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D7" w:rsidRDefault="00C401D7" w:rsidP="00C401D7">
      <w:pPr>
        <w:pStyle w:val="Ttulo"/>
        <w:rPr>
          <w:rFonts w:eastAsia="Times New Roman"/>
          <w:lang w:eastAsia="es-ES"/>
        </w:rPr>
      </w:pPr>
      <w:r>
        <w:rPr>
          <w:rFonts w:eastAsia="Times New Roman"/>
          <w:noProof/>
          <w:lang w:eastAsia="es-ES"/>
        </w:rPr>
        <w:drawing>
          <wp:inline distT="0" distB="0" distL="0" distR="0">
            <wp:extent cx="3038475" cy="847725"/>
            <wp:effectExtent l="19050" t="0" r="9525" b="0"/>
            <wp:docPr id="14"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cstate="print"/>
                    <a:stretch>
                      <a:fillRect/>
                    </a:stretch>
                  </pic:blipFill>
                  <pic:spPr>
                    <a:xfrm>
                      <a:off x="0" y="0"/>
                      <a:ext cx="3038475" cy="847725"/>
                    </a:xfrm>
                    <a:prstGeom prst="rect">
                      <a:avLst/>
                    </a:prstGeom>
                  </pic:spPr>
                </pic:pic>
              </a:graphicData>
            </a:graphic>
          </wp:inline>
        </w:drawing>
      </w:r>
    </w:p>
    <w:p w:rsidR="00C401D7" w:rsidRPr="00C401D7" w:rsidRDefault="00C401D7" w:rsidP="00C401D7">
      <w:pPr>
        <w:pStyle w:val="Ttulo"/>
        <w:jc w:val="center"/>
        <w:rPr>
          <w:rFonts w:eastAsia="Times New Roman"/>
          <w:lang w:eastAsia="es-ES"/>
        </w:rPr>
      </w:pPr>
      <w:r w:rsidRPr="00C401D7">
        <w:rPr>
          <w:rFonts w:eastAsia="Times New Roman"/>
          <w:lang w:eastAsia="es-ES"/>
        </w:rPr>
        <w:t xml:space="preserve">Con aval del STF, caso Hermana </w:t>
      </w:r>
      <w:proofErr w:type="spellStart"/>
      <w:r w:rsidRPr="00C401D7">
        <w:rPr>
          <w:rFonts w:eastAsia="Times New Roman"/>
          <w:lang w:eastAsia="es-ES"/>
        </w:rPr>
        <w:t>Dorothy</w:t>
      </w:r>
      <w:proofErr w:type="spellEnd"/>
      <w:r w:rsidRPr="00C401D7">
        <w:rPr>
          <w:rFonts w:eastAsia="Times New Roman"/>
          <w:lang w:eastAsia="es-ES"/>
        </w:rPr>
        <w:t xml:space="preserve"> </w:t>
      </w:r>
      <w:proofErr w:type="spellStart"/>
      <w:r w:rsidRPr="00C401D7">
        <w:rPr>
          <w:rFonts w:eastAsia="Times New Roman"/>
          <w:lang w:eastAsia="es-ES"/>
        </w:rPr>
        <w:t>Stang</w:t>
      </w:r>
      <w:proofErr w:type="spellEnd"/>
      <w:r w:rsidRPr="00C401D7">
        <w:rPr>
          <w:rFonts w:eastAsia="Times New Roman"/>
          <w:lang w:eastAsia="es-ES"/>
        </w:rPr>
        <w:t xml:space="preserve"> se consolida como otro símbolo de la injusticia brasilera</w:t>
      </w:r>
    </w:p>
    <w:p w:rsidR="00C401D7" w:rsidRPr="00C401D7" w:rsidRDefault="00C401D7" w:rsidP="00C401D7">
      <w:pPr>
        <w:shd w:val="clear" w:color="auto" w:fill="FFFFFF"/>
        <w:spacing w:after="0" w:line="240" w:lineRule="auto"/>
        <w:jc w:val="both"/>
        <w:rPr>
          <w:rFonts w:ascii="Tahoma" w:eastAsia="Times New Roman" w:hAnsi="Tahoma" w:cs="Tahoma"/>
          <w:color w:val="000000"/>
          <w:sz w:val="27"/>
          <w:szCs w:val="27"/>
          <w:lang w:eastAsia="es-ES"/>
        </w:rPr>
      </w:pPr>
      <w:r w:rsidRPr="00C401D7">
        <w:rPr>
          <w:rFonts w:ascii="Tahoma" w:eastAsia="Times New Roman" w:hAnsi="Tahoma" w:cs="Tahoma"/>
          <w:color w:val="000000"/>
          <w:sz w:val="27"/>
          <w:lang w:eastAsia="es-ES"/>
        </w:rPr>
        <w:t> </w:t>
      </w:r>
    </w:p>
    <w:p w:rsidR="00C401D7" w:rsidRPr="00C401D7" w:rsidRDefault="00C401D7" w:rsidP="00C401D7">
      <w:pPr>
        <w:shd w:val="clear" w:color="auto" w:fill="FFFFFF"/>
        <w:spacing w:after="0" w:line="240" w:lineRule="auto"/>
        <w:jc w:val="both"/>
        <w:rPr>
          <w:rFonts w:ascii="Tahoma" w:eastAsia="Times New Roman" w:hAnsi="Tahoma" w:cs="Tahoma"/>
          <w:b/>
          <w:bCs/>
          <w:color w:val="898989"/>
          <w:sz w:val="18"/>
          <w:szCs w:val="18"/>
          <w:lang w:val="pt-BR" w:eastAsia="es-ES"/>
        </w:rPr>
      </w:pPr>
      <w:r w:rsidRPr="00C401D7">
        <w:rPr>
          <w:rFonts w:ascii="Tahoma" w:eastAsia="Times New Roman" w:hAnsi="Tahoma" w:cs="Tahoma"/>
          <w:b/>
          <w:bCs/>
          <w:color w:val="898989"/>
          <w:sz w:val="18"/>
          <w:szCs w:val="18"/>
          <w:lang w:val="pt-BR" w:eastAsia="es-ES"/>
        </w:rPr>
        <w:t xml:space="preserve">Natasha </w:t>
      </w:r>
      <w:proofErr w:type="spellStart"/>
      <w:r w:rsidRPr="00C401D7">
        <w:rPr>
          <w:rFonts w:ascii="Tahoma" w:eastAsia="Times New Roman" w:hAnsi="Tahoma" w:cs="Tahoma"/>
          <w:b/>
          <w:bCs/>
          <w:color w:val="898989"/>
          <w:sz w:val="18"/>
          <w:szCs w:val="18"/>
          <w:lang w:val="pt-BR" w:eastAsia="es-ES"/>
        </w:rPr>
        <w:t>Pitts</w:t>
      </w:r>
      <w:proofErr w:type="spellEnd"/>
    </w:p>
    <w:p w:rsidR="00C401D7" w:rsidRPr="00C401D7" w:rsidRDefault="00C401D7" w:rsidP="00C401D7">
      <w:pPr>
        <w:shd w:val="clear" w:color="auto" w:fill="FFFFFF"/>
        <w:spacing w:after="0" w:line="240" w:lineRule="auto"/>
        <w:jc w:val="both"/>
        <w:rPr>
          <w:rFonts w:ascii="Tahoma" w:eastAsia="Times New Roman" w:hAnsi="Tahoma" w:cs="Tahoma"/>
          <w:color w:val="999999"/>
          <w:sz w:val="17"/>
          <w:szCs w:val="17"/>
          <w:lang w:val="pt-BR" w:eastAsia="es-ES"/>
        </w:rPr>
      </w:pPr>
      <w:r w:rsidRPr="00C401D7">
        <w:rPr>
          <w:rFonts w:ascii="Tahoma" w:eastAsia="Times New Roman" w:hAnsi="Tahoma" w:cs="Tahoma"/>
          <w:color w:val="999999"/>
          <w:sz w:val="17"/>
          <w:szCs w:val="17"/>
          <w:lang w:val="pt-BR" w:eastAsia="es-ES"/>
        </w:rPr>
        <w:t xml:space="preserve">Periodista de </w:t>
      </w:r>
      <w:proofErr w:type="spellStart"/>
      <w:r w:rsidRPr="00C401D7">
        <w:rPr>
          <w:rFonts w:ascii="Tahoma" w:eastAsia="Times New Roman" w:hAnsi="Tahoma" w:cs="Tahoma"/>
          <w:color w:val="999999"/>
          <w:sz w:val="17"/>
          <w:szCs w:val="17"/>
          <w:lang w:val="pt-BR" w:eastAsia="es-ES"/>
        </w:rPr>
        <w:t>Adital</w:t>
      </w:r>
      <w:proofErr w:type="spellEnd"/>
    </w:p>
    <w:p w:rsidR="00C401D7" w:rsidRPr="00C401D7" w:rsidRDefault="00C401D7" w:rsidP="00C401D7">
      <w:pPr>
        <w:shd w:val="clear" w:color="auto" w:fill="FFFFFF"/>
        <w:spacing w:after="0" w:line="240" w:lineRule="auto"/>
        <w:jc w:val="both"/>
        <w:rPr>
          <w:rFonts w:ascii="Tahoma" w:eastAsia="Times New Roman" w:hAnsi="Tahoma" w:cs="Tahoma"/>
          <w:color w:val="828282"/>
          <w:sz w:val="17"/>
          <w:szCs w:val="17"/>
          <w:lang w:val="pt-BR" w:eastAsia="es-ES"/>
        </w:rPr>
      </w:pPr>
      <w:proofErr w:type="spellStart"/>
      <w:r w:rsidRPr="00C401D7">
        <w:rPr>
          <w:rFonts w:ascii="Tahoma" w:eastAsia="Times New Roman" w:hAnsi="Tahoma" w:cs="Tahoma"/>
          <w:color w:val="828282"/>
          <w:sz w:val="17"/>
          <w:szCs w:val="17"/>
          <w:lang w:val="pt-BR" w:eastAsia="es-ES"/>
        </w:rPr>
        <w:t>Adital</w:t>
      </w:r>
      <w:proofErr w:type="spellEnd"/>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175260</wp:posOffset>
            </wp:positionV>
            <wp:extent cx="1914525" cy="2390775"/>
            <wp:effectExtent l="19050" t="0" r="9525" b="0"/>
            <wp:wrapTight wrapText="bothSides">
              <wp:wrapPolygon edited="0">
                <wp:start x="-215" y="0"/>
                <wp:lineTo x="-215" y="21514"/>
                <wp:lineTo x="21707" y="21514"/>
                <wp:lineTo x="21707" y="0"/>
                <wp:lineTo x="-215" y="0"/>
              </wp:wrapPolygon>
            </wp:wrapTight>
            <wp:docPr id="19" name="18 Imagen" descr="Dorothy St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othy Stang.jpg"/>
                    <pic:cNvPicPr/>
                  </pic:nvPicPr>
                  <pic:blipFill>
                    <a:blip r:embed="rId5" cstate="print"/>
                    <a:stretch>
                      <a:fillRect/>
                    </a:stretch>
                  </pic:blipFill>
                  <pic:spPr>
                    <a:xfrm>
                      <a:off x="0" y="0"/>
                      <a:ext cx="1914525" cy="2390775"/>
                    </a:xfrm>
                    <a:prstGeom prst="rect">
                      <a:avLst/>
                    </a:prstGeom>
                  </pic:spPr>
                </pic:pic>
              </a:graphicData>
            </a:graphic>
          </wp:anchor>
        </w:drawing>
      </w:r>
      <w:r w:rsidRPr="00C401D7">
        <w:rPr>
          <w:rFonts w:ascii="Tahoma" w:eastAsia="Times New Roman" w:hAnsi="Tahoma" w:cs="Tahoma"/>
          <w:color w:val="000000"/>
          <w:sz w:val="21"/>
          <w:szCs w:val="21"/>
          <w:lang w:eastAsia="es-ES"/>
        </w:rPr>
        <w:t xml:space="preserve">Fue liberado ayer (23) en Altamira, Pará (región norte de Brasil), uno de los principales acusados del asesinato de la misionera </w:t>
      </w:r>
      <w:proofErr w:type="spellStart"/>
      <w:r w:rsidRPr="00C401D7">
        <w:rPr>
          <w:rFonts w:ascii="Tahoma" w:eastAsia="Times New Roman" w:hAnsi="Tahoma" w:cs="Tahoma"/>
          <w:color w:val="000000"/>
          <w:sz w:val="21"/>
          <w:szCs w:val="21"/>
          <w:lang w:eastAsia="es-ES"/>
        </w:rPr>
        <w:t>Dorothy</w:t>
      </w:r>
      <w:proofErr w:type="spellEnd"/>
      <w:r w:rsidRPr="00C401D7">
        <w:rPr>
          <w:rFonts w:ascii="Tahoma" w:eastAsia="Times New Roman" w:hAnsi="Tahoma" w:cs="Tahoma"/>
          <w:color w:val="000000"/>
          <w:sz w:val="21"/>
          <w:szCs w:val="21"/>
          <w:lang w:eastAsia="es-ES"/>
        </w:rPr>
        <w:t xml:space="preserve"> </w:t>
      </w:r>
      <w:proofErr w:type="spellStart"/>
      <w:r w:rsidRPr="00C401D7">
        <w:rPr>
          <w:rFonts w:ascii="Tahoma" w:eastAsia="Times New Roman" w:hAnsi="Tahoma" w:cs="Tahoma"/>
          <w:color w:val="000000"/>
          <w:sz w:val="21"/>
          <w:szCs w:val="21"/>
          <w:lang w:eastAsia="es-ES"/>
        </w:rPr>
        <w:t>Stang</w:t>
      </w:r>
      <w:proofErr w:type="spellEnd"/>
      <w:r w:rsidRPr="00C401D7">
        <w:rPr>
          <w:rFonts w:ascii="Tahoma" w:eastAsia="Times New Roman" w:hAnsi="Tahoma" w:cs="Tahoma"/>
          <w:color w:val="000000"/>
          <w:sz w:val="21"/>
          <w:szCs w:val="21"/>
          <w:lang w:eastAsia="es-ES"/>
        </w:rPr>
        <w:t xml:space="preserve">, muerta en 2005, en </w:t>
      </w:r>
      <w:proofErr w:type="spellStart"/>
      <w:r w:rsidRPr="00C401D7">
        <w:rPr>
          <w:rFonts w:ascii="Tahoma" w:eastAsia="Times New Roman" w:hAnsi="Tahoma" w:cs="Tahoma"/>
          <w:color w:val="000000"/>
          <w:sz w:val="21"/>
          <w:szCs w:val="21"/>
          <w:lang w:eastAsia="es-ES"/>
        </w:rPr>
        <w:t>Anapú</w:t>
      </w:r>
      <w:proofErr w:type="spellEnd"/>
      <w:r w:rsidRPr="00C401D7">
        <w:rPr>
          <w:rFonts w:ascii="Tahoma" w:eastAsia="Times New Roman" w:hAnsi="Tahoma" w:cs="Tahoma"/>
          <w:color w:val="000000"/>
          <w:sz w:val="21"/>
          <w:szCs w:val="21"/>
          <w:lang w:eastAsia="es-ES"/>
        </w:rPr>
        <w:t xml:space="preserve">. </w:t>
      </w:r>
      <w:proofErr w:type="spellStart"/>
      <w:r w:rsidRPr="00C401D7">
        <w:rPr>
          <w:rFonts w:ascii="Tahoma" w:eastAsia="Times New Roman" w:hAnsi="Tahoma" w:cs="Tahoma"/>
          <w:color w:val="000000"/>
          <w:sz w:val="21"/>
          <w:szCs w:val="21"/>
          <w:lang w:eastAsia="es-ES"/>
        </w:rPr>
        <w:t>Regivaldo</w:t>
      </w:r>
      <w:proofErr w:type="spellEnd"/>
      <w:r w:rsidRPr="00C401D7">
        <w:rPr>
          <w:rFonts w:ascii="Tahoma" w:eastAsia="Times New Roman" w:hAnsi="Tahoma" w:cs="Tahoma"/>
          <w:color w:val="000000"/>
          <w:sz w:val="21"/>
          <w:szCs w:val="21"/>
          <w:lang w:eastAsia="es-ES"/>
        </w:rPr>
        <w:t xml:space="preserve"> Pereira </w:t>
      </w:r>
      <w:proofErr w:type="spellStart"/>
      <w:r w:rsidRPr="00C401D7">
        <w:rPr>
          <w:rFonts w:ascii="Tahoma" w:eastAsia="Times New Roman" w:hAnsi="Tahoma" w:cs="Tahoma"/>
          <w:color w:val="000000"/>
          <w:sz w:val="21"/>
          <w:szCs w:val="21"/>
          <w:lang w:eastAsia="es-ES"/>
        </w:rPr>
        <w:t>Galvão</w:t>
      </w:r>
      <w:proofErr w:type="spellEnd"/>
      <w:r w:rsidRPr="00C401D7">
        <w:rPr>
          <w:rFonts w:ascii="Tahoma" w:eastAsia="Times New Roman" w:hAnsi="Tahoma" w:cs="Tahoma"/>
          <w:color w:val="000000"/>
          <w:sz w:val="21"/>
          <w:szCs w:val="21"/>
          <w:lang w:eastAsia="es-ES"/>
        </w:rPr>
        <w:t>, "</w:t>
      </w:r>
      <w:proofErr w:type="spellStart"/>
      <w:r w:rsidRPr="00C401D7">
        <w:rPr>
          <w:rFonts w:ascii="Tahoma" w:eastAsia="Times New Roman" w:hAnsi="Tahoma" w:cs="Tahoma"/>
          <w:color w:val="000000"/>
          <w:sz w:val="21"/>
          <w:szCs w:val="21"/>
          <w:lang w:eastAsia="es-ES"/>
        </w:rPr>
        <w:t>Taradão</w:t>
      </w:r>
      <w:proofErr w:type="spellEnd"/>
      <w:r w:rsidRPr="00C401D7">
        <w:rPr>
          <w:rFonts w:ascii="Tahoma" w:eastAsia="Times New Roman" w:hAnsi="Tahoma" w:cs="Tahoma"/>
          <w:color w:val="000000"/>
          <w:sz w:val="21"/>
          <w:szCs w:val="21"/>
          <w:lang w:eastAsia="es-ES"/>
        </w:rPr>
        <w:t>”, había sido condenado a 30 años de reclusión, pero por decisión del</w:t>
      </w:r>
      <w:r w:rsidRPr="00C401D7">
        <w:rPr>
          <w:rFonts w:ascii="Tahoma" w:eastAsia="Times New Roman" w:hAnsi="Tahoma" w:cs="Tahoma"/>
          <w:color w:val="000000"/>
          <w:sz w:val="21"/>
          <w:lang w:eastAsia="es-ES"/>
        </w:rPr>
        <w:t> </w:t>
      </w:r>
      <w:r w:rsidRPr="00C401D7">
        <w:rPr>
          <w:rFonts w:ascii="Tahoma" w:eastAsia="Times New Roman" w:hAnsi="Tahoma" w:cs="Tahoma"/>
          <w:color w:val="000000"/>
          <w:sz w:val="21"/>
          <w:szCs w:val="21"/>
          <w:lang w:eastAsia="es-ES"/>
        </w:rPr>
        <w:t xml:space="preserve">juez </w:t>
      </w:r>
      <w:proofErr w:type="spellStart"/>
      <w:r w:rsidRPr="00C401D7">
        <w:rPr>
          <w:rFonts w:ascii="Tahoma" w:eastAsia="Times New Roman" w:hAnsi="Tahoma" w:cs="Tahoma"/>
          <w:color w:val="000000"/>
          <w:sz w:val="21"/>
          <w:szCs w:val="21"/>
          <w:lang w:eastAsia="es-ES"/>
        </w:rPr>
        <w:t>Murilo</w:t>
      </w:r>
      <w:proofErr w:type="spellEnd"/>
      <w:r w:rsidRPr="00C401D7">
        <w:rPr>
          <w:rFonts w:ascii="Tahoma" w:eastAsia="Times New Roman" w:hAnsi="Tahoma" w:cs="Tahoma"/>
          <w:color w:val="000000"/>
          <w:sz w:val="21"/>
          <w:szCs w:val="21"/>
          <w:lang w:eastAsia="es-ES"/>
        </w:rPr>
        <w:t xml:space="preserve"> Lemos </w:t>
      </w:r>
      <w:proofErr w:type="spellStart"/>
      <w:r w:rsidRPr="00C401D7">
        <w:rPr>
          <w:rFonts w:ascii="Tahoma" w:eastAsia="Times New Roman" w:hAnsi="Tahoma" w:cs="Tahoma"/>
          <w:color w:val="000000"/>
          <w:sz w:val="21"/>
          <w:szCs w:val="21"/>
          <w:lang w:eastAsia="es-ES"/>
        </w:rPr>
        <w:t>Simão</w:t>
      </w:r>
      <w:proofErr w:type="spellEnd"/>
      <w:r w:rsidRPr="00C401D7">
        <w:rPr>
          <w:rFonts w:ascii="Tahoma" w:eastAsia="Times New Roman" w:hAnsi="Tahoma" w:cs="Tahoma"/>
          <w:color w:val="000000"/>
          <w:sz w:val="21"/>
          <w:szCs w:val="21"/>
          <w:lang w:eastAsia="es-ES"/>
        </w:rPr>
        <w:t>, el acusado podrá apelar en libertad.</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 xml:space="preserve">La decisión, tomada por el juez de </w:t>
      </w:r>
      <w:proofErr w:type="spellStart"/>
      <w:r w:rsidRPr="00C401D7">
        <w:rPr>
          <w:rFonts w:ascii="Tahoma" w:eastAsia="Times New Roman" w:hAnsi="Tahoma" w:cs="Tahoma"/>
          <w:color w:val="000000"/>
          <w:sz w:val="21"/>
          <w:szCs w:val="21"/>
          <w:lang w:eastAsia="es-ES"/>
        </w:rPr>
        <w:t>Marabá</w:t>
      </w:r>
      <w:proofErr w:type="spellEnd"/>
      <w:r w:rsidRPr="00C401D7">
        <w:rPr>
          <w:rFonts w:ascii="Tahoma" w:eastAsia="Times New Roman" w:hAnsi="Tahoma" w:cs="Tahoma"/>
          <w:color w:val="000000"/>
          <w:sz w:val="21"/>
          <w:szCs w:val="21"/>
          <w:lang w:eastAsia="es-ES"/>
        </w:rPr>
        <w:t xml:space="preserve"> y reforzada por un</w:t>
      </w:r>
      <w:r w:rsidRPr="00C401D7">
        <w:rPr>
          <w:rFonts w:ascii="Tahoma" w:eastAsia="Times New Roman" w:hAnsi="Tahoma" w:cs="Tahoma"/>
          <w:color w:val="000000"/>
          <w:sz w:val="21"/>
          <w:lang w:eastAsia="es-ES"/>
        </w:rPr>
        <w:t> </w:t>
      </w:r>
      <w:r w:rsidRPr="00C401D7">
        <w:rPr>
          <w:rFonts w:ascii="Tahoma" w:eastAsia="Times New Roman" w:hAnsi="Tahoma" w:cs="Tahoma"/>
          <w:i/>
          <w:iCs/>
          <w:color w:val="000000"/>
          <w:sz w:val="21"/>
          <w:szCs w:val="21"/>
          <w:lang w:eastAsia="es-ES"/>
        </w:rPr>
        <w:t>habeas corpus</w:t>
      </w:r>
      <w:r w:rsidRPr="00C401D7">
        <w:rPr>
          <w:rFonts w:ascii="Tahoma" w:eastAsia="Times New Roman" w:hAnsi="Tahoma" w:cs="Tahoma"/>
          <w:color w:val="000000"/>
          <w:sz w:val="21"/>
          <w:lang w:eastAsia="es-ES"/>
        </w:rPr>
        <w:t> </w:t>
      </w:r>
      <w:r w:rsidRPr="00C401D7">
        <w:rPr>
          <w:rFonts w:ascii="Tahoma" w:eastAsia="Times New Roman" w:hAnsi="Tahoma" w:cs="Tahoma"/>
          <w:color w:val="000000"/>
          <w:sz w:val="21"/>
          <w:szCs w:val="21"/>
          <w:lang w:eastAsia="es-ES"/>
        </w:rPr>
        <w:t>concedido por el ministro Marco Aurelio Mello, del Supremo Tribunal Federal (STF), indignó a quienes siguen el caso y luchan por que se haga justicia.</w:t>
      </w:r>
      <w:r w:rsidRPr="00C401D7">
        <w:rPr>
          <w:rFonts w:ascii="Tahoma" w:eastAsia="Times New Roman" w:hAnsi="Tahoma" w:cs="Tahoma"/>
          <w:color w:val="000000"/>
          <w:sz w:val="21"/>
          <w:lang w:eastAsia="es-ES"/>
        </w:rPr>
        <w:t> </w:t>
      </w:r>
      <w:proofErr w:type="spellStart"/>
      <w:r w:rsidRPr="00C401D7">
        <w:rPr>
          <w:rFonts w:ascii="Tahoma" w:eastAsia="Times New Roman" w:hAnsi="Tahoma" w:cs="Tahoma"/>
          <w:color w:val="000000"/>
          <w:sz w:val="21"/>
          <w:szCs w:val="21"/>
          <w:lang w:eastAsia="es-ES"/>
        </w:rPr>
        <w:t>Dinailson</w:t>
      </w:r>
      <w:proofErr w:type="spellEnd"/>
      <w:r w:rsidRPr="00C401D7">
        <w:rPr>
          <w:rFonts w:ascii="Tahoma" w:eastAsia="Times New Roman" w:hAnsi="Tahoma" w:cs="Tahoma"/>
          <w:color w:val="000000"/>
          <w:sz w:val="21"/>
          <w:lang w:eastAsia="es-ES"/>
        </w:rPr>
        <w:t> </w:t>
      </w:r>
      <w:proofErr w:type="spellStart"/>
      <w:r w:rsidRPr="00C401D7">
        <w:rPr>
          <w:rFonts w:ascii="Tahoma" w:eastAsia="Times New Roman" w:hAnsi="Tahoma" w:cs="Tahoma"/>
          <w:color w:val="000000"/>
          <w:sz w:val="21"/>
          <w:szCs w:val="21"/>
          <w:lang w:eastAsia="es-ES"/>
        </w:rPr>
        <w:t>Benasuly</w:t>
      </w:r>
      <w:proofErr w:type="spellEnd"/>
      <w:r w:rsidRPr="00C401D7">
        <w:rPr>
          <w:rFonts w:ascii="Tahoma" w:eastAsia="Times New Roman" w:hAnsi="Tahoma" w:cs="Tahoma"/>
          <w:color w:val="000000"/>
          <w:sz w:val="21"/>
          <w:szCs w:val="21"/>
          <w:lang w:eastAsia="es-ES"/>
        </w:rPr>
        <w:t>, coordinador del</w:t>
      </w:r>
      <w:r w:rsidRPr="00C401D7">
        <w:rPr>
          <w:rFonts w:ascii="Tahoma" w:eastAsia="Times New Roman" w:hAnsi="Tahoma" w:cs="Tahoma"/>
          <w:color w:val="000000"/>
          <w:sz w:val="21"/>
          <w:lang w:eastAsia="es-ES"/>
        </w:rPr>
        <w:t> </w:t>
      </w:r>
      <w:r w:rsidRPr="00C401D7">
        <w:rPr>
          <w:rFonts w:ascii="Tahoma" w:eastAsia="Times New Roman" w:hAnsi="Tahoma" w:cs="Tahoma"/>
          <w:color w:val="000000"/>
          <w:sz w:val="21"/>
          <w:szCs w:val="21"/>
          <w:lang w:eastAsia="es-ES"/>
        </w:rPr>
        <w:t xml:space="preserve">Comité Hermana </w:t>
      </w:r>
      <w:proofErr w:type="spellStart"/>
      <w:r w:rsidRPr="00C401D7">
        <w:rPr>
          <w:rFonts w:ascii="Tahoma" w:eastAsia="Times New Roman" w:hAnsi="Tahoma" w:cs="Tahoma"/>
          <w:color w:val="000000"/>
          <w:sz w:val="21"/>
          <w:szCs w:val="21"/>
          <w:lang w:eastAsia="es-ES"/>
        </w:rPr>
        <w:t>Dorothy</w:t>
      </w:r>
      <w:proofErr w:type="spellEnd"/>
      <w:r w:rsidRPr="00C401D7">
        <w:rPr>
          <w:rFonts w:ascii="Tahoma" w:eastAsia="Times New Roman" w:hAnsi="Tahoma" w:cs="Tahoma"/>
          <w:color w:val="000000"/>
          <w:sz w:val="21"/>
          <w:szCs w:val="21"/>
          <w:lang w:eastAsia="es-ES"/>
        </w:rPr>
        <w:t xml:space="preserve"> </w:t>
      </w:r>
      <w:proofErr w:type="spellStart"/>
      <w:r w:rsidRPr="00C401D7">
        <w:rPr>
          <w:rFonts w:ascii="Tahoma" w:eastAsia="Times New Roman" w:hAnsi="Tahoma" w:cs="Tahoma"/>
          <w:color w:val="000000"/>
          <w:sz w:val="21"/>
          <w:szCs w:val="21"/>
          <w:lang w:eastAsia="es-ES"/>
        </w:rPr>
        <w:t>Stang</w:t>
      </w:r>
      <w:proofErr w:type="spellEnd"/>
      <w:r w:rsidRPr="00C401D7">
        <w:rPr>
          <w:rFonts w:ascii="Tahoma" w:eastAsia="Times New Roman" w:hAnsi="Tahoma" w:cs="Tahoma"/>
          <w:color w:val="000000"/>
          <w:sz w:val="21"/>
          <w:szCs w:val="21"/>
          <w:lang w:eastAsia="es-ES"/>
        </w:rPr>
        <w:t>, dijo estar estupefacto con la liberación del autor intelectual del delito.</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 xml:space="preserve">"Por la gravedad y repercusión del caso no creíamos que esto podría llegar a ocurrir, pero ocurrió. </w:t>
      </w:r>
      <w:proofErr w:type="spellStart"/>
      <w:r w:rsidRPr="00C401D7">
        <w:rPr>
          <w:rFonts w:ascii="Tahoma" w:eastAsia="Times New Roman" w:hAnsi="Tahoma" w:cs="Tahoma"/>
          <w:color w:val="000000"/>
          <w:sz w:val="21"/>
          <w:szCs w:val="21"/>
          <w:lang w:eastAsia="es-ES"/>
        </w:rPr>
        <w:t>Regivaldo</w:t>
      </w:r>
      <w:proofErr w:type="spellEnd"/>
      <w:r w:rsidRPr="00C401D7">
        <w:rPr>
          <w:rFonts w:ascii="Tahoma" w:eastAsia="Times New Roman" w:hAnsi="Tahoma" w:cs="Tahoma"/>
          <w:color w:val="000000"/>
          <w:sz w:val="21"/>
          <w:szCs w:val="21"/>
          <w:lang w:eastAsia="es-ES"/>
        </w:rPr>
        <w:t xml:space="preserve"> es el más rico de los involucrados en el ‘consorcio’. Los otros están cumpliendo pena hace casi ocho años pero él no. Fue condenado, detenido, suelto, preso nuevamente y ahora está suelto de nuevo. ¿Por qué será? La sociedad está a merced”, denuncia.</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 xml:space="preserve">En 2010, </w:t>
      </w:r>
      <w:proofErr w:type="spellStart"/>
      <w:r w:rsidRPr="00C401D7">
        <w:rPr>
          <w:rFonts w:ascii="Tahoma" w:eastAsia="Times New Roman" w:hAnsi="Tahoma" w:cs="Tahoma"/>
          <w:color w:val="000000"/>
          <w:sz w:val="21"/>
          <w:szCs w:val="21"/>
          <w:lang w:eastAsia="es-ES"/>
        </w:rPr>
        <w:t>Regivaldo</w:t>
      </w:r>
      <w:proofErr w:type="spellEnd"/>
      <w:r w:rsidRPr="00C401D7">
        <w:rPr>
          <w:rFonts w:ascii="Tahoma" w:eastAsia="Times New Roman" w:hAnsi="Tahoma" w:cs="Tahoma"/>
          <w:color w:val="000000"/>
          <w:sz w:val="21"/>
          <w:szCs w:val="21"/>
          <w:lang w:eastAsia="es-ES"/>
        </w:rPr>
        <w:t xml:space="preserve"> fue condenado por el tribunal a una pena de 30 años por ser el autor intelectual del asesinato de la hermana </w:t>
      </w:r>
      <w:proofErr w:type="spellStart"/>
      <w:r w:rsidRPr="00C401D7">
        <w:rPr>
          <w:rFonts w:ascii="Tahoma" w:eastAsia="Times New Roman" w:hAnsi="Tahoma" w:cs="Tahoma"/>
          <w:color w:val="000000"/>
          <w:sz w:val="21"/>
          <w:szCs w:val="21"/>
          <w:lang w:eastAsia="es-ES"/>
        </w:rPr>
        <w:t>Dorothy</w:t>
      </w:r>
      <w:proofErr w:type="spellEnd"/>
      <w:r w:rsidRPr="00C401D7">
        <w:rPr>
          <w:rFonts w:ascii="Tahoma" w:eastAsia="Times New Roman" w:hAnsi="Tahoma" w:cs="Tahoma"/>
          <w:color w:val="000000"/>
          <w:sz w:val="21"/>
          <w:szCs w:val="21"/>
          <w:lang w:eastAsia="es-ES"/>
        </w:rPr>
        <w:t xml:space="preserve"> y estaba preso, pero fue liberado cuando sus abogados consiguieron interponer un recurso de apelación.</w:t>
      </w:r>
      <w:r w:rsidRPr="00C401D7">
        <w:rPr>
          <w:rFonts w:ascii="Tahoma" w:eastAsia="Times New Roman" w:hAnsi="Tahoma" w:cs="Tahoma"/>
          <w:color w:val="000000"/>
          <w:sz w:val="21"/>
          <w:lang w:eastAsia="es-ES"/>
        </w:rPr>
        <w:t> </w:t>
      </w:r>
      <w:proofErr w:type="spellStart"/>
      <w:r w:rsidRPr="00C401D7">
        <w:rPr>
          <w:rFonts w:ascii="Tahoma" w:eastAsia="Times New Roman" w:hAnsi="Tahoma" w:cs="Tahoma"/>
          <w:color w:val="000000"/>
          <w:sz w:val="21"/>
          <w:szCs w:val="21"/>
          <w:lang w:eastAsia="es-ES"/>
        </w:rPr>
        <w:t>Dinailson</w:t>
      </w:r>
      <w:proofErr w:type="spellEnd"/>
      <w:r w:rsidRPr="00C401D7">
        <w:rPr>
          <w:rFonts w:ascii="Tahoma" w:eastAsia="Times New Roman" w:hAnsi="Tahoma" w:cs="Tahoma"/>
          <w:color w:val="000000"/>
          <w:sz w:val="21"/>
          <w:szCs w:val="21"/>
          <w:lang w:eastAsia="es-ES"/>
        </w:rPr>
        <w:t xml:space="preserve"> cuenta que la lucha fue intensa para conseguir el retorno del criminal a la prisión.</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Un año después, la decisión fue revertida por un tribunal estadual, que entendió que el acusado debería cumplir la pena.</w:t>
      </w:r>
      <w:r w:rsidRPr="00C401D7">
        <w:rPr>
          <w:rFonts w:ascii="Tahoma" w:eastAsia="Times New Roman" w:hAnsi="Tahoma" w:cs="Tahoma"/>
          <w:color w:val="000000"/>
          <w:sz w:val="21"/>
          <w:lang w:eastAsia="es-ES"/>
        </w:rPr>
        <w:t> </w:t>
      </w:r>
      <w:r w:rsidRPr="00C401D7">
        <w:rPr>
          <w:rFonts w:ascii="Tahoma" w:eastAsia="Times New Roman" w:hAnsi="Tahoma" w:cs="Tahoma"/>
          <w:color w:val="000000"/>
          <w:sz w:val="21"/>
          <w:szCs w:val="21"/>
          <w:lang w:eastAsia="es-ES"/>
        </w:rPr>
        <w:t xml:space="preserve">La defensa pidió nuevamente su libertad, pero el Tribunal de Justicia de Pará y el Superior Tribunal de Justicia se negaron basados en el modo como </w:t>
      </w:r>
      <w:r w:rsidRPr="00C401D7">
        <w:rPr>
          <w:rFonts w:ascii="Tahoma" w:eastAsia="Times New Roman" w:hAnsi="Tahoma" w:cs="Tahoma"/>
          <w:color w:val="000000"/>
          <w:sz w:val="21"/>
          <w:szCs w:val="21"/>
          <w:lang w:eastAsia="es-ES"/>
        </w:rPr>
        <w:lastRenderedPageBreak/>
        <w:t>el delito fue cometido y en virtud del poder adquisitivo del acusado, lo que facilitaría su fuga</w:t>
      </w:r>
      <w:r w:rsidRPr="00C401D7">
        <w:rPr>
          <w:rFonts w:ascii="Tahoma" w:eastAsia="Times New Roman" w:hAnsi="Tahoma" w:cs="Tahoma"/>
          <w:color w:val="000000"/>
          <w:sz w:val="21"/>
          <w:lang w:eastAsia="es-ES"/>
        </w:rPr>
        <w:t> </w:t>
      </w:r>
      <w:r w:rsidRPr="00C401D7">
        <w:rPr>
          <w:rFonts w:ascii="Tahoma" w:eastAsia="Times New Roman" w:hAnsi="Tahoma" w:cs="Tahoma"/>
          <w:color w:val="000000"/>
          <w:sz w:val="21"/>
          <w:szCs w:val="21"/>
          <w:lang w:eastAsia="es-ES"/>
        </w:rPr>
        <w:t>al esperar en libertad su proceso de apelación.</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 xml:space="preserve">Ahora, con el autor intelectual del asesinato nuevamente en libertad, el coordinador del Comité </w:t>
      </w:r>
      <w:proofErr w:type="spellStart"/>
      <w:r w:rsidRPr="00C401D7">
        <w:rPr>
          <w:rFonts w:ascii="Tahoma" w:eastAsia="Times New Roman" w:hAnsi="Tahoma" w:cs="Tahoma"/>
          <w:color w:val="000000"/>
          <w:sz w:val="21"/>
          <w:szCs w:val="21"/>
          <w:lang w:eastAsia="es-ES"/>
        </w:rPr>
        <w:t>Dorothy</w:t>
      </w:r>
      <w:proofErr w:type="spellEnd"/>
      <w:r w:rsidRPr="00C401D7">
        <w:rPr>
          <w:rFonts w:ascii="Tahoma" w:eastAsia="Times New Roman" w:hAnsi="Tahoma" w:cs="Tahoma"/>
          <w:color w:val="000000"/>
          <w:sz w:val="21"/>
          <w:szCs w:val="21"/>
          <w:lang w:eastAsia="es-ES"/>
        </w:rPr>
        <w:t xml:space="preserve"> </w:t>
      </w:r>
      <w:proofErr w:type="spellStart"/>
      <w:r w:rsidRPr="00C401D7">
        <w:rPr>
          <w:rFonts w:ascii="Tahoma" w:eastAsia="Times New Roman" w:hAnsi="Tahoma" w:cs="Tahoma"/>
          <w:color w:val="000000"/>
          <w:sz w:val="21"/>
          <w:szCs w:val="21"/>
          <w:lang w:eastAsia="es-ES"/>
        </w:rPr>
        <w:t>Stang</w:t>
      </w:r>
      <w:proofErr w:type="spellEnd"/>
      <w:r w:rsidRPr="00C401D7">
        <w:rPr>
          <w:rFonts w:ascii="Tahoma" w:eastAsia="Times New Roman" w:hAnsi="Tahoma" w:cs="Tahoma"/>
          <w:color w:val="000000"/>
          <w:sz w:val="21"/>
          <w:szCs w:val="21"/>
          <w:lang w:eastAsia="es-ES"/>
        </w:rPr>
        <w:t xml:space="preserve"> afirma que van a reiniciar la lucha para que </w:t>
      </w:r>
      <w:proofErr w:type="spellStart"/>
      <w:r w:rsidRPr="00C401D7">
        <w:rPr>
          <w:rFonts w:ascii="Tahoma" w:eastAsia="Times New Roman" w:hAnsi="Tahoma" w:cs="Tahoma"/>
          <w:color w:val="000000"/>
          <w:sz w:val="21"/>
          <w:szCs w:val="21"/>
          <w:lang w:eastAsia="es-ES"/>
        </w:rPr>
        <w:t>Regivaldo</w:t>
      </w:r>
      <w:proofErr w:type="spellEnd"/>
      <w:r w:rsidRPr="00C401D7">
        <w:rPr>
          <w:rFonts w:ascii="Tahoma" w:eastAsia="Times New Roman" w:hAnsi="Tahoma" w:cs="Tahoma"/>
          <w:color w:val="000000"/>
          <w:sz w:val="21"/>
          <w:szCs w:val="21"/>
          <w:lang w:eastAsia="es-ES"/>
        </w:rPr>
        <w:t xml:space="preserve"> vaya preso nuevamente. "Con esta decisión, vamos a accionar abogados y al Ministerio Público, pues queremos que la justicia sea implementada y que esta novela sin fin termine. Estamos atentos, observando y vamos a dar batalla para que </w:t>
      </w:r>
      <w:proofErr w:type="spellStart"/>
      <w:r w:rsidRPr="00C401D7">
        <w:rPr>
          <w:rFonts w:ascii="Tahoma" w:eastAsia="Times New Roman" w:hAnsi="Tahoma" w:cs="Tahoma"/>
          <w:color w:val="000000"/>
          <w:sz w:val="21"/>
          <w:szCs w:val="21"/>
          <w:lang w:eastAsia="es-ES"/>
        </w:rPr>
        <w:t>Regivaldo</w:t>
      </w:r>
      <w:proofErr w:type="spellEnd"/>
      <w:r w:rsidRPr="00C401D7">
        <w:rPr>
          <w:rFonts w:ascii="Tahoma" w:eastAsia="Times New Roman" w:hAnsi="Tahoma" w:cs="Tahoma"/>
          <w:color w:val="000000"/>
          <w:sz w:val="21"/>
          <w:szCs w:val="21"/>
          <w:lang w:eastAsia="es-ES"/>
        </w:rPr>
        <w:t xml:space="preserve"> sea detenido”, dice.</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 xml:space="preserve">La primera vez que fue liberado, el hacendado amenazó a habitantes e integrantes del proyecto de desarrollo sustentable creado por la hermana </w:t>
      </w:r>
      <w:proofErr w:type="spellStart"/>
      <w:r w:rsidRPr="00C401D7">
        <w:rPr>
          <w:rFonts w:ascii="Tahoma" w:eastAsia="Times New Roman" w:hAnsi="Tahoma" w:cs="Tahoma"/>
          <w:color w:val="000000"/>
          <w:sz w:val="21"/>
          <w:szCs w:val="21"/>
          <w:lang w:eastAsia="es-ES"/>
        </w:rPr>
        <w:t>Dorothy</w:t>
      </w:r>
      <w:proofErr w:type="spellEnd"/>
      <w:r w:rsidRPr="00C401D7">
        <w:rPr>
          <w:rFonts w:ascii="Tahoma" w:eastAsia="Times New Roman" w:hAnsi="Tahoma" w:cs="Tahoma"/>
          <w:color w:val="000000"/>
          <w:sz w:val="21"/>
          <w:szCs w:val="21"/>
          <w:lang w:eastAsia="es-ES"/>
        </w:rPr>
        <w:t xml:space="preserve">. Este temor vuelve a causa de la libertad de </w:t>
      </w:r>
      <w:proofErr w:type="spellStart"/>
      <w:r w:rsidRPr="00C401D7">
        <w:rPr>
          <w:rFonts w:ascii="Tahoma" w:eastAsia="Times New Roman" w:hAnsi="Tahoma" w:cs="Tahoma"/>
          <w:color w:val="000000"/>
          <w:sz w:val="21"/>
          <w:szCs w:val="21"/>
          <w:lang w:eastAsia="es-ES"/>
        </w:rPr>
        <w:t>Regivaldo</w:t>
      </w:r>
      <w:proofErr w:type="spellEnd"/>
      <w:r w:rsidRPr="00C401D7">
        <w:rPr>
          <w:rFonts w:ascii="Tahoma" w:eastAsia="Times New Roman" w:hAnsi="Tahoma" w:cs="Tahoma"/>
          <w:color w:val="000000"/>
          <w:sz w:val="21"/>
          <w:szCs w:val="21"/>
          <w:lang w:eastAsia="es-ES"/>
        </w:rPr>
        <w:t xml:space="preserve">. </w:t>
      </w:r>
      <w:proofErr w:type="spellStart"/>
      <w:r w:rsidRPr="00C401D7">
        <w:rPr>
          <w:rFonts w:ascii="Tahoma" w:eastAsia="Times New Roman" w:hAnsi="Tahoma" w:cs="Tahoma"/>
          <w:color w:val="000000"/>
          <w:sz w:val="21"/>
          <w:szCs w:val="21"/>
          <w:lang w:eastAsia="es-ES"/>
        </w:rPr>
        <w:t>Dinailson</w:t>
      </w:r>
      <w:proofErr w:type="spellEnd"/>
      <w:r w:rsidRPr="00C401D7">
        <w:rPr>
          <w:rFonts w:ascii="Tahoma" w:eastAsia="Times New Roman" w:hAnsi="Tahoma" w:cs="Tahoma"/>
          <w:color w:val="000000"/>
          <w:sz w:val="21"/>
          <w:szCs w:val="21"/>
          <w:lang w:eastAsia="es-ES"/>
        </w:rPr>
        <w:t xml:space="preserve"> alerta que es preciso preservar la seguridad del sacerdote y de las hermanas que actuaban con </w:t>
      </w:r>
      <w:proofErr w:type="spellStart"/>
      <w:r w:rsidRPr="00C401D7">
        <w:rPr>
          <w:rFonts w:ascii="Tahoma" w:eastAsia="Times New Roman" w:hAnsi="Tahoma" w:cs="Tahoma"/>
          <w:color w:val="000000"/>
          <w:sz w:val="21"/>
          <w:szCs w:val="21"/>
          <w:lang w:eastAsia="es-ES"/>
        </w:rPr>
        <w:t>Dorothy</w:t>
      </w:r>
      <w:proofErr w:type="spellEnd"/>
      <w:r w:rsidRPr="00C401D7">
        <w:rPr>
          <w:rFonts w:ascii="Tahoma" w:eastAsia="Times New Roman" w:hAnsi="Tahoma" w:cs="Tahoma"/>
          <w:color w:val="000000"/>
          <w:sz w:val="21"/>
          <w:szCs w:val="21"/>
          <w:lang w:eastAsia="es-ES"/>
        </w:rPr>
        <w:t>.</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b/>
          <w:bCs/>
          <w:color w:val="000000"/>
          <w:sz w:val="21"/>
          <w:szCs w:val="21"/>
          <w:lang w:eastAsia="es-ES"/>
        </w:rPr>
        <w:t>Impunidad</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Decisiones contradictorias e incomprensibles como la de ayer en favor de un criminal no son poco comunes en Brasil, sobre todo cuando el asunto es conflictos en el campo. El mismo juez,</w:t>
      </w:r>
      <w:r w:rsidRPr="00C401D7">
        <w:rPr>
          <w:rFonts w:ascii="Tahoma" w:eastAsia="Times New Roman" w:hAnsi="Tahoma" w:cs="Tahoma"/>
          <w:color w:val="000000"/>
          <w:sz w:val="21"/>
          <w:lang w:eastAsia="es-ES"/>
        </w:rPr>
        <w:t> </w:t>
      </w:r>
      <w:proofErr w:type="spellStart"/>
      <w:r w:rsidRPr="00C401D7">
        <w:rPr>
          <w:rFonts w:ascii="Tahoma" w:eastAsia="Times New Roman" w:hAnsi="Tahoma" w:cs="Tahoma"/>
          <w:color w:val="000000"/>
          <w:sz w:val="21"/>
          <w:szCs w:val="21"/>
          <w:lang w:eastAsia="es-ES"/>
        </w:rPr>
        <w:t>Murilo</w:t>
      </w:r>
      <w:proofErr w:type="spellEnd"/>
      <w:r w:rsidRPr="00C401D7">
        <w:rPr>
          <w:rFonts w:ascii="Tahoma" w:eastAsia="Times New Roman" w:hAnsi="Tahoma" w:cs="Tahoma"/>
          <w:color w:val="000000"/>
          <w:sz w:val="21"/>
          <w:szCs w:val="21"/>
          <w:lang w:eastAsia="es-ES"/>
        </w:rPr>
        <w:t xml:space="preserve"> Lemos </w:t>
      </w:r>
      <w:proofErr w:type="spellStart"/>
      <w:r w:rsidRPr="00C401D7">
        <w:rPr>
          <w:rFonts w:ascii="Tahoma" w:eastAsia="Times New Roman" w:hAnsi="Tahoma" w:cs="Tahoma"/>
          <w:color w:val="000000"/>
          <w:sz w:val="21"/>
          <w:szCs w:val="21"/>
          <w:lang w:eastAsia="es-ES"/>
        </w:rPr>
        <w:t>Simão</w:t>
      </w:r>
      <w:proofErr w:type="spellEnd"/>
      <w:r w:rsidRPr="00C401D7">
        <w:rPr>
          <w:rFonts w:ascii="Tahoma" w:eastAsia="Times New Roman" w:hAnsi="Tahoma" w:cs="Tahoma"/>
          <w:color w:val="000000"/>
          <w:sz w:val="21"/>
          <w:szCs w:val="21"/>
          <w:lang w:eastAsia="es-ES"/>
        </w:rPr>
        <w:t xml:space="preserve">, absolvió al hacendado Vicente </w:t>
      </w:r>
      <w:proofErr w:type="spellStart"/>
      <w:r w:rsidRPr="00C401D7">
        <w:rPr>
          <w:rFonts w:ascii="Tahoma" w:eastAsia="Times New Roman" w:hAnsi="Tahoma" w:cs="Tahoma"/>
          <w:color w:val="000000"/>
          <w:sz w:val="21"/>
          <w:szCs w:val="21"/>
          <w:lang w:eastAsia="es-ES"/>
        </w:rPr>
        <w:t>Correia</w:t>
      </w:r>
      <w:proofErr w:type="spellEnd"/>
      <w:r w:rsidRPr="00C401D7">
        <w:rPr>
          <w:rFonts w:ascii="Tahoma" w:eastAsia="Times New Roman" w:hAnsi="Tahoma" w:cs="Tahoma"/>
          <w:color w:val="000000"/>
          <w:sz w:val="21"/>
          <w:szCs w:val="21"/>
          <w:lang w:eastAsia="es-ES"/>
        </w:rPr>
        <w:t xml:space="preserve"> Neto y a los pistoleros, </w:t>
      </w:r>
      <w:proofErr w:type="spellStart"/>
      <w:r w:rsidRPr="00C401D7">
        <w:rPr>
          <w:rFonts w:ascii="Tahoma" w:eastAsia="Times New Roman" w:hAnsi="Tahoma" w:cs="Tahoma"/>
          <w:color w:val="000000"/>
          <w:sz w:val="21"/>
          <w:szCs w:val="21"/>
          <w:lang w:eastAsia="es-ES"/>
        </w:rPr>
        <w:t>Valdenir</w:t>
      </w:r>
      <w:proofErr w:type="spellEnd"/>
      <w:r w:rsidRPr="00C401D7">
        <w:rPr>
          <w:rFonts w:ascii="Tahoma" w:eastAsia="Times New Roman" w:hAnsi="Tahoma" w:cs="Tahoma"/>
          <w:color w:val="000000"/>
          <w:sz w:val="21"/>
          <w:szCs w:val="21"/>
          <w:lang w:eastAsia="es-ES"/>
        </w:rPr>
        <w:t xml:space="preserve"> Lima dos Santos y Diego Pereira </w:t>
      </w:r>
      <w:proofErr w:type="spellStart"/>
      <w:r w:rsidRPr="00C401D7">
        <w:rPr>
          <w:rFonts w:ascii="Tahoma" w:eastAsia="Times New Roman" w:hAnsi="Tahoma" w:cs="Tahoma"/>
          <w:color w:val="000000"/>
          <w:sz w:val="21"/>
          <w:szCs w:val="21"/>
          <w:lang w:eastAsia="es-ES"/>
        </w:rPr>
        <w:t>Marinho</w:t>
      </w:r>
      <w:proofErr w:type="spellEnd"/>
      <w:r w:rsidRPr="00C401D7">
        <w:rPr>
          <w:rFonts w:ascii="Tahoma" w:eastAsia="Times New Roman" w:hAnsi="Tahoma" w:cs="Tahoma"/>
          <w:color w:val="000000"/>
          <w:sz w:val="21"/>
          <w:szCs w:val="21"/>
          <w:lang w:eastAsia="es-ES"/>
        </w:rPr>
        <w:t xml:space="preserve">, acusados de matar al líder sindical Valdemar Barbosa de </w:t>
      </w:r>
      <w:proofErr w:type="spellStart"/>
      <w:r w:rsidRPr="00C401D7">
        <w:rPr>
          <w:rFonts w:ascii="Tahoma" w:eastAsia="Times New Roman" w:hAnsi="Tahoma" w:cs="Tahoma"/>
          <w:color w:val="000000"/>
          <w:sz w:val="21"/>
          <w:szCs w:val="21"/>
          <w:lang w:eastAsia="es-ES"/>
        </w:rPr>
        <w:t>Oliveira</w:t>
      </w:r>
      <w:proofErr w:type="spellEnd"/>
      <w:r w:rsidRPr="00C401D7">
        <w:rPr>
          <w:rFonts w:ascii="Tahoma" w:eastAsia="Times New Roman" w:hAnsi="Tahoma" w:cs="Tahoma"/>
          <w:color w:val="000000"/>
          <w:sz w:val="21"/>
          <w:szCs w:val="21"/>
          <w:lang w:eastAsia="es-ES"/>
        </w:rPr>
        <w:t xml:space="preserve">, "Piauí”, en junio de 2011. Lemos </w:t>
      </w:r>
      <w:proofErr w:type="spellStart"/>
      <w:r w:rsidRPr="00C401D7">
        <w:rPr>
          <w:rFonts w:ascii="Tahoma" w:eastAsia="Times New Roman" w:hAnsi="Tahoma" w:cs="Tahoma"/>
          <w:color w:val="000000"/>
          <w:sz w:val="21"/>
          <w:szCs w:val="21"/>
          <w:lang w:eastAsia="es-ES"/>
        </w:rPr>
        <w:t>Simão</w:t>
      </w:r>
      <w:proofErr w:type="spellEnd"/>
      <w:r w:rsidRPr="00C401D7">
        <w:rPr>
          <w:rFonts w:ascii="Tahoma" w:eastAsia="Times New Roman" w:hAnsi="Tahoma" w:cs="Tahoma"/>
          <w:color w:val="000000"/>
          <w:sz w:val="21"/>
          <w:szCs w:val="21"/>
          <w:lang w:eastAsia="es-ES"/>
        </w:rPr>
        <w:t xml:space="preserve"> también se negó, dos veces, a decretar la detención del hacendado y de los dos pistoleros acusados por el asesinato de la pareja de </w:t>
      </w:r>
      <w:proofErr w:type="spellStart"/>
      <w:r w:rsidRPr="00C401D7">
        <w:rPr>
          <w:rFonts w:ascii="Tahoma" w:eastAsia="Times New Roman" w:hAnsi="Tahoma" w:cs="Tahoma"/>
          <w:color w:val="000000"/>
          <w:sz w:val="21"/>
          <w:szCs w:val="21"/>
          <w:lang w:eastAsia="es-ES"/>
        </w:rPr>
        <w:t>extractivistas</w:t>
      </w:r>
      <w:proofErr w:type="spellEnd"/>
      <w:r w:rsidRPr="00C401D7">
        <w:rPr>
          <w:rFonts w:ascii="Tahoma" w:eastAsia="Times New Roman" w:hAnsi="Tahoma" w:cs="Tahoma"/>
          <w:color w:val="000000"/>
          <w:sz w:val="21"/>
          <w:szCs w:val="21"/>
          <w:lang w:eastAsia="es-ES"/>
        </w:rPr>
        <w:t xml:space="preserve"> José Claudio Ribeiro da Silva y María do Espírito Santo da Silva, en Nueva </w:t>
      </w:r>
      <w:proofErr w:type="spellStart"/>
      <w:r w:rsidRPr="00C401D7">
        <w:rPr>
          <w:rFonts w:ascii="Tahoma" w:eastAsia="Times New Roman" w:hAnsi="Tahoma" w:cs="Tahoma"/>
          <w:color w:val="000000"/>
          <w:sz w:val="21"/>
          <w:szCs w:val="21"/>
          <w:lang w:eastAsia="es-ES"/>
        </w:rPr>
        <w:t>Ipixuna</w:t>
      </w:r>
      <w:proofErr w:type="spellEnd"/>
      <w:r w:rsidRPr="00C401D7">
        <w:rPr>
          <w:rFonts w:ascii="Tahoma" w:eastAsia="Times New Roman" w:hAnsi="Tahoma" w:cs="Tahoma"/>
          <w:color w:val="000000"/>
          <w:sz w:val="21"/>
          <w:szCs w:val="21"/>
          <w:lang w:eastAsia="es-ES"/>
        </w:rPr>
        <w:t xml:space="preserve"> (PA), en mayo de 2011.</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Para el coordinador del Comité, casos como éstos incentivan la continuidad de los delitos que se producen en el campo. "Nosotros queremos que la impunidad termine, pero para ello es necesario que haya castigos ejemplares, sobre todo de quienes atentan contra la vida. La impunidad genera más violencia, porque se convierte en un incentivo para más delitos”, critica.</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 xml:space="preserve">En Brasil, la población del campo enfrenta constantes situaciones de violencia. Datos de la Comisión Pastoral de la Tierra (CPT) dan cuenta de que 1.855 personas están bajo amenazas por conflictos agrarios. Maranhão y Pará son los estados más violentos y los pueblos indígenas y los </w:t>
      </w:r>
      <w:proofErr w:type="spellStart"/>
      <w:r w:rsidRPr="00C401D7">
        <w:rPr>
          <w:rFonts w:ascii="Tahoma" w:eastAsia="Times New Roman" w:hAnsi="Tahoma" w:cs="Tahoma"/>
          <w:color w:val="000000"/>
          <w:sz w:val="21"/>
          <w:szCs w:val="21"/>
          <w:lang w:eastAsia="es-ES"/>
        </w:rPr>
        <w:t>quilombolas</w:t>
      </w:r>
      <w:proofErr w:type="spellEnd"/>
      <w:r w:rsidRPr="00C401D7">
        <w:rPr>
          <w:rFonts w:ascii="Tahoma" w:eastAsia="Times New Roman" w:hAnsi="Tahoma" w:cs="Tahoma"/>
          <w:color w:val="000000"/>
          <w:sz w:val="21"/>
          <w:szCs w:val="21"/>
          <w:lang w:eastAsia="es-ES"/>
        </w:rPr>
        <w:t xml:space="preserve"> son considerados los más vulnerables.</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b/>
          <w:bCs/>
          <w:color w:val="000000"/>
          <w:sz w:val="21"/>
          <w:szCs w:val="21"/>
          <w:lang w:eastAsia="es-ES"/>
        </w:rPr>
        <w:t>Entienda el caso</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 xml:space="preserve">La Hermana </w:t>
      </w:r>
      <w:proofErr w:type="spellStart"/>
      <w:r w:rsidRPr="00C401D7">
        <w:rPr>
          <w:rFonts w:ascii="Tahoma" w:eastAsia="Times New Roman" w:hAnsi="Tahoma" w:cs="Tahoma"/>
          <w:color w:val="000000"/>
          <w:sz w:val="21"/>
          <w:szCs w:val="21"/>
          <w:lang w:eastAsia="es-ES"/>
        </w:rPr>
        <w:t>Dorothy</w:t>
      </w:r>
      <w:proofErr w:type="spellEnd"/>
      <w:r w:rsidRPr="00C401D7">
        <w:rPr>
          <w:rFonts w:ascii="Tahoma" w:eastAsia="Times New Roman" w:hAnsi="Tahoma" w:cs="Tahoma"/>
          <w:color w:val="000000"/>
          <w:sz w:val="21"/>
          <w:szCs w:val="21"/>
          <w:lang w:eastAsia="es-ES"/>
        </w:rPr>
        <w:t xml:space="preserve"> era una misionera estadounidense que actuaba en proyectos de reforestación y protección de la floresta Amazónica. También trabajaba junto a los/las agricultores/as y luchaba por la reducción de los conflictos por la tierra, muy comunes en esta parte de Brasil. El 12 de febrero de 2005, después de recibir varias amenazas de muerte como consecuencia de sus trabajos, la misionera fue asesinada con seis tiros, en </w:t>
      </w:r>
      <w:proofErr w:type="spellStart"/>
      <w:r w:rsidRPr="00C401D7">
        <w:rPr>
          <w:rFonts w:ascii="Tahoma" w:eastAsia="Times New Roman" w:hAnsi="Tahoma" w:cs="Tahoma"/>
          <w:color w:val="000000"/>
          <w:sz w:val="21"/>
          <w:szCs w:val="21"/>
          <w:lang w:eastAsia="es-ES"/>
        </w:rPr>
        <w:t>Anapú</w:t>
      </w:r>
      <w:proofErr w:type="spellEnd"/>
      <w:r w:rsidRPr="00C401D7">
        <w:rPr>
          <w:rFonts w:ascii="Tahoma" w:eastAsia="Times New Roman" w:hAnsi="Tahoma" w:cs="Tahoma"/>
          <w:color w:val="000000"/>
          <w:sz w:val="21"/>
          <w:szCs w:val="21"/>
          <w:lang w:eastAsia="es-ES"/>
        </w:rPr>
        <w:t>.</w:t>
      </w:r>
    </w:p>
    <w:p w:rsidR="00C401D7" w:rsidRPr="00C401D7" w:rsidRDefault="00C401D7" w:rsidP="00C401D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t>Traducción: Daniel Barrantes –</w:t>
      </w:r>
      <w:r w:rsidRPr="00C401D7">
        <w:rPr>
          <w:rFonts w:ascii="Tahoma" w:eastAsia="Times New Roman" w:hAnsi="Tahoma" w:cs="Tahoma"/>
          <w:color w:val="000000"/>
          <w:sz w:val="21"/>
          <w:lang w:eastAsia="es-ES"/>
        </w:rPr>
        <w:t> </w:t>
      </w:r>
      <w:hyperlink r:id="rId6" w:history="1">
        <w:r w:rsidRPr="00C401D7">
          <w:rPr>
            <w:rFonts w:ascii="Tahoma" w:eastAsia="Times New Roman" w:hAnsi="Tahoma" w:cs="Tahoma"/>
            <w:color w:val="0000FF"/>
            <w:sz w:val="21"/>
            <w:u w:val="single"/>
            <w:lang w:eastAsia="es-ES"/>
          </w:rPr>
          <w:t>barrantes.daniel@gmail.com</w:t>
        </w:r>
      </w:hyperlink>
    </w:p>
    <w:p w:rsidR="00C401D7" w:rsidRPr="00C401D7" w:rsidRDefault="00C401D7" w:rsidP="00C401D7">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C401D7">
        <w:rPr>
          <w:rFonts w:ascii="Tahoma" w:eastAsia="Times New Roman" w:hAnsi="Tahoma" w:cs="Tahoma"/>
          <w:color w:val="000000"/>
          <w:sz w:val="21"/>
          <w:szCs w:val="21"/>
          <w:lang w:eastAsia="es-ES"/>
        </w:rPr>
        <w:lastRenderedPageBreak/>
        <w:t> </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01D7"/>
    <w:rsid w:val="0044700A"/>
    <w:rsid w:val="00472645"/>
    <w:rsid w:val="00C401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401D7"/>
  </w:style>
  <w:style w:type="character" w:styleId="Hipervnculo">
    <w:name w:val="Hyperlink"/>
    <w:basedOn w:val="Fuentedeprrafopredeter"/>
    <w:uiPriority w:val="99"/>
    <w:semiHidden/>
    <w:unhideWhenUsed/>
    <w:rsid w:val="00C401D7"/>
    <w:rPr>
      <w:color w:val="0000FF"/>
      <w:u w:val="single"/>
    </w:rPr>
  </w:style>
  <w:style w:type="paragraph" w:styleId="NormalWeb">
    <w:name w:val="Normal (Web)"/>
    <w:basedOn w:val="Normal"/>
    <w:uiPriority w:val="99"/>
    <w:semiHidden/>
    <w:unhideWhenUsed/>
    <w:rsid w:val="00C401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401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1D7"/>
    <w:rPr>
      <w:rFonts w:ascii="Tahoma" w:hAnsi="Tahoma" w:cs="Tahoma"/>
      <w:sz w:val="16"/>
      <w:szCs w:val="16"/>
    </w:rPr>
  </w:style>
  <w:style w:type="paragraph" w:styleId="Ttulo">
    <w:name w:val="Title"/>
    <w:basedOn w:val="Normal"/>
    <w:next w:val="Normal"/>
    <w:link w:val="TtuloCar"/>
    <w:uiPriority w:val="10"/>
    <w:qFormat/>
    <w:rsid w:val="00C401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01D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617367163">
      <w:bodyDiv w:val="1"/>
      <w:marLeft w:val="0"/>
      <w:marRight w:val="0"/>
      <w:marTop w:val="0"/>
      <w:marBottom w:val="0"/>
      <w:divBdr>
        <w:top w:val="none" w:sz="0" w:space="0" w:color="auto"/>
        <w:left w:val="none" w:sz="0" w:space="0" w:color="auto"/>
        <w:bottom w:val="none" w:sz="0" w:space="0" w:color="auto"/>
        <w:right w:val="none" w:sz="0" w:space="0" w:color="auto"/>
      </w:divBdr>
      <w:divsChild>
        <w:div w:id="2092578390">
          <w:marLeft w:val="0"/>
          <w:marRight w:val="0"/>
          <w:marTop w:val="0"/>
          <w:marBottom w:val="0"/>
          <w:divBdr>
            <w:top w:val="none" w:sz="0" w:space="0" w:color="auto"/>
            <w:left w:val="none" w:sz="0" w:space="0" w:color="auto"/>
            <w:bottom w:val="none" w:sz="0" w:space="0" w:color="auto"/>
            <w:right w:val="none" w:sz="0" w:space="0" w:color="auto"/>
          </w:divBdr>
        </w:div>
        <w:div w:id="545216094">
          <w:marLeft w:val="0"/>
          <w:marRight w:val="0"/>
          <w:marTop w:val="0"/>
          <w:marBottom w:val="0"/>
          <w:divBdr>
            <w:top w:val="none" w:sz="0" w:space="0" w:color="auto"/>
            <w:left w:val="none" w:sz="0" w:space="0" w:color="auto"/>
            <w:bottom w:val="none" w:sz="0" w:space="0" w:color="auto"/>
            <w:right w:val="none" w:sz="0" w:space="0" w:color="auto"/>
          </w:divBdr>
          <w:divsChild>
            <w:div w:id="1534348191">
              <w:marLeft w:val="0"/>
              <w:marRight w:val="0"/>
              <w:marTop w:val="0"/>
              <w:marBottom w:val="0"/>
              <w:divBdr>
                <w:top w:val="none" w:sz="0" w:space="0" w:color="auto"/>
                <w:left w:val="none" w:sz="0" w:space="0" w:color="auto"/>
                <w:bottom w:val="none" w:sz="0" w:space="0" w:color="auto"/>
                <w:right w:val="none" w:sz="0" w:space="0" w:color="auto"/>
              </w:divBdr>
              <w:divsChild>
                <w:div w:id="353773040">
                  <w:marLeft w:val="0"/>
                  <w:marRight w:val="0"/>
                  <w:marTop w:val="0"/>
                  <w:marBottom w:val="0"/>
                  <w:divBdr>
                    <w:top w:val="none" w:sz="0" w:space="0" w:color="auto"/>
                    <w:left w:val="none" w:sz="0" w:space="0" w:color="auto"/>
                    <w:bottom w:val="none" w:sz="0" w:space="0" w:color="auto"/>
                    <w:right w:val="none" w:sz="0" w:space="0" w:color="auto"/>
                  </w:divBdr>
                </w:div>
                <w:div w:id="20275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0768">
          <w:marLeft w:val="0"/>
          <w:marRight w:val="0"/>
          <w:marTop w:val="0"/>
          <w:marBottom w:val="0"/>
          <w:divBdr>
            <w:top w:val="none" w:sz="0" w:space="0" w:color="auto"/>
            <w:left w:val="none" w:sz="0" w:space="0" w:color="auto"/>
            <w:bottom w:val="none" w:sz="0" w:space="0" w:color="auto"/>
            <w:right w:val="none" w:sz="0" w:space="0" w:color="auto"/>
          </w:divBdr>
        </w:div>
        <w:div w:id="1331906429">
          <w:marLeft w:val="0"/>
          <w:marRight w:val="0"/>
          <w:marTop w:val="0"/>
          <w:marBottom w:val="0"/>
          <w:divBdr>
            <w:top w:val="none" w:sz="0" w:space="0" w:color="auto"/>
            <w:left w:val="none" w:sz="0" w:space="0" w:color="auto"/>
            <w:bottom w:val="none" w:sz="0" w:space="0" w:color="auto"/>
            <w:right w:val="none" w:sz="0" w:space="0" w:color="auto"/>
          </w:divBdr>
        </w:div>
        <w:div w:id="85557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rantes.daniel@gmail.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717</Words>
  <Characters>3949</Characters>
  <Application>Microsoft Office Word</Application>
  <DocSecurity>0</DocSecurity>
  <Lines>32</Lines>
  <Paragraphs>9</Paragraphs>
  <ScaleCrop>false</ScaleCrop>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2012-08-27T15:48:00Z</dcterms:created>
  <dcterms:modified xsi:type="dcterms:W3CDTF">2012-08-27T15:54:00Z</dcterms:modified>
</cp:coreProperties>
</file>