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44" w:rsidRPr="00542844" w:rsidRDefault="00542844" w:rsidP="005428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Bookman Old Style" w:eastAsia="Times New Roman" w:hAnsi="Bookman Old Style" w:cs="Arial"/>
          <w:b/>
          <w:bCs/>
          <w:i/>
          <w:iCs/>
          <w:color w:val="222222"/>
          <w:sz w:val="60"/>
          <w:lang w:val="es-ES_tradnl" w:eastAsia="es-UY"/>
        </w:rPr>
        <w:t>CHIWANKU</w:t>
      </w:r>
      <w:r w:rsidRPr="00542844">
        <w:rPr>
          <w:rFonts w:ascii="Bookman Old Style" w:eastAsia="Times New Roman" w:hAnsi="Bookman Old Style" w:cs="Arial"/>
          <w:b/>
          <w:bCs/>
          <w:i/>
          <w:iCs/>
          <w:color w:val="222222"/>
          <w:sz w:val="60"/>
          <w:szCs w:val="60"/>
          <w:lang w:val="es-ES_tradnl" w:eastAsia="es-UY"/>
        </w:rPr>
        <w:t> </w:t>
      </w:r>
      <w:r w:rsidRPr="00542844">
        <w:rPr>
          <w:rFonts w:ascii="Bookman Old Style" w:eastAsia="Times New Roman" w:hAnsi="Bookman Old Style" w:cs="Arial"/>
          <w:b/>
          <w:bCs/>
          <w:i/>
          <w:iCs/>
          <w:color w:val="222222"/>
          <w:sz w:val="60"/>
          <w:lang w:val="es-ES_tradnl" w:eastAsia="es-UY"/>
        </w:rPr>
        <w:t> </w:t>
      </w:r>
      <w:r w:rsidRPr="00542844">
        <w:rPr>
          <w:rFonts w:ascii="Arial" w:eastAsia="Times New Roman" w:hAnsi="Arial" w:cs="Arial"/>
          <w:i/>
          <w:iCs/>
          <w:color w:val="222222"/>
          <w:sz w:val="60"/>
          <w:szCs w:val="60"/>
          <w:lang w:val="es-ES_tradnl" w:eastAsia="es-UY"/>
        </w:rPr>
        <w:t>Nº</w:t>
      </w:r>
      <w:r w:rsidRPr="00542844">
        <w:rPr>
          <w:rFonts w:ascii="Arial" w:eastAsia="Times New Roman" w:hAnsi="Arial" w:cs="Arial"/>
          <w:i/>
          <w:iCs/>
          <w:color w:val="222222"/>
          <w:sz w:val="60"/>
          <w:lang w:val="es-ES_tradnl" w:eastAsia="es-UY"/>
        </w:rPr>
        <w:t>770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UY"/>
        </w:rPr>
        <w:t>BOLETIN</w:t>
      </w:r>
      <w:r w:rsidRPr="00542844">
        <w:rPr>
          <w:rFonts w:ascii="Arial" w:eastAsia="Times New Roman" w:hAnsi="Arial" w:cs="Arial"/>
          <w:b/>
          <w:bCs/>
          <w:color w:val="222222"/>
          <w:sz w:val="17"/>
          <w:lang w:val="es-ES_tradnl" w:eastAsia="es-UY"/>
        </w:rPr>
        <w:t> </w:t>
      </w:r>
      <w:r w:rsidRPr="00542844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UY"/>
        </w:rPr>
        <w:t> (IN)FORMATIVO</w:t>
      </w:r>
      <w:r w:rsidRPr="00542844">
        <w:rPr>
          <w:rFonts w:ascii="Arial" w:eastAsia="Times New Roman" w:hAnsi="Arial" w:cs="Arial"/>
          <w:b/>
          <w:bCs/>
          <w:color w:val="222222"/>
          <w:sz w:val="17"/>
          <w:lang w:val="es-ES_tradnl" w:eastAsia="es-UY"/>
        </w:rPr>
        <w:t> </w:t>
      </w:r>
      <w:r w:rsidRPr="00542844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UY"/>
        </w:rPr>
        <w:t> DEL</w:t>
      </w:r>
      <w:r w:rsidRPr="00542844">
        <w:rPr>
          <w:rFonts w:ascii="Arial" w:eastAsia="Times New Roman" w:hAnsi="Arial" w:cs="Arial"/>
          <w:b/>
          <w:bCs/>
          <w:color w:val="222222"/>
          <w:sz w:val="17"/>
          <w:lang w:val="es-ES_tradnl" w:eastAsia="es-UY"/>
        </w:rPr>
        <w:t> </w:t>
      </w:r>
      <w:r w:rsidRPr="00542844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UY"/>
        </w:rPr>
        <w:t> CENTRO DE  ECOLOGIA</w:t>
      </w:r>
      <w:r w:rsidRPr="00542844">
        <w:rPr>
          <w:rFonts w:ascii="Arial" w:eastAsia="Times New Roman" w:hAnsi="Arial" w:cs="Arial"/>
          <w:b/>
          <w:bCs/>
          <w:color w:val="222222"/>
          <w:sz w:val="17"/>
          <w:lang w:val="es-ES_tradnl" w:eastAsia="es-UY"/>
        </w:rPr>
        <w:t> </w:t>
      </w:r>
      <w:r w:rsidRPr="00542844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UY"/>
        </w:rPr>
        <w:t> Y</w:t>
      </w:r>
      <w:r w:rsidRPr="00542844">
        <w:rPr>
          <w:rFonts w:ascii="Arial" w:eastAsia="Times New Roman" w:hAnsi="Arial" w:cs="Arial"/>
          <w:b/>
          <w:bCs/>
          <w:color w:val="222222"/>
          <w:sz w:val="17"/>
          <w:lang w:val="es-ES_tradnl" w:eastAsia="es-UY"/>
        </w:rPr>
        <w:t> </w:t>
      </w:r>
      <w:r w:rsidRPr="00542844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UY"/>
        </w:rPr>
        <w:t> PUEBLOS</w:t>
      </w:r>
      <w:r w:rsidRPr="00542844">
        <w:rPr>
          <w:rFonts w:ascii="Arial" w:eastAsia="Times New Roman" w:hAnsi="Arial" w:cs="Arial"/>
          <w:b/>
          <w:bCs/>
          <w:color w:val="222222"/>
          <w:sz w:val="17"/>
          <w:lang w:val="es-ES_tradnl" w:eastAsia="es-UY"/>
        </w:rPr>
        <w:t> </w:t>
      </w:r>
      <w:r w:rsidRPr="00542844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UY"/>
        </w:rPr>
        <w:t> ANDINOS (CEPA)</w:t>
      </w:r>
    </w:p>
    <w:p w:rsidR="00542844" w:rsidRPr="00542844" w:rsidRDefault="00542844" w:rsidP="00542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proofErr w:type="spellStart"/>
      <w:r w:rsidRPr="00542844">
        <w:rPr>
          <w:rFonts w:ascii="Arial" w:eastAsia="Times New Roman" w:hAnsi="Arial" w:cs="Arial"/>
          <w:color w:val="222222"/>
          <w:sz w:val="20"/>
          <w:szCs w:val="20"/>
          <w:lang w:val="pt-BR" w:eastAsia="es-UY"/>
        </w:rPr>
        <w:t>Oruro</w:t>
      </w:r>
      <w:proofErr w:type="spellEnd"/>
      <w:r w:rsidRPr="00542844">
        <w:rPr>
          <w:rFonts w:ascii="Arial" w:eastAsia="Times New Roman" w:hAnsi="Arial" w:cs="Arial"/>
          <w:color w:val="222222"/>
          <w:sz w:val="20"/>
          <w:szCs w:val="20"/>
          <w:lang w:val="pt-BR" w:eastAsia="es-UY"/>
        </w:rPr>
        <w:t>: 28-11-12</w:t>
      </w:r>
      <w:r w:rsidRPr="00542844">
        <w:rPr>
          <w:rFonts w:ascii="Arial" w:eastAsia="Times New Roman" w:hAnsi="Arial" w:cs="Arial"/>
          <w:color w:val="222222"/>
          <w:sz w:val="17"/>
          <w:szCs w:val="17"/>
          <w:lang w:val="pt-BR" w:eastAsia="es-UY"/>
        </w:rPr>
        <w:t>      </w:t>
      </w:r>
      <w:r w:rsidRPr="00542844">
        <w:rPr>
          <w:rFonts w:ascii="Arial" w:eastAsia="Times New Roman" w:hAnsi="Arial" w:cs="Arial"/>
          <w:color w:val="222222"/>
          <w:sz w:val="17"/>
          <w:lang w:val="pt-BR" w:eastAsia="es-UY"/>
        </w:rPr>
        <w:t> </w:t>
      </w:r>
      <w:hyperlink r:id="rId4" w:tgtFrame="_blank" w:history="1">
        <w:r w:rsidRPr="00542844">
          <w:rPr>
            <w:rFonts w:ascii="Arial" w:eastAsia="Times New Roman" w:hAnsi="Arial" w:cs="Arial"/>
            <w:sz w:val="17"/>
            <w:u w:val="single"/>
            <w:lang w:val="pt-BR" w:eastAsia="es-UY"/>
          </w:rPr>
          <w:t>http://cepaoruro.org</w:t>
        </w:r>
      </w:hyperlink>
      <w:r w:rsidRPr="00542844">
        <w:rPr>
          <w:rFonts w:ascii="Arial" w:eastAsia="Times New Roman" w:hAnsi="Arial" w:cs="Arial"/>
          <w:color w:val="222222"/>
          <w:sz w:val="17"/>
          <w:lang w:val="pt-BR" w:eastAsia="es-UY"/>
        </w:rPr>
        <w:t> </w:t>
      </w:r>
      <w:r w:rsidRPr="00542844">
        <w:rPr>
          <w:rFonts w:ascii="Arial" w:eastAsia="Times New Roman" w:hAnsi="Arial" w:cs="Arial"/>
          <w:color w:val="222222"/>
          <w:sz w:val="17"/>
          <w:szCs w:val="17"/>
          <w:lang w:val="pt-BR" w:eastAsia="es-UY"/>
        </w:rPr>
        <w:t>   -  </w:t>
      </w:r>
      <w:r w:rsidRPr="00542844">
        <w:rPr>
          <w:rFonts w:ascii="Arial" w:eastAsia="Times New Roman" w:hAnsi="Arial" w:cs="Arial"/>
          <w:color w:val="222222"/>
          <w:sz w:val="17"/>
          <w:lang w:val="pt-BR" w:eastAsia="es-UY"/>
        </w:rPr>
        <w:t> </w:t>
      </w:r>
      <w:hyperlink r:id="rId5" w:tgtFrame="_blank" w:history="1">
        <w:r w:rsidRPr="00542844">
          <w:rPr>
            <w:rFonts w:ascii="Arial" w:eastAsia="Times New Roman" w:hAnsi="Arial" w:cs="Arial"/>
            <w:sz w:val="17"/>
            <w:u w:val="single"/>
            <w:lang w:val="pt-BR" w:eastAsia="es-UY"/>
          </w:rPr>
          <w:t>http://juventudandinacepa.blogspot.com</w:t>
        </w:r>
      </w:hyperlink>
      <w:r w:rsidRPr="00542844">
        <w:rPr>
          <w:rFonts w:ascii="Arial" w:eastAsia="Times New Roman" w:hAnsi="Arial" w:cs="Arial"/>
          <w:color w:val="222222"/>
          <w:sz w:val="17"/>
          <w:szCs w:val="17"/>
          <w:lang w:val="pt-BR" w:eastAsia="es-UY"/>
        </w:rPr>
        <w:t>       </w:t>
      </w:r>
      <w:r w:rsidRPr="00542844">
        <w:rPr>
          <w:rFonts w:ascii="Arial" w:eastAsia="Times New Roman" w:hAnsi="Arial" w:cs="Arial"/>
          <w:color w:val="222222"/>
          <w:sz w:val="17"/>
          <w:lang w:val="pt-BR" w:eastAsia="es-UY"/>
        </w:rPr>
        <w:t> </w:t>
      </w:r>
      <w:r w:rsidRPr="00542844">
        <w:rPr>
          <w:rFonts w:ascii="Arial" w:eastAsia="Times New Roman" w:hAnsi="Arial" w:cs="Arial"/>
          <w:color w:val="222222"/>
          <w:sz w:val="17"/>
          <w:szCs w:val="17"/>
          <w:lang w:val="pt-BR" w:eastAsia="es-UY"/>
        </w:rPr>
        <w:t>CEPA: 5263613</w:t>
      </w:r>
    </w:p>
    <w:p w:rsidR="00542844" w:rsidRPr="00542844" w:rsidRDefault="00542844" w:rsidP="00542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color w:val="222222"/>
          <w:lang w:val="es-ES_tradnl" w:eastAsia="es-UY"/>
        </w:rPr>
        <w:t>**************************************************************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i/>
          <w:iCs/>
          <w:color w:val="222222"/>
          <w:lang w:val="es-ES_tradnl" w:eastAsia="es-UY"/>
        </w:rPr>
        <w:t>En este número: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color w:val="222222"/>
          <w:lang w:val="es-ES_tradnl" w:eastAsia="es-UY"/>
        </w:rPr>
        <w:t xml:space="preserve">1. Las raíces </w:t>
      </w:r>
      <w:proofErr w:type="spellStart"/>
      <w:r w:rsidRPr="00542844">
        <w:rPr>
          <w:rFonts w:ascii="Arial" w:eastAsia="Times New Roman" w:hAnsi="Arial" w:cs="Arial"/>
          <w:color w:val="222222"/>
          <w:lang w:val="es-ES_tradnl" w:eastAsia="es-UY"/>
        </w:rPr>
        <w:t>delCEPA</w:t>
      </w:r>
      <w:proofErr w:type="spellEnd"/>
      <w:r w:rsidRPr="00542844">
        <w:rPr>
          <w:rFonts w:ascii="Arial" w:eastAsia="Times New Roman" w:hAnsi="Arial" w:cs="Arial"/>
          <w:color w:val="222222"/>
          <w:lang w:val="es-ES_tradnl" w:eastAsia="es-UY"/>
        </w:rPr>
        <w:t xml:space="preserve">: Conversatorio entre </w:t>
      </w:r>
      <w:proofErr w:type="spellStart"/>
      <w:r w:rsidRPr="00542844">
        <w:rPr>
          <w:rFonts w:ascii="Arial" w:eastAsia="Times New Roman" w:hAnsi="Arial" w:cs="Arial"/>
          <w:color w:val="222222"/>
          <w:lang w:val="es-ES_tradnl" w:eastAsia="es-UY"/>
        </w:rPr>
        <w:t>co</w:t>
      </w:r>
      <w:proofErr w:type="spellEnd"/>
      <w:r w:rsidRPr="00542844">
        <w:rPr>
          <w:rFonts w:ascii="Arial" w:eastAsia="Times New Roman" w:hAnsi="Arial" w:cs="Arial"/>
          <w:color w:val="222222"/>
          <w:lang w:val="es-ES_tradnl" w:eastAsia="es-UY"/>
        </w:rPr>
        <w:t>-fundadores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color w:val="222222"/>
          <w:lang w:val="es-ES_tradnl" w:eastAsia="es-UY"/>
        </w:rPr>
        <w:t>****************************************************************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bookmarkStart w:id="0" w:name="13b4733795c40d70__GoBack"/>
      <w:bookmarkEnd w:id="0"/>
      <w:r w:rsidRPr="00542844">
        <w:rPr>
          <w:rFonts w:ascii="Arial" w:eastAsia="Times New Roman" w:hAnsi="Arial" w:cs="Arial"/>
          <w:b/>
          <w:bCs/>
          <w:color w:val="222222"/>
          <w:sz w:val="23"/>
          <w:szCs w:val="23"/>
          <w:lang w:val="es-ES_tradnl" w:eastAsia="es-UY"/>
        </w:rPr>
        <w:t>LASRAÍCES DEL CEPA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b/>
          <w:bCs/>
          <w:color w:val="222222"/>
          <w:sz w:val="23"/>
          <w:szCs w:val="23"/>
          <w:lang w:val="es-ES_tradnl" w:eastAsia="es-UY"/>
        </w:rPr>
        <w:t xml:space="preserve">Conversatorio </w:t>
      </w:r>
      <w:proofErr w:type="spellStart"/>
      <w:r w:rsidRPr="00542844">
        <w:rPr>
          <w:rFonts w:ascii="Arial" w:eastAsia="Times New Roman" w:hAnsi="Arial" w:cs="Arial"/>
          <w:b/>
          <w:bCs/>
          <w:color w:val="222222"/>
          <w:sz w:val="23"/>
          <w:szCs w:val="23"/>
          <w:lang w:val="es-ES_tradnl" w:eastAsia="es-UY"/>
        </w:rPr>
        <w:t>entreco</w:t>
      </w:r>
      <w:proofErr w:type="spellEnd"/>
      <w:r w:rsidRPr="00542844">
        <w:rPr>
          <w:rFonts w:ascii="Arial" w:eastAsia="Times New Roman" w:hAnsi="Arial" w:cs="Arial"/>
          <w:b/>
          <w:bCs/>
          <w:color w:val="222222"/>
          <w:sz w:val="23"/>
          <w:szCs w:val="23"/>
          <w:lang w:val="es-ES_tradnl" w:eastAsia="es-UY"/>
        </w:rPr>
        <w:t>-fundadores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>El 8 de diciembre2012, fiesta mariana y de los Oblatos de María Inmaculada (</w:t>
      </w:r>
      <w:proofErr w:type="spellStart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>omi</w:t>
      </w:r>
      <w:proofErr w:type="spellEnd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 xml:space="preserve">), el Centro </w:t>
      </w:r>
      <w:proofErr w:type="spellStart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>deEcología</w:t>
      </w:r>
      <w:proofErr w:type="spellEnd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 xml:space="preserve"> y Pueblos Andinas (CEPA) existe 17 años. Chris </w:t>
      </w:r>
      <w:proofErr w:type="spellStart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>Dutry</w:t>
      </w:r>
      <w:proofErr w:type="spellEnd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 xml:space="preserve">, que </w:t>
      </w:r>
      <w:proofErr w:type="spellStart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>estudióecología</w:t>
      </w:r>
      <w:proofErr w:type="spellEnd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 xml:space="preserve"> y Gilberto </w:t>
      </w:r>
      <w:proofErr w:type="spellStart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>Pauwels</w:t>
      </w:r>
      <w:proofErr w:type="spellEnd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 xml:space="preserve">, antropólogo, en representación de la </w:t>
      </w:r>
      <w:proofErr w:type="spellStart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>ComunidadOblata</w:t>
      </w:r>
      <w:proofErr w:type="spellEnd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 xml:space="preserve"> de Oruro, fueron los </w:t>
      </w:r>
      <w:proofErr w:type="spellStart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>co</w:t>
      </w:r>
      <w:proofErr w:type="spellEnd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 xml:space="preserve">-fundadores.  Actualmente Chris </w:t>
      </w:r>
      <w:proofErr w:type="spellStart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>esperiodista</w:t>
      </w:r>
      <w:proofErr w:type="spellEnd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 xml:space="preserve"> ecológico de una revista familiar en Bélgica, mientras que </w:t>
      </w:r>
      <w:proofErr w:type="spellStart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>Gilbertosigue</w:t>
      </w:r>
      <w:proofErr w:type="spellEnd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 xml:space="preserve"> como director del CEPA. Chris visitó Bolivia y Oruro, </w:t>
      </w:r>
      <w:proofErr w:type="spellStart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>despuésde</w:t>
      </w:r>
      <w:proofErr w:type="spellEnd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 xml:space="preserve"> diez años de ausencia. En esta ocasión los dos fundadores tuvieron </w:t>
      </w:r>
      <w:proofErr w:type="spellStart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>unconversatorio</w:t>
      </w:r>
      <w:proofErr w:type="spellEnd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 xml:space="preserve"> largo sobre el caminar e actuar de la </w:t>
      </w:r>
      <w:proofErr w:type="spellStart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>institución.Alicia</w:t>
      </w:r>
      <w:proofErr w:type="spellEnd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 xml:space="preserve"> </w:t>
      </w:r>
      <w:proofErr w:type="spellStart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>Cuiza</w:t>
      </w:r>
      <w:proofErr w:type="spellEnd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 xml:space="preserve">, también miembro del CEPA ya desde su fundación, estaba </w:t>
      </w:r>
      <w:proofErr w:type="spellStart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>presente.Participó</w:t>
      </w:r>
      <w:proofErr w:type="spellEnd"/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 xml:space="preserve"> y anotó lo siguiente.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b/>
          <w:bCs/>
          <w:color w:val="222222"/>
          <w:sz w:val="23"/>
          <w:lang w:val="es-ES_tradnl" w:eastAsia="es-UY"/>
        </w:rPr>
        <w:t>Gilberto:</w:t>
      </w:r>
      <w:r w:rsidRPr="00542844">
        <w:rPr>
          <w:rFonts w:ascii="Arial" w:eastAsia="Times New Roman" w:hAnsi="Arial" w:cs="Arial"/>
          <w:color w:val="222222"/>
          <w:sz w:val="23"/>
          <w:lang w:val="es-ES_tradnl" w:eastAsia="es-UY"/>
        </w:rPr>
        <w:t> </w:t>
      </w:r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  Aunque tú eres es periodista, Chris,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yote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hago la primera pregunta. Diez años es mucho tiempo, pero siempre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hemosmantenido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contacto vía Internet, casi semanalmente. Mientras tanto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muchascosas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han cambiado en Oruro. ¿Cómo te sientes? </w:t>
      </w:r>
      <w:r w:rsidRPr="00542844">
        <w:rPr>
          <w:rFonts w:ascii="Arial" w:eastAsia="Times New Roman" w:hAnsi="Arial" w:cs="Arial"/>
          <w:i/>
          <w:iCs/>
          <w:color w:val="222222"/>
          <w:sz w:val="23"/>
          <w:lang w:val="es-ES_tradnl" w:eastAsia="es-UY"/>
        </w:rPr>
        <w:t>  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b/>
          <w:bCs/>
          <w:color w:val="222222"/>
          <w:sz w:val="23"/>
          <w:lang w:val="es-ES_tradnl" w:eastAsia="es-UY"/>
        </w:rPr>
        <w:t>Chris</w:t>
      </w:r>
      <w:r w:rsidRPr="00542844">
        <w:rPr>
          <w:rFonts w:ascii="Arial" w:eastAsia="Times New Roman" w:hAnsi="Arial" w:cs="Arial"/>
          <w:b/>
          <w:bCs/>
          <w:i/>
          <w:iCs/>
          <w:color w:val="222222"/>
          <w:sz w:val="23"/>
          <w:lang w:val="es-ES_tradnl" w:eastAsia="es-UY"/>
        </w:rPr>
        <w:t>:</w:t>
      </w:r>
      <w:r w:rsidRPr="00542844">
        <w:rPr>
          <w:rFonts w:ascii="Arial" w:eastAsia="Times New Roman" w:hAnsi="Arial" w:cs="Arial"/>
          <w:color w:val="222222"/>
          <w:sz w:val="23"/>
          <w:lang w:val="es-ES_tradnl" w:eastAsia="es-UY"/>
        </w:rPr>
        <w:t> </w:t>
      </w:r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En casa.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Mehe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encontrado con muchos conocidos, amigos, compadres, algunos ahijados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yahijadas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, que mientras tanto son jóvenes. Son más que 15 años que dejé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detrabajar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en Oruro, en Totora, Huanuni,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Chuquiña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,... hace diez años solo vine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devisita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algunos días, pero me sorprende con qué facilidad me siento otra vez encasa. Veo las mismas alegrías y penas, problemas y búsquedas. Oruro se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havuelto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más grande, con casas más altas, pero la gente ha mantenido la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mismaamabilidad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de siempre.  Hace bien estar aquí entre Ustedes.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b/>
          <w:bCs/>
          <w:color w:val="222222"/>
          <w:sz w:val="23"/>
          <w:lang w:val="es-ES_tradnl" w:eastAsia="es-UY"/>
        </w:rPr>
        <w:t>Alicia:</w:t>
      </w:r>
      <w:r w:rsidRPr="00542844">
        <w:rPr>
          <w:rFonts w:ascii="Arial" w:eastAsia="Times New Roman" w:hAnsi="Arial" w:cs="Arial"/>
          <w:color w:val="222222"/>
          <w:sz w:val="23"/>
          <w:lang w:val="es-ES_tradnl" w:eastAsia="es-UY"/>
        </w:rPr>
        <w:t> </w:t>
      </w:r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Nos alegra tu visita, pero sí, el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CEPAmismo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ha cambiado. Ya no es la pequeña biblioteca incipiente, en la calle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TomásFrías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en 1995, donde se iniciaron las primeras investigaciones y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publicacionessobre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el medio ambiente y sobre los grupos culturales de Oruro. Hemos crecido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ycambiado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. No sé, si respondemos a tus expectativas de aquellos tiempos.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b/>
          <w:bCs/>
          <w:color w:val="222222"/>
          <w:sz w:val="23"/>
          <w:lang w:val="es-ES_tradnl" w:eastAsia="es-UY"/>
        </w:rPr>
        <w:t>Chris:</w:t>
      </w:r>
      <w:r w:rsidRPr="00542844">
        <w:rPr>
          <w:rFonts w:ascii="Arial" w:eastAsia="Times New Roman" w:hAnsi="Arial" w:cs="Arial"/>
          <w:color w:val="222222"/>
          <w:sz w:val="23"/>
          <w:lang w:val="es-ES_tradnl" w:eastAsia="es-UY"/>
        </w:rPr>
        <w:t> </w:t>
      </w:r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Lo que queríamos era divulgar un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mejorconocimiento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de las comunidades andinas, promover su reconocimiento como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pueblosy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revalorar sus culturas. Y por el otro lado, viendo un 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crecimientoacelerado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de la contaminación en la ciudad y en el campo, sobre todo en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laszonas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mineras, queríamos promover un mayor control de este proceso dañino.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Que los pueblos andinos están ganando espacios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yreconocimiento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, no hay duda. Parece que el desafío está ahora en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construiruna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convivencia intercultural equitativa entre y en todos los grupos.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Mesorprende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ver publicaciones sobre "descolonización". Conozco de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anteslas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situaciones de desigualdad y desprestigio para los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pueblosoriginarios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. Parece que no han desaparecido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todavía,aunque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 percibo mejoras innegables de participación y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valoraciónde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 las expresiones culturales indígenas.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La opción inicial que tuvimos como CEPA, fue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correctame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parece.  Ahora las mismas comunidades tienen voz y voto, es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solocuestión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de acompañarles y colaborarles con información, capacitación 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einiciativas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en defensa de sus derechos.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b/>
          <w:bCs/>
          <w:color w:val="222222"/>
          <w:sz w:val="23"/>
          <w:lang w:val="es-ES_tradnl" w:eastAsia="es-UY"/>
        </w:rPr>
        <w:lastRenderedPageBreak/>
        <w:t>Gilberto:</w:t>
      </w:r>
      <w:r w:rsidRPr="00542844">
        <w:rPr>
          <w:rFonts w:ascii="Arial" w:eastAsia="Times New Roman" w:hAnsi="Arial" w:cs="Arial"/>
          <w:color w:val="222222"/>
          <w:sz w:val="23"/>
          <w:lang w:val="es-ES_tradnl" w:eastAsia="es-UY"/>
        </w:rPr>
        <w:t> </w:t>
      </w:r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El derecho más vulnerable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actualmenteparece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ser el derecho a un medio ambiente limpio e agradable, al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aguapotable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y alimentación sana. Y eso va junto con respeto para los ríos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ylagos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y aguas, para las tierras y territorios. No creo que en eso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hemosavanzado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tanto. Habrás visto los plásticos en las calles y alrededor de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loscentros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urbanos, y has leído sobre la contaminación invisible con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metalespesados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 y en el aire. Los problemas parecen mayores que hace 17 años.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b/>
          <w:bCs/>
          <w:color w:val="222222"/>
          <w:sz w:val="23"/>
          <w:lang w:val="es-ES_tradnl" w:eastAsia="es-UY"/>
        </w:rPr>
        <w:t>Chris:</w:t>
      </w:r>
      <w:r w:rsidRPr="00542844">
        <w:rPr>
          <w:rFonts w:ascii="Arial" w:eastAsia="Times New Roman" w:hAnsi="Arial" w:cs="Arial"/>
          <w:color w:val="222222"/>
          <w:sz w:val="23"/>
          <w:lang w:val="es-ES_tradnl" w:eastAsia="es-UY"/>
        </w:rPr>
        <w:t> </w:t>
      </w:r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Efectivamente, así es.  Los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centrosurbanos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han crecido y con ellos las necesidades de agua y de productos.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Lasociedad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se ha "plastificado"; los procesos productivos son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menosnaturales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, más químicos; las operaciones mineras y metalúrgicas son 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demayor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tamaño y más tóxico. Aparentemente el cuidado del medio ambiente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nisiquiera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puede avanzar al mismo paso que la misma contaminación.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Estamosperdiendo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el control. Este tendrá sus consecuencias  a mediano y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largoplazo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. La prueba ya está en los cambios climáticos. La madre tierra no solo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seestá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enfermando, envenenando, sino a lo largo, ya no estará capaz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dealimentar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y proteger sus hijas e hijos.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Me recuerdo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nuestrasacciones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, en aquellos tiempos, en contra del plomo en la sangre de los niños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aconsecuencia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de la contaminación del aire por la fundación de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Vinto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y en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contrade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las aguas ácidas de la mina San José. También tengo memoria de nuestra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vozde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alarma por la tecnología utilizada por la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empresaInti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 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Raymi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, con sus operaciones mediante tajos abiertos,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conaspersión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de cianuro, con una inmensa perdida de aguas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dulcesy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 aceleración de la salinización de la cuenca y del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mismolago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 Poopó. Temo que en eso no se ha cambiado mucho, que Oruro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sigueperdiendo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, que sus riquezas naturales  a lo largo, a Oruro como región, levan a seguir produciendo empobrecimiento en la calidad de vida.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b/>
          <w:bCs/>
          <w:color w:val="222222"/>
          <w:sz w:val="23"/>
          <w:lang w:val="es-ES_tradnl" w:eastAsia="es-UY"/>
        </w:rPr>
        <w:t>Gilberto: </w:t>
      </w:r>
      <w:r w:rsidRPr="00542844">
        <w:rPr>
          <w:rFonts w:ascii="Arial" w:eastAsia="Times New Roman" w:hAnsi="Arial" w:cs="Arial"/>
          <w:color w:val="222222"/>
          <w:sz w:val="23"/>
          <w:lang w:val="es-ES_tradnl" w:eastAsia="es-UY"/>
        </w:rPr>
        <w:t>Si</w:t>
      </w:r>
      <w:r w:rsidRPr="00542844">
        <w:rPr>
          <w:rFonts w:ascii="Arial" w:eastAsia="Times New Roman" w:hAnsi="Arial" w:cs="Arial"/>
          <w:b/>
          <w:bCs/>
          <w:color w:val="222222"/>
          <w:sz w:val="23"/>
          <w:szCs w:val="23"/>
          <w:lang w:val="es-ES_tradnl" w:eastAsia="es-UY"/>
        </w:rPr>
        <w:t>,</w:t>
      </w:r>
      <w:r w:rsidRPr="00542844">
        <w:rPr>
          <w:rFonts w:ascii="Arial" w:eastAsia="Times New Roman" w:hAnsi="Arial" w:cs="Arial"/>
          <w:color w:val="222222"/>
          <w:sz w:val="23"/>
          <w:lang w:val="es-ES_tradnl" w:eastAsia="es-UY"/>
        </w:rPr>
        <w:t> </w:t>
      </w:r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seguimos con la misma problemática, que nos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pareceasfixiar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cada vez más. No solo las comunidades rurales, sino 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barriosperi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-urbanos y el mismo centro de la ciudad viven constantemente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bajodiversas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 amenazas. Pero hay también luces de esperanza. Por ejemplo,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porla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declaración de zona de emergencia ambiental de la cuenca de Huanuni, -donde tú mismo durante cinco años has vivido y has sido testigo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delmaltrato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al rio, - ahora las mismas comunidades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afectadas,organizadas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  como CORIDUP, exigen el cumplimiento de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compromisoslegalmente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instruidos.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Nuevo también es que los mismos mineros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ycooperativistas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, que antes consideraban los "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ambientalistas"como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sus enemigos, ahora declaran que ellos mismos también se van a ocupar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delcuidado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del medio ambiente. Habrá que ver en qué medida van a poder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cumplireste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discurso. El hecho que un dirigente recientemente dijo que no van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aaceptar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control social al respecto, no es una buena señal. Pero,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engeneral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,  parece que más bien existe una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predisponibilidad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 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crecientede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exigir mayor seguridad ambiental para sí mismos como trabajadores, para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suspropias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familias y para los habitantes de la región.  El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cuidadoambiental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llega a ser parte inseparable y condicionante de toda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actividadminera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 e industrial.  Debes recordarte que eso ha sido uno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denuestros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objetivos iniciales.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b/>
          <w:bCs/>
          <w:color w:val="222222"/>
          <w:sz w:val="23"/>
          <w:lang w:val="es-ES_tradnl" w:eastAsia="es-UY"/>
        </w:rPr>
        <w:t>Alicia:</w:t>
      </w:r>
      <w:r w:rsidRPr="00542844">
        <w:rPr>
          <w:rFonts w:ascii="Arial" w:eastAsia="Times New Roman" w:hAnsi="Arial" w:cs="Arial"/>
          <w:color w:val="222222"/>
          <w:sz w:val="23"/>
          <w:lang w:val="es-ES_tradnl" w:eastAsia="es-UY"/>
        </w:rPr>
        <w:t> </w:t>
      </w:r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Yo creo mucho en las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iniciativaspequeñas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desde las bases. No creo que un solo sector vaya a salvar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lasituación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. Hay jóvenes, niños, mujeres, grupos de base que ya empiezan a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pensarde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otra manera y actúan diferentemente. Las patrullas</w:t>
      </w:r>
      <w:r w:rsidRPr="00542844">
        <w:rPr>
          <w:rFonts w:ascii="Arial" w:eastAsia="Times New Roman" w:hAnsi="Arial" w:cs="Arial"/>
          <w:color w:val="222222"/>
          <w:sz w:val="23"/>
          <w:lang w:val="es-ES_tradnl" w:eastAsia="es-UY"/>
        </w:rPr>
        <w:t> </w:t>
      </w:r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 ecológicas de niños que cuestionan a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losmayores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; los integrantes de la Escuela de Líderes Ambientales que investigan,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analizany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proponen; las muchas iniciativas de los establecimientos educativos;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lospronunciamientos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y movilizaciones de organizaciones  sociales y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vecinales;el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grupo de eco-mujeres que construyen alternativas para la atención a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lasalud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y la nutrición... cada acción solita parece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pequeñae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 insignificante, pero todos juntos pueden llegar a </w:t>
      </w:r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lastRenderedPageBreak/>
        <w:t xml:space="preserve">construir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unmovimiento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incontenible. Me parece que como CEPA no podemos descuidar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esteaspecto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del trabajo. Debemos  impulsar y acompañar todas las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iniciativasvaliosas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y creativas, en la medida de nuestras posibilidades.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b/>
          <w:bCs/>
          <w:color w:val="222222"/>
          <w:sz w:val="23"/>
          <w:lang w:val="es-ES_tradnl" w:eastAsia="es-UY"/>
        </w:rPr>
        <w:t>Gilberto:</w:t>
      </w:r>
      <w:r w:rsidRPr="00542844">
        <w:rPr>
          <w:rFonts w:ascii="Arial" w:eastAsia="Times New Roman" w:hAnsi="Arial" w:cs="Arial"/>
          <w:color w:val="222222"/>
          <w:sz w:val="23"/>
          <w:lang w:val="es-ES_tradnl" w:eastAsia="es-UY"/>
        </w:rPr>
        <w:t> </w:t>
      </w:r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Entiendo que Alicia quisiera que,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talcomo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las naciones y culturas surgieron con fuerza y se hicieron respetar, de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lamisma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manera diferentes grupos ecológicos y ambientales forjen una proceso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derenovación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ambiental, - no solo con palabras sino de hecho, - despertando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unanueva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actitud que ponga el cuidado de la naturaleza como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exigenciatransversal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en toda actividad humana y social. Hay mucho que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hacertodavía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....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b/>
          <w:bCs/>
          <w:color w:val="222222"/>
          <w:sz w:val="23"/>
          <w:lang w:val="es-ES_tradnl" w:eastAsia="es-UY"/>
        </w:rPr>
        <w:t>Chris:</w:t>
      </w:r>
      <w:r w:rsidRPr="00542844">
        <w:rPr>
          <w:rFonts w:ascii="Arial" w:eastAsia="Times New Roman" w:hAnsi="Arial" w:cs="Arial"/>
          <w:color w:val="222222"/>
          <w:sz w:val="23"/>
          <w:lang w:val="es-ES_tradnl" w:eastAsia="es-UY"/>
        </w:rPr>
        <w:t> </w:t>
      </w:r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Lo que ha podido realizar el CEPA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enestos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 últimos años, en coordinación con Radio Pio XII, me parece estar en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continuaciónde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lo que los oblatos están haciendo en Bolivia desde 60 años: escuchar 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yacompañar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al pueblo y desde el Evangelio sumarse a y motivar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lalucha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  para un mundo más justo y solidario. Felicidades por los 17 años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devida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y  compromiso. Seguiré caminando con Ustedes con el mismo mensaje,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comoperiodista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ambiental en Bélgica,  y con el mismo entusiasmo de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aquelprimer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día, el 8 de diciembre de 1995, el día que en Oruro nació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elCEPA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.  </w:t>
      </w:r>
    </w:p>
    <w:p w:rsidR="00542844" w:rsidRPr="00542844" w:rsidRDefault="00542844" w:rsidP="00542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i/>
          <w:iCs/>
          <w:color w:val="222222"/>
          <w:sz w:val="16"/>
          <w:lang w:val="es-ES_tradnl" w:eastAsia="es-UY"/>
        </w:rPr>
        <w:t> </w:t>
      </w:r>
      <w:r w:rsidRPr="00542844">
        <w:rPr>
          <w:rFonts w:ascii="Arial" w:eastAsia="Times New Roman" w:hAnsi="Arial" w:cs="Arial"/>
          <w:b/>
          <w:bCs/>
          <w:color w:val="222222"/>
          <w:sz w:val="23"/>
          <w:lang w:val="es-ES_tradnl" w:eastAsia="es-UY"/>
        </w:rPr>
        <w:t>Alicia: </w:t>
      </w:r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Gracias, Chris, por tu visita y tus palabras. Hemos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recorridoya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un camino largo como institución. Mientras tanto muchas cosas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hancambiado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, pero seguimos haciendo camino caminando. Lo que hemos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hablado,resume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bien lo qué se ha hecho hasta ahora y hacia </w:t>
      </w:r>
      <w:proofErr w:type="spellStart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>dóndequeremos</w:t>
      </w:r>
      <w:proofErr w:type="spellEnd"/>
      <w:r w:rsidRPr="00542844">
        <w:rPr>
          <w:rFonts w:ascii="Arial" w:eastAsia="Times New Roman" w:hAnsi="Arial" w:cs="Arial"/>
          <w:color w:val="222222"/>
          <w:sz w:val="23"/>
          <w:szCs w:val="23"/>
          <w:lang w:val="es-ES_tradnl" w:eastAsia="es-UY"/>
        </w:rPr>
        <w:t xml:space="preserve"> ir, acompañando al pueblo. </w:t>
      </w:r>
    </w:p>
    <w:p w:rsidR="00542844" w:rsidRPr="00542844" w:rsidRDefault="00542844" w:rsidP="00542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proofErr w:type="spellStart"/>
      <w:r w:rsidRPr="00542844">
        <w:rPr>
          <w:rFonts w:ascii="Arial" w:eastAsia="Times New Roman" w:hAnsi="Arial" w:cs="Arial"/>
          <w:b/>
          <w:bCs/>
          <w:color w:val="222222"/>
          <w:sz w:val="23"/>
          <w:lang w:val="es-ES_tradnl" w:eastAsia="es-UY"/>
        </w:rPr>
        <w:t>AliciaCuiza</w:t>
      </w:r>
      <w:proofErr w:type="spellEnd"/>
    </w:p>
    <w:p w:rsidR="00542844" w:rsidRPr="00542844" w:rsidRDefault="00542844" w:rsidP="00542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542844">
        <w:rPr>
          <w:rFonts w:ascii="Arial" w:eastAsia="Times New Roman" w:hAnsi="Arial" w:cs="Arial"/>
          <w:b/>
          <w:bCs/>
          <w:color w:val="222222"/>
          <w:sz w:val="23"/>
          <w:lang w:val="es-ES_tradnl" w:eastAsia="es-UY"/>
        </w:rPr>
        <w:t>CEPA      </w:t>
      </w:r>
    </w:p>
    <w:p w:rsidR="00AA74BC" w:rsidRDefault="00AA74BC"/>
    <w:sectPr w:rsidR="00AA74BC" w:rsidSect="00AA7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0"/>
  <w:proofState w:spelling="clean"/>
  <w:defaultTabStop w:val="708"/>
  <w:hyphenationZone w:val="425"/>
  <w:characterSpacingControl w:val="doNotCompress"/>
  <w:compat/>
  <w:rsids>
    <w:rsidRoot w:val="00542844"/>
    <w:rsid w:val="00542844"/>
    <w:rsid w:val="00AA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il">
    <w:name w:val="il"/>
    <w:basedOn w:val="Fuentedeprrafopredeter"/>
    <w:rsid w:val="00542844"/>
  </w:style>
  <w:style w:type="character" w:customStyle="1" w:styleId="apple-converted-space">
    <w:name w:val="apple-converted-space"/>
    <w:basedOn w:val="Fuentedeprrafopredeter"/>
    <w:rsid w:val="00542844"/>
  </w:style>
  <w:style w:type="character" w:styleId="Hipervnculo">
    <w:name w:val="Hyperlink"/>
    <w:basedOn w:val="Fuentedeprrafopredeter"/>
    <w:uiPriority w:val="99"/>
    <w:semiHidden/>
    <w:unhideWhenUsed/>
    <w:rsid w:val="00542844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542844"/>
    <w:rPr>
      <w:i/>
      <w:iCs/>
    </w:rPr>
  </w:style>
  <w:style w:type="character" w:styleId="Textoennegrita">
    <w:name w:val="Strong"/>
    <w:basedOn w:val="Fuentedeprrafopredeter"/>
    <w:uiPriority w:val="22"/>
    <w:qFormat/>
    <w:rsid w:val="005428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uventudandinacepa.blogspot.com/" TargetMode="External"/><Relationship Id="rId4" Type="http://schemas.openxmlformats.org/officeDocument/2006/relationships/hyperlink" Target="http://cepaoruro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1358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Da Costa Hermano</dc:creator>
  <cp:lastModifiedBy>Federico Da Costa Hermano</cp:lastModifiedBy>
  <cp:revision>1</cp:revision>
  <dcterms:created xsi:type="dcterms:W3CDTF">2012-12-07T19:47:00Z</dcterms:created>
  <dcterms:modified xsi:type="dcterms:W3CDTF">2012-12-07T19:47:00Z</dcterms:modified>
</cp:coreProperties>
</file>