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D2" w:rsidRPr="00A979D2" w:rsidRDefault="00A979D2" w:rsidP="00A979D2">
      <w:pPr>
        <w:shd w:val="clear" w:color="auto" w:fill="FFFF00"/>
        <w:spacing w:after="0" w:line="240" w:lineRule="auto"/>
        <w:rPr>
          <w:rFonts w:ascii="Times New Roman" w:eastAsia="Times New Roman" w:hAnsi="Times New Roman" w:cs="Times New Roman"/>
          <w:sz w:val="24"/>
          <w:szCs w:val="24"/>
          <w:lang w:eastAsia="es-ES"/>
        </w:rPr>
      </w:pPr>
      <w:r w:rsidRPr="00A979D2">
        <w:rPr>
          <w:rFonts w:ascii="Times New Roman" w:eastAsia="Times New Roman" w:hAnsi="Times New Roman" w:cs="Times New Roman"/>
          <w:sz w:val="24"/>
          <w:szCs w:val="24"/>
          <w:lang w:eastAsia="es-ES"/>
        </w:rPr>
        <w:t>Preguntas y respuestas</w:t>
      </w:r>
    </w:p>
    <w:p w:rsidR="00A979D2" w:rsidRPr="00A979D2" w:rsidRDefault="00A979D2" w:rsidP="00A979D2">
      <w:pPr>
        <w:shd w:val="clear" w:color="auto" w:fill="4A442A" w:themeFill="background2" w:themeFillShade="40"/>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lang w:eastAsia="es-ES"/>
        </w:rPr>
      </w:pPr>
      <w:hyperlink r:id="rId4" w:history="1">
        <w:r w:rsidRPr="00A979D2">
          <w:rPr>
            <w:rFonts w:ascii="Times New Roman" w:eastAsia="Times New Roman" w:hAnsi="Times New Roman" w:cs="Times New Roman"/>
            <w:b/>
            <w:bCs/>
            <w:color w:val="FFFFFF" w:themeColor="background1"/>
            <w:sz w:val="36"/>
            <w:szCs w:val="36"/>
            <w:u w:val="single"/>
            <w:lang w:eastAsia="es-ES"/>
          </w:rPr>
          <w:t xml:space="preserve">Un obispo jugado por su tierra: entrevista a Julio </w:t>
        </w:r>
        <w:proofErr w:type="spellStart"/>
        <w:r w:rsidRPr="00A979D2">
          <w:rPr>
            <w:rFonts w:ascii="Times New Roman" w:eastAsia="Times New Roman" w:hAnsi="Times New Roman" w:cs="Times New Roman"/>
            <w:b/>
            <w:bCs/>
            <w:color w:val="FFFFFF" w:themeColor="background1"/>
            <w:sz w:val="36"/>
            <w:szCs w:val="36"/>
            <w:u w:val="single"/>
            <w:lang w:eastAsia="es-ES"/>
          </w:rPr>
          <w:t>Bonino</w:t>
        </w:r>
        <w:proofErr w:type="spellEnd"/>
        <w:r w:rsidRPr="00A979D2">
          <w:rPr>
            <w:rFonts w:ascii="Times New Roman" w:eastAsia="Times New Roman" w:hAnsi="Times New Roman" w:cs="Times New Roman"/>
            <w:b/>
            <w:bCs/>
            <w:color w:val="FFFFFF" w:themeColor="background1"/>
            <w:sz w:val="36"/>
            <w:szCs w:val="36"/>
            <w:u w:val="single"/>
            <w:lang w:eastAsia="es-ES"/>
          </w:rPr>
          <w:t>, obispo de Tacuarembó-Rivera</w:t>
        </w:r>
      </w:hyperlink>
    </w:p>
    <w:p w:rsidR="00A979D2" w:rsidRPr="00A979D2" w:rsidRDefault="00A979D2" w:rsidP="00A979D2">
      <w:pPr>
        <w:spacing w:before="100" w:beforeAutospacing="1" w:after="100" w:afterAutospacing="1" w:line="240" w:lineRule="auto"/>
        <w:rPr>
          <w:rFonts w:ascii="Times New Roman" w:eastAsia="Times New Roman" w:hAnsi="Times New Roman" w:cs="Times New Roman"/>
          <w:sz w:val="24"/>
          <w:szCs w:val="24"/>
          <w:lang w:eastAsia="es-ES"/>
        </w:rPr>
      </w:pPr>
      <w:r w:rsidRPr="00A979D2">
        <w:rPr>
          <w:rFonts w:ascii="Times New Roman" w:eastAsia="Times New Roman" w:hAnsi="Times New Roman" w:cs="Times New Roman"/>
          <w:sz w:val="24"/>
          <w:szCs w:val="24"/>
          <w:lang w:eastAsia="es-ES"/>
        </w:rPr>
        <w:t xml:space="preserve">Número 27 - Por </w:t>
      </w:r>
      <w:r w:rsidRPr="00A979D2">
        <w:rPr>
          <w:rFonts w:ascii="Times New Roman" w:eastAsia="Times New Roman" w:hAnsi="Times New Roman" w:cs="Times New Roman"/>
          <w:b/>
          <w:bCs/>
          <w:sz w:val="24"/>
          <w:szCs w:val="24"/>
          <w:lang w:eastAsia="es-ES"/>
        </w:rPr>
        <w:t xml:space="preserve">Pablo </w:t>
      </w:r>
      <w:proofErr w:type="spellStart"/>
      <w:r w:rsidRPr="00A979D2">
        <w:rPr>
          <w:rFonts w:ascii="Times New Roman" w:eastAsia="Times New Roman" w:hAnsi="Times New Roman" w:cs="Times New Roman"/>
          <w:b/>
          <w:bCs/>
          <w:sz w:val="24"/>
          <w:szCs w:val="24"/>
          <w:lang w:eastAsia="es-ES"/>
        </w:rPr>
        <w:t>Dabezies</w:t>
      </w:r>
      <w:proofErr w:type="spellEnd"/>
      <w:r w:rsidRPr="00A979D2">
        <w:rPr>
          <w:rFonts w:ascii="Times New Roman" w:eastAsia="Times New Roman" w:hAnsi="Times New Roman" w:cs="Times New Roman"/>
          <w:sz w:val="24"/>
          <w:szCs w:val="24"/>
          <w:lang w:eastAsia="es-ES"/>
        </w:rPr>
        <w:t xml:space="preserve"> 10/2013</w:t>
      </w:r>
    </w:p>
    <w:p w:rsidR="00A979D2" w:rsidRPr="00A979D2" w:rsidRDefault="00A979D2" w:rsidP="00A979D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2609850" cy="1752600"/>
            <wp:effectExtent l="19050" t="0" r="0" b="0"/>
            <wp:wrapTight wrapText="bothSides">
              <wp:wrapPolygon edited="0">
                <wp:start x="-158" y="0"/>
                <wp:lineTo x="-158" y="21365"/>
                <wp:lineTo x="21600" y="21365"/>
                <wp:lineTo x="21600" y="0"/>
                <wp:lineTo x="-158" y="0"/>
              </wp:wrapPolygon>
            </wp:wrapTight>
            <wp:docPr id="1" name="Imagen 1" descr="http://www.obsur.org.uy/carta/webroot/files/julio%20bon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ur.org.uy/carta/webroot/files/julio%20bonino.jpg"/>
                    <pic:cNvPicPr>
                      <a:picLocks noChangeAspect="1" noChangeArrowheads="1"/>
                    </pic:cNvPicPr>
                  </pic:nvPicPr>
                  <pic:blipFill>
                    <a:blip r:embed="rId5" cstate="print"/>
                    <a:srcRect/>
                    <a:stretch>
                      <a:fillRect/>
                    </a:stretch>
                  </pic:blipFill>
                  <pic:spPr bwMode="auto">
                    <a:xfrm>
                      <a:off x="0" y="0"/>
                      <a:ext cx="2609850" cy="1752600"/>
                    </a:xfrm>
                    <a:prstGeom prst="rect">
                      <a:avLst/>
                    </a:prstGeom>
                    <a:noFill/>
                    <a:ln w="9525">
                      <a:noFill/>
                      <a:miter lim="800000"/>
                      <a:headEnd/>
                      <a:tailEnd/>
                    </a:ln>
                  </pic:spPr>
                </pic:pic>
              </a:graphicData>
            </a:graphic>
          </wp:anchor>
        </w:drawing>
      </w:r>
      <w:r w:rsidRPr="00A979D2">
        <w:rPr>
          <w:rFonts w:eastAsia="Times New Roman" w:cs="Times New Roman"/>
          <w:sz w:val="24"/>
          <w:szCs w:val="24"/>
          <w:lang w:eastAsia="es-ES"/>
        </w:rPr>
        <w:t xml:space="preserve">Nuestra Iglesia uruguaya ha tenido entre sus características una preocupación bastante constante, con picos relevantes, sobre el conjunto del país, y muy en concreto con su campaña. En ese sentido, el año 1961, como lo recordamos en Carta </w:t>
      </w:r>
      <w:proofErr w:type="spellStart"/>
      <w:r w:rsidRPr="00A979D2">
        <w:rPr>
          <w:rFonts w:eastAsia="Times New Roman" w:cs="Times New Roman"/>
          <w:sz w:val="24"/>
          <w:szCs w:val="24"/>
          <w:lang w:eastAsia="es-ES"/>
        </w:rPr>
        <w:t>Obsur</w:t>
      </w:r>
      <w:proofErr w:type="spellEnd"/>
      <w:r w:rsidRPr="00A979D2">
        <w:rPr>
          <w:rFonts w:eastAsia="Times New Roman" w:cs="Times New Roman"/>
          <w:sz w:val="24"/>
          <w:szCs w:val="24"/>
          <w:lang w:eastAsia="es-ES"/>
        </w:rPr>
        <w:t xml:space="preserve"> en noviembre del 2011, fue especialmente significativo. La Carta pastoral “Sobre los problemas del agro” de monseñor </w:t>
      </w:r>
      <w:proofErr w:type="spellStart"/>
      <w:r w:rsidRPr="00A979D2">
        <w:rPr>
          <w:rFonts w:eastAsia="Times New Roman" w:cs="Times New Roman"/>
          <w:sz w:val="24"/>
          <w:szCs w:val="24"/>
          <w:lang w:eastAsia="es-ES"/>
        </w:rPr>
        <w:t>Parteli</w:t>
      </w:r>
      <w:proofErr w:type="spellEnd"/>
      <w:r w:rsidRPr="00A979D2">
        <w:rPr>
          <w:rFonts w:eastAsia="Times New Roman" w:cs="Times New Roman"/>
          <w:sz w:val="24"/>
          <w:szCs w:val="24"/>
          <w:lang w:eastAsia="es-ES"/>
        </w:rPr>
        <w:t>, entonces obispo de Tacuarembó, sacudió a la opinión eclesial y pública. A ella se sumó la palabra de otros obispos de entonces.</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 xml:space="preserve">En estos días que vivimos, hemos sabido, aunque el eco de los medios en general no ha sido muy grande, del compromiso asumido por monseñor Julio César </w:t>
      </w:r>
      <w:proofErr w:type="spellStart"/>
      <w:r w:rsidRPr="00A979D2">
        <w:rPr>
          <w:rFonts w:eastAsia="Times New Roman" w:cs="Times New Roman"/>
          <w:sz w:val="24"/>
          <w:szCs w:val="24"/>
          <w:lang w:eastAsia="es-ES"/>
        </w:rPr>
        <w:t>Bonino</w:t>
      </w:r>
      <w:proofErr w:type="spellEnd"/>
      <w:r w:rsidRPr="00A979D2">
        <w:rPr>
          <w:rFonts w:eastAsia="Times New Roman" w:cs="Times New Roman"/>
          <w:sz w:val="24"/>
          <w:szCs w:val="24"/>
          <w:lang w:eastAsia="es-ES"/>
        </w:rPr>
        <w:t>, también obispo de Tacuarembó, en defensa del agua, la tierra y la vida. Con muchos otros habitantes de aquella zona, la considera amenazada por los proyectos de minería a cielo abierto. Como no es frecuente este tipo de actuación de un obispo en nuestra sociedad, conversamos con él.</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i/>
          <w:iCs/>
          <w:sz w:val="24"/>
          <w:szCs w:val="24"/>
          <w:lang w:eastAsia="es-ES"/>
        </w:rPr>
        <w:t xml:space="preserve">Julio, muchas gracias por recibirnos. Como te decía, dedicamos este número de nuestra “Carta” a la cuestión de la ecología. Y pensamos en ti porque no es usual, al menos en Uruguay, que un obispo se comprometa como lo estás haciendo en asuntos parecidos. </w:t>
      </w:r>
      <w:proofErr w:type="spellStart"/>
      <w:r w:rsidRPr="00A979D2">
        <w:rPr>
          <w:rFonts w:eastAsia="Times New Roman" w:cs="Times New Roman"/>
          <w:i/>
          <w:iCs/>
          <w:sz w:val="24"/>
          <w:szCs w:val="24"/>
          <w:lang w:eastAsia="es-ES"/>
        </w:rPr>
        <w:t>Contanos</w:t>
      </w:r>
      <w:proofErr w:type="spellEnd"/>
      <w:r w:rsidRPr="00A979D2">
        <w:rPr>
          <w:rFonts w:eastAsia="Times New Roman" w:cs="Times New Roman"/>
          <w:i/>
          <w:iCs/>
          <w:sz w:val="24"/>
          <w:szCs w:val="24"/>
          <w:lang w:eastAsia="es-ES"/>
        </w:rPr>
        <w:t xml:space="preserve"> un poco cómo fue que llegaste a eso.</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Sí, en concreto a tomar la decisión de participar activamente en la “Comisión Tacuarembó por la vida y el agua”, que se propuso como compromiso llevar adelante una campaña para lograr una iniciativa popular que hiciera posible se declarase al departamento de  Tacuarembó LIBRE DE MINERÍA METALÍFERA A CIELO ABIERTO.</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Hay una primera razón que viene de lejos: provengo de una familia de campo que aprecia de verdad la tierra y lo que esta produce. Cuando discernía qué hacer con mi vida lo de ser ingeniero agrónomo era una posibilidad muy apreciada. Como cura del clero diocesano de Canelones, nacido a la orilla del río Santa Lucía, contemplé con detenimiento todo lo que pudiera ser posibilidad de desarrollo integral de esa cuenca y soñé con las posibilidades que el patrimonio natural e histórico posibilitaba y con una iglesia que fuera servidora del bien común de los vecinos canarios.</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i/>
          <w:iCs/>
          <w:sz w:val="24"/>
          <w:szCs w:val="24"/>
          <w:lang w:eastAsia="es-ES"/>
        </w:rPr>
        <w:t>Pero después te trasplantaron al noreste del país…</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lastRenderedPageBreak/>
        <w:t>Cuando me enteré de que iba a ser obispo de Tacuarembó y aún no había sido consagrado, lo primero que hice con una profesora de geografía humana, fue recorrer el territorio de la nueva diócesis iniciando el proceso de conocer para poder llegar a querer dar la vida por el pueblo que vive en esta tierra y en esta historia.</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 xml:space="preserve">Descubrí así que venía a vivir a un lugar de nuestro país donde se encuentra una de las reservas de agua dulce más grande del mundo: el Acuífero Guaraní (Tacuarembó integra la zona de recarga del acuífero). Participamos con 45000 km cuadrados que se ubican en el norte de Uruguay y se extiende por Argentina (200.000 Km), Paraguay (70.000 Km) y Brasil (800.000 Km). El estudio y empoderamiento de esta inmensa riqueza fue un motivo de preocupación llegando a ser tema de encuentros de las diócesis de frontera en que </w:t>
      </w:r>
      <w:proofErr w:type="gramStart"/>
      <w:r w:rsidRPr="00A979D2">
        <w:rPr>
          <w:rFonts w:eastAsia="Times New Roman" w:cs="Times New Roman"/>
          <w:sz w:val="24"/>
          <w:szCs w:val="24"/>
          <w:lang w:eastAsia="es-ES"/>
        </w:rPr>
        <w:t>todo</w:t>
      </w:r>
      <w:proofErr w:type="gramEnd"/>
      <w:r w:rsidRPr="00A979D2">
        <w:rPr>
          <w:rFonts w:eastAsia="Times New Roman" w:cs="Times New Roman"/>
          <w:sz w:val="24"/>
          <w:szCs w:val="24"/>
          <w:lang w:eastAsia="es-ES"/>
        </w:rPr>
        <w:t xml:space="preserve"> los años nos reunimos laicos, sacerdotes y obispos de las diócesis del Mercosur.</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En el primer tiempo como obispo fundé un grupo de historia llamado ÑANDE, que en guaraní significa “nosotros” pero para “andar con otros” que incluye a otros, a diferencia de ORE que es un nosotros que excluye a otros. Y llegamos a tener una fundación con este nombre, que sustenta la actividad de un Centro de la Memoria, que investiga y publica la historia regional y un Eco-museo comunitario que intenta poner en evidencia el patrimonio natural e histórico de la región norte del país. Se trata de descubrir y apreciar el capital natural y social como el don que Dios nos ha dado para ser felices, intentando que cuando a la gente de nuestro pueblo del norte de Uruguay se le pregunte si “somos  de afuera”, podamos decir que no con propiedad: “somos de adentro”.</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i/>
          <w:iCs/>
          <w:sz w:val="24"/>
          <w:szCs w:val="24"/>
          <w:lang w:eastAsia="es-ES"/>
        </w:rPr>
        <w:t>Interesante y me parece que poco conocido en la Iglesia (y en el resto del país también, fuera de aquella zona). ¿Y lo de la Comisión?</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El año pasado diversos vecinos de las zonas rurales de la diócesis me vinieron a plantear su preocupación por las incertidumbres que estaban viviendo a raíz de haberse encontrado con que sus propiedades están pedidas para proyectos de prospección minera. Sentí entonces que había llegado a nuestro país esa ola de expansión  acelerada de las industrias extractivas cuyas actividades tienen muchas veces impactos negativos en la vida de las poblaciones afectadas. Se estaba planteando  así una situación que afectaba a nuestros vecinos sin que estos tuvieran la información necesaria y sin que se los consultara. </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El CELAM ha venido alertando a los obispos latinoamericanos para que pidan al Estado que implemente, aplique y lleve a cabo procesos de consulta facilitando la participación de las poblaciones afectadas por los proyectos mineros en la toma de decisiones sobre la posible realización de dichos proyectos.</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  </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 xml:space="preserve">Tomé así la decisión de advertir a los diocesanos de este conflicto de intereses entre el Estado que es el propietario del subsuelo y los productores rurales propietarios de la superficie del mismo. En una jornada de toda la diócesis realizada en Minas de Corrales repartí una carta donde ponía el magisterio de la Iglesia sobre el cuidado del medio ambiente pidiendo estuviéramos atentos al proceso de instalación de la minería a cielo </w:t>
      </w:r>
      <w:r w:rsidRPr="00A979D2">
        <w:rPr>
          <w:rFonts w:eastAsia="Times New Roman" w:cs="Times New Roman"/>
          <w:sz w:val="24"/>
          <w:szCs w:val="24"/>
          <w:lang w:eastAsia="es-ES"/>
        </w:rPr>
        <w:lastRenderedPageBreak/>
        <w:t xml:space="preserve">abierto en nuestro país. Invité a un senador de Tacuarembó a informar en la Asamblea de la CEU sobre el acuerdo </w:t>
      </w:r>
      <w:proofErr w:type="spellStart"/>
      <w:r w:rsidRPr="00A979D2">
        <w:rPr>
          <w:rFonts w:eastAsia="Times New Roman" w:cs="Times New Roman"/>
          <w:sz w:val="24"/>
          <w:szCs w:val="24"/>
          <w:lang w:eastAsia="es-ES"/>
        </w:rPr>
        <w:t>interpartidario</w:t>
      </w:r>
      <w:proofErr w:type="spellEnd"/>
      <w:r w:rsidRPr="00A979D2">
        <w:rPr>
          <w:rFonts w:eastAsia="Times New Roman" w:cs="Times New Roman"/>
          <w:sz w:val="24"/>
          <w:szCs w:val="24"/>
          <w:lang w:eastAsia="es-ES"/>
        </w:rPr>
        <w:t xml:space="preserve"> sobre minería que se había realizado, compartiendo así esta preocupación y la presión que recibía para tomar posición.</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i/>
          <w:iCs/>
          <w:sz w:val="24"/>
          <w:szCs w:val="24"/>
          <w:lang w:eastAsia="es-ES"/>
        </w:rPr>
        <w:t>Recuerdo sí que me llamó la atención que la CEU tratara el tema y lo señalé en una notita de esta revista como algo importante desde el punto de vista pastoral, ese ir más allá de los temas de siempre, pero claves para nuestra sociedad.</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Viendo la celeridad con que se estaba aprobando la instalación de la minería de gran porte de parte del sistema político, habiendo consultado escribí una nueva carta en la que comunicaba: “Impulsado por estas motivaciones es que resolví tomar posición y he colaborado en la integración de una comisión denominada TACUAREMBO POR LA VIDA Y EL AGUA. La misma integrada por ciudadanos, comunicadores, productores rurales, empresarios, trabajadores, representantes sindicales, ediles departamentales preocupados por la posible instalación de la minería metalífera a cielo abierto en nuestro país especialmente en el departamento de Tacuarembó. Iniciándose así una campaña de recolección de firmas para que se declarase a nuestro departamento libre de la minería metalífera a cielo abierto. Repartí también los números del documento de Aparecida (470-475) sobre el cuidado del medio ambiente (que recomiendo leer).</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i/>
          <w:iCs/>
          <w:sz w:val="24"/>
          <w:szCs w:val="24"/>
          <w:lang w:eastAsia="es-ES"/>
        </w:rPr>
        <w:t>Me parece interesante que hayan utilizado la expresión “por la vida” para una realidad como esta, porque en la Iglesia hemos tenido una tendencia muy fuerte de reservar el uso de esa palabra casi solo para cuestiones como el aborto y parecidas. Ahora, el papa Francisco ha abierto mucho más la perspectiva.</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El lanzamiento  de la campaña de recolección de firmas se realizó el 18 de octubre de 2012 en la sede de la Junta Departamental de Tacuarembó. El 27 de junio de este año 2013 con una multitudinaria manifestación popular caminamos hacia la Junta Departamental para entregar las 13.000 firmas (15% de los inscriptos en el padrón electoral) que hacían posible el recurso ciudadano para que se declarase a Tacuarembó libre de minería metalífera a cielo abierto. En ese momento hicimos pública una proclama donde, entre otras cosas, decíamos: “Apreciamos y compartimos el muy valioso aporte que nos brindó el JUICIO CIDADANO SOBRE MINERIA A CIELO ABIERTO EN URUGUAY, ejemplar instancia de reflexión y deliberación participativa.</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i/>
          <w:iCs/>
          <w:sz w:val="24"/>
          <w:szCs w:val="24"/>
          <w:lang w:eastAsia="es-ES"/>
        </w:rPr>
        <w:t>¿Y a qué conclusiones llegaron?</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En las conclusiones difundidas se advierte que es necesario:</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1. Un intenso e informado debate con la más amplia participación ciudadana que garantice que las decisiones tomadas en una u otra dirección obtengan el más amplio consenso, técnico, político y social.</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2. Admitir que no existen o no se conocen en nuestro país planes o estrategias de desarrollo a mediano o largo plazo para poder decidir cuáles inversiones se adaptan o no a nuestro país.</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3. Considerar que el desarrollo debe ser medido no solo en términos del aumento del PBI </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lastRenderedPageBreak/>
        <w:t>4. Que no existen o no son del todo precisos los estudios que permitan a los tomadores de decisiones, hacer los cálculos de pérdidas y ganancias relacionadas a los impactos delos proyectos.</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5. Considerar que no hay antecedentes a gran escala en Uruguay sobre cómo restaurar o evitar que se dañen ecosistemas de los que no tenemos aún cabal idea de cómo funcionan.</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6. Que tampoco parece haber en nuestro país, por diversos motivos, la cantidad y diversidad de especialistas para monitorear y hacer cumplir en tiempo y forma los procesos de control y seguimiento necesario.</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7. Considerar que esta omisión de planes, estudios y demás inhabilita para marcarle a las empresas privadas normas de cuidado ambiental precisas.</w:t>
      </w: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8. Considerar también la carencia de que Uruguay no cuenta con un relevamiento preciso sobre su patrimonio histórico, arqueológico e inmaterial, lo que nos pone en peligro de perder en forma definitiva las huellas de ese rico pasado.</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Quiero además señalar que lo que estamos protagonizando sucede en este año 2013 que las Naciones Unidas ha declarado “AÑO INTERNACIONAL DE LA COOPERACION EN LA ESFERA DEL AGUA”, y que se inscribe en el “DECENIO PARA LA ACCION EL AGUA FUENTE DE VIDA”.</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i/>
          <w:iCs/>
          <w:sz w:val="24"/>
          <w:szCs w:val="24"/>
          <w:lang w:eastAsia="es-ES"/>
        </w:rPr>
        <w:t>¡Muchas gracias, Julio!</w:t>
      </w:r>
    </w:p>
    <w:p w:rsidR="00A979D2" w:rsidRPr="00A979D2" w:rsidRDefault="00A979D2" w:rsidP="00A979D2">
      <w:pPr>
        <w:spacing w:after="0" w:line="240" w:lineRule="auto"/>
        <w:jc w:val="both"/>
        <w:rPr>
          <w:rFonts w:eastAsia="Times New Roman" w:cs="Times New Roman"/>
          <w:sz w:val="24"/>
          <w:szCs w:val="24"/>
          <w:lang w:eastAsia="es-ES"/>
        </w:rPr>
      </w:pPr>
    </w:p>
    <w:p w:rsidR="00A979D2" w:rsidRPr="00A979D2" w:rsidRDefault="00A979D2" w:rsidP="00A979D2">
      <w:pPr>
        <w:spacing w:after="0" w:line="240" w:lineRule="auto"/>
        <w:jc w:val="both"/>
        <w:rPr>
          <w:rFonts w:eastAsia="Times New Roman" w:cs="Times New Roman"/>
          <w:sz w:val="24"/>
          <w:szCs w:val="24"/>
          <w:lang w:eastAsia="es-ES"/>
        </w:rPr>
      </w:pPr>
      <w:r w:rsidRPr="00A979D2">
        <w:rPr>
          <w:rFonts w:eastAsia="Times New Roman" w:cs="Times New Roman"/>
          <w:sz w:val="24"/>
          <w:szCs w:val="24"/>
          <w:lang w:eastAsia="es-ES"/>
        </w:rPr>
        <w:t>Les agradezco la posibilidad de compartir estas inquietudes diocesanas.</w:t>
      </w:r>
    </w:p>
    <w:p w:rsidR="00E46720" w:rsidRDefault="00E46720"/>
    <w:sectPr w:rsidR="00E46720" w:rsidSect="00E467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79D2"/>
    <w:rsid w:val="00A979D2"/>
    <w:rsid w:val="00E467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20"/>
  </w:style>
  <w:style w:type="paragraph" w:styleId="Ttulo2">
    <w:name w:val="heading 2"/>
    <w:basedOn w:val="Normal"/>
    <w:link w:val="Ttulo2Car"/>
    <w:uiPriority w:val="9"/>
    <w:qFormat/>
    <w:rsid w:val="00A979D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979D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979D2"/>
    <w:rPr>
      <w:color w:val="0000FF"/>
      <w:u w:val="single"/>
    </w:rPr>
  </w:style>
  <w:style w:type="paragraph" w:customStyle="1" w:styleId="meta">
    <w:name w:val="meta"/>
    <w:basedOn w:val="Normal"/>
    <w:rsid w:val="00A979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979D2"/>
    <w:rPr>
      <w:b/>
      <w:bCs/>
    </w:rPr>
  </w:style>
  <w:style w:type="paragraph" w:styleId="NormalWeb">
    <w:name w:val="Normal (Web)"/>
    <w:basedOn w:val="Normal"/>
    <w:uiPriority w:val="99"/>
    <w:semiHidden/>
    <w:unhideWhenUsed/>
    <w:rsid w:val="00A979D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97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9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231069">
      <w:bodyDiv w:val="1"/>
      <w:marLeft w:val="0"/>
      <w:marRight w:val="0"/>
      <w:marTop w:val="0"/>
      <w:marBottom w:val="0"/>
      <w:divBdr>
        <w:top w:val="none" w:sz="0" w:space="0" w:color="auto"/>
        <w:left w:val="none" w:sz="0" w:space="0" w:color="auto"/>
        <w:bottom w:val="none" w:sz="0" w:space="0" w:color="auto"/>
        <w:right w:val="none" w:sz="0" w:space="0" w:color="auto"/>
      </w:divBdr>
      <w:divsChild>
        <w:div w:id="448399036">
          <w:marLeft w:val="0"/>
          <w:marRight w:val="0"/>
          <w:marTop w:val="0"/>
          <w:marBottom w:val="0"/>
          <w:divBdr>
            <w:top w:val="none" w:sz="0" w:space="0" w:color="auto"/>
            <w:left w:val="none" w:sz="0" w:space="0" w:color="auto"/>
            <w:bottom w:val="none" w:sz="0" w:space="0" w:color="auto"/>
            <w:right w:val="none" w:sz="0" w:space="0" w:color="auto"/>
          </w:divBdr>
          <w:divsChild>
            <w:div w:id="303049548">
              <w:marLeft w:val="0"/>
              <w:marRight w:val="0"/>
              <w:marTop w:val="0"/>
              <w:marBottom w:val="0"/>
              <w:divBdr>
                <w:top w:val="none" w:sz="0" w:space="0" w:color="auto"/>
                <w:left w:val="none" w:sz="0" w:space="0" w:color="auto"/>
                <w:bottom w:val="none" w:sz="0" w:space="0" w:color="auto"/>
                <w:right w:val="none" w:sz="0" w:space="0" w:color="auto"/>
              </w:divBdr>
              <w:divsChild>
                <w:div w:id="1474639920">
                  <w:marLeft w:val="0"/>
                  <w:marRight w:val="0"/>
                  <w:marTop w:val="0"/>
                  <w:marBottom w:val="0"/>
                  <w:divBdr>
                    <w:top w:val="none" w:sz="0" w:space="0" w:color="auto"/>
                    <w:left w:val="none" w:sz="0" w:space="0" w:color="auto"/>
                    <w:bottom w:val="none" w:sz="0" w:space="0" w:color="auto"/>
                    <w:right w:val="none" w:sz="0" w:space="0" w:color="auto"/>
                  </w:divBdr>
                  <w:divsChild>
                    <w:div w:id="117991293">
                      <w:marLeft w:val="0"/>
                      <w:marRight w:val="0"/>
                      <w:marTop w:val="0"/>
                      <w:marBottom w:val="0"/>
                      <w:divBdr>
                        <w:top w:val="none" w:sz="0" w:space="0" w:color="auto"/>
                        <w:left w:val="none" w:sz="0" w:space="0" w:color="auto"/>
                        <w:bottom w:val="none" w:sz="0" w:space="0" w:color="auto"/>
                        <w:right w:val="none" w:sz="0" w:space="0" w:color="auto"/>
                      </w:divBdr>
                      <w:divsChild>
                        <w:div w:id="1868521218">
                          <w:marLeft w:val="0"/>
                          <w:marRight w:val="0"/>
                          <w:marTop w:val="0"/>
                          <w:marBottom w:val="0"/>
                          <w:divBdr>
                            <w:top w:val="none" w:sz="0" w:space="0" w:color="auto"/>
                            <w:left w:val="none" w:sz="0" w:space="0" w:color="auto"/>
                            <w:bottom w:val="none" w:sz="0" w:space="0" w:color="auto"/>
                            <w:right w:val="none" w:sz="0" w:space="0" w:color="auto"/>
                          </w:divBdr>
                          <w:divsChild>
                            <w:div w:id="1278173130">
                              <w:marLeft w:val="0"/>
                              <w:marRight w:val="0"/>
                              <w:marTop w:val="0"/>
                              <w:marBottom w:val="0"/>
                              <w:divBdr>
                                <w:top w:val="none" w:sz="0" w:space="0" w:color="auto"/>
                                <w:left w:val="none" w:sz="0" w:space="0" w:color="auto"/>
                                <w:bottom w:val="none" w:sz="0" w:space="0" w:color="auto"/>
                                <w:right w:val="none" w:sz="0" w:space="0" w:color="auto"/>
                              </w:divBdr>
                              <w:divsChild>
                                <w:div w:id="992179647">
                                  <w:marLeft w:val="0"/>
                                  <w:marRight w:val="0"/>
                                  <w:marTop w:val="0"/>
                                  <w:marBottom w:val="0"/>
                                  <w:divBdr>
                                    <w:top w:val="none" w:sz="0" w:space="0" w:color="auto"/>
                                    <w:left w:val="none" w:sz="0" w:space="0" w:color="auto"/>
                                    <w:bottom w:val="none" w:sz="0" w:space="0" w:color="auto"/>
                                    <w:right w:val="none" w:sz="0" w:space="0" w:color="auto"/>
                                  </w:divBdr>
                                  <w:divsChild>
                                    <w:div w:id="1234587448">
                                      <w:marLeft w:val="0"/>
                                      <w:marRight w:val="0"/>
                                      <w:marTop w:val="0"/>
                                      <w:marBottom w:val="0"/>
                                      <w:divBdr>
                                        <w:top w:val="none" w:sz="0" w:space="0" w:color="auto"/>
                                        <w:left w:val="none" w:sz="0" w:space="0" w:color="auto"/>
                                        <w:bottom w:val="none" w:sz="0" w:space="0" w:color="auto"/>
                                        <w:right w:val="none" w:sz="0" w:space="0" w:color="auto"/>
                                      </w:divBdr>
                                      <w:divsChild>
                                        <w:div w:id="532422373">
                                          <w:marLeft w:val="0"/>
                                          <w:marRight w:val="0"/>
                                          <w:marTop w:val="0"/>
                                          <w:marBottom w:val="0"/>
                                          <w:divBdr>
                                            <w:top w:val="none" w:sz="0" w:space="0" w:color="auto"/>
                                            <w:left w:val="none" w:sz="0" w:space="0" w:color="auto"/>
                                            <w:bottom w:val="none" w:sz="0" w:space="0" w:color="auto"/>
                                            <w:right w:val="none" w:sz="0" w:space="0" w:color="auto"/>
                                          </w:divBdr>
                                        </w:div>
                                        <w:div w:id="896234940">
                                          <w:marLeft w:val="0"/>
                                          <w:marRight w:val="0"/>
                                          <w:marTop w:val="0"/>
                                          <w:marBottom w:val="0"/>
                                          <w:divBdr>
                                            <w:top w:val="none" w:sz="0" w:space="0" w:color="auto"/>
                                            <w:left w:val="none" w:sz="0" w:space="0" w:color="auto"/>
                                            <w:bottom w:val="none" w:sz="0" w:space="0" w:color="auto"/>
                                            <w:right w:val="none" w:sz="0" w:space="0" w:color="auto"/>
                                          </w:divBdr>
                                          <w:divsChild>
                                            <w:div w:id="1125806961">
                                              <w:marLeft w:val="0"/>
                                              <w:marRight w:val="0"/>
                                              <w:marTop w:val="0"/>
                                              <w:marBottom w:val="0"/>
                                              <w:divBdr>
                                                <w:top w:val="none" w:sz="0" w:space="0" w:color="auto"/>
                                                <w:left w:val="none" w:sz="0" w:space="0" w:color="auto"/>
                                                <w:bottom w:val="none" w:sz="0" w:space="0" w:color="auto"/>
                                                <w:right w:val="none" w:sz="0" w:space="0" w:color="auto"/>
                                              </w:divBdr>
                                            </w:div>
                                            <w:div w:id="1924293213">
                                              <w:marLeft w:val="0"/>
                                              <w:marRight w:val="0"/>
                                              <w:marTop w:val="0"/>
                                              <w:marBottom w:val="0"/>
                                              <w:divBdr>
                                                <w:top w:val="none" w:sz="0" w:space="0" w:color="auto"/>
                                                <w:left w:val="none" w:sz="0" w:space="0" w:color="auto"/>
                                                <w:bottom w:val="none" w:sz="0" w:space="0" w:color="auto"/>
                                                <w:right w:val="none" w:sz="0" w:space="0" w:color="auto"/>
                                              </w:divBdr>
                                            </w:div>
                                            <w:div w:id="772019914">
                                              <w:marLeft w:val="0"/>
                                              <w:marRight w:val="0"/>
                                              <w:marTop w:val="0"/>
                                              <w:marBottom w:val="0"/>
                                              <w:divBdr>
                                                <w:top w:val="none" w:sz="0" w:space="0" w:color="auto"/>
                                                <w:left w:val="none" w:sz="0" w:space="0" w:color="auto"/>
                                                <w:bottom w:val="none" w:sz="0" w:space="0" w:color="auto"/>
                                                <w:right w:val="none" w:sz="0" w:space="0" w:color="auto"/>
                                              </w:divBdr>
                                            </w:div>
                                            <w:div w:id="1282766515">
                                              <w:marLeft w:val="0"/>
                                              <w:marRight w:val="0"/>
                                              <w:marTop w:val="0"/>
                                              <w:marBottom w:val="0"/>
                                              <w:divBdr>
                                                <w:top w:val="none" w:sz="0" w:space="0" w:color="auto"/>
                                                <w:left w:val="none" w:sz="0" w:space="0" w:color="auto"/>
                                                <w:bottom w:val="none" w:sz="0" w:space="0" w:color="auto"/>
                                                <w:right w:val="none" w:sz="0" w:space="0" w:color="auto"/>
                                              </w:divBdr>
                                            </w:div>
                                            <w:div w:id="1863398711">
                                              <w:marLeft w:val="0"/>
                                              <w:marRight w:val="0"/>
                                              <w:marTop w:val="0"/>
                                              <w:marBottom w:val="0"/>
                                              <w:divBdr>
                                                <w:top w:val="none" w:sz="0" w:space="0" w:color="auto"/>
                                                <w:left w:val="none" w:sz="0" w:space="0" w:color="auto"/>
                                                <w:bottom w:val="none" w:sz="0" w:space="0" w:color="auto"/>
                                                <w:right w:val="none" w:sz="0" w:space="0" w:color="auto"/>
                                              </w:divBdr>
                                            </w:div>
                                            <w:div w:id="255988313">
                                              <w:marLeft w:val="0"/>
                                              <w:marRight w:val="0"/>
                                              <w:marTop w:val="0"/>
                                              <w:marBottom w:val="0"/>
                                              <w:divBdr>
                                                <w:top w:val="none" w:sz="0" w:space="0" w:color="auto"/>
                                                <w:left w:val="none" w:sz="0" w:space="0" w:color="auto"/>
                                                <w:bottom w:val="none" w:sz="0" w:space="0" w:color="auto"/>
                                                <w:right w:val="none" w:sz="0" w:space="0" w:color="auto"/>
                                              </w:divBdr>
                                            </w:div>
                                            <w:div w:id="2040206461">
                                              <w:marLeft w:val="0"/>
                                              <w:marRight w:val="0"/>
                                              <w:marTop w:val="0"/>
                                              <w:marBottom w:val="0"/>
                                              <w:divBdr>
                                                <w:top w:val="none" w:sz="0" w:space="0" w:color="auto"/>
                                                <w:left w:val="none" w:sz="0" w:space="0" w:color="auto"/>
                                                <w:bottom w:val="none" w:sz="0" w:space="0" w:color="auto"/>
                                                <w:right w:val="none" w:sz="0" w:space="0" w:color="auto"/>
                                              </w:divBdr>
                                            </w:div>
                                            <w:div w:id="351031522">
                                              <w:marLeft w:val="0"/>
                                              <w:marRight w:val="0"/>
                                              <w:marTop w:val="0"/>
                                              <w:marBottom w:val="0"/>
                                              <w:divBdr>
                                                <w:top w:val="none" w:sz="0" w:space="0" w:color="auto"/>
                                                <w:left w:val="none" w:sz="0" w:space="0" w:color="auto"/>
                                                <w:bottom w:val="none" w:sz="0" w:space="0" w:color="auto"/>
                                                <w:right w:val="none" w:sz="0" w:space="0" w:color="auto"/>
                                              </w:divBdr>
                                            </w:div>
                                            <w:div w:id="262958933">
                                              <w:marLeft w:val="0"/>
                                              <w:marRight w:val="0"/>
                                              <w:marTop w:val="0"/>
                                              <w:marBottom w:val="0"/>
                                              <w:divBdr>
                                                <w:top w:val="none" w:sz="0" w:space="0" w:color="auto"/>
                                                <w:left w:val="none" w:sz="0" w:space="0" w:color="auto"/>
                                                <w:bottom w:val="none" w:sz="0" w:space="0" w:color="auto"/>
                                                <w:right w:val="none" w:sz="0" w:space="0" w:color="auto"/>
                                              </w:divBdr>
                                            </w:div>
                                            <w:div w:id="1023360559">
                                              <w:marLeft w:val="0"/>
                                              <w:marRight w:val="0"/>
                                              <w:marTop w:val="0"/>
                                              <w:marBottom w:val="0"/>
                                              <w:divBdr>
                                                <w:top w:val="none" w:sz="0" w:space="0" w:color="auto"/>
                                                <w:left w:val="none" w:sz="0" w:space="0" w:color="auto"/>
                                                <w:bottom w:val="none" w:sz="0" w:space="0" w:color="auto"/>
                                                <w:right w:val="none" w:sz="0" w:space="0" w:color="auto"/>
                                              </w:divBdr>
                                            </w:div>
                                            <w:div w:id="690573987">
                                              <w:marLeft w:val="0"/>
                                              <w:marRight w:val="0"/>
                                              <w:marTop w:val="0"/>
                                              <w:marBottom w:val="0"/>
                                              <w:divBdr>
                                                <w:top w:val="none" w:sz="0" w:space="0" w:color="auto"/>
                                                <w:left w:val="none" w:sz="0" w:space="0" w:color="auto"/>
                                                <w:bottom w:val="none" w:sz="0" w:space="0" w:color="auto"/>
                                                <w:right w:val="none" w:sz="0" w:space="0" w:color="auto"/>
                                              </w:divBdr>
                                            </w:div>
                                            <w:div w:id="1516993891">
                                              <w:marLeft w:val="0"/>
                                              <w:marRight w:val="0"/>
                                              <w:marTop w:val="0"/>
                                              <w:marBottom w:val="0"/>
                                              <w:divBdr>
                                                <w:top w:val="none" w:sz="0" w:space="0" w:color="auto"/>
                                                <w:left w:val="none" w:sz="0" w:space="0" w:color="auto"/>
                                                <w:bottom w:val="none" w:sz="0" w:space="0" w:color="auto"/>
                                                <w:right w:val="none" w:sz="0" w:space="0" w:color="auto"/>
                                              </w:divBdr>
                                            </w:div>
                                            <w:div w:id="1548835718">
                                              <w:marLeft w:val="0"/>
                                              <w:marRight w:val="0"/>
                                              <w:marTop w:val="0"/>
                                              <w:marBottom w:val="0"/>
                                              <w:divBdr>
                                                <w:top w:val="none" w:sz="0" w:space="0" w:color="auto"/>
                                                <w:left w:val="none" w:sz="0" w:space="0" w:color="auto"/>
                                                <w:bottom w:val="none" w:sz="0" w:space="0" w:color="auto"/>
                                                <w:right w:val="none" w:sz="0" w:space="0" w:color="auto"/>
                                              </w:divBdr>
                                            </w:div>
                                            <w:div w:id="1001277820">
                                              <w:marLeft w:val="0"/>
                                              <w:marRight w:val="0"/>
                                              <w:marTop w:val="0"/>
                                              <w:marBottom w:val="0"/>
                                              <w:divBdr>
                                                <w:top w:val="none" w:sz="0" w:space="0" w:color="auto"/>
                                                <w:left w:val="none" w:sz="0" w:space="0" w:color="auto"/>
                                                <w:bottom w:val="none" w:sz="0" w:space="0" w:color="auto"/>
                                                <w:right w:val="none" w:sz="0" w:space="0" w:color="auto"/>
                                              </w:divBdr>
                                            </w:div>
                                            <w:div w:id="1052075204">
                                              <w:marLeft w:val="0"/>
                                              <w:marRight w:val="0"/>
                                              <w:marTop w:val="0"/>
                                              <w:marBottom w:val="0"/>
                                              <w:divBdr>
                                                <w:top w:val="none" w:sz="0" w:space="0" w:color="auto"/>
                                                <w:left w:val="none" w:sz="0" w:space="0" w:color="auto"/>
                                                <w:bottom w:val="none" w:sz="0" w:space="0" w:color="auto"/>
                                                <w:right w:val="none" w:sz="0" w:space="0" w:color="auto"/>
                                              </w:divBdr>
                                            </w:div>
                                            <w:div w:id="1584098150">
                                              <w:marLeft w:val="0"/>
                                              <w:marRight w:val="0"/>
                                              <w:marTop w:val="0"/>
                                              <w:marBottom w:val="0"/>
                                              <w:divBdr>
                                                <w:top w:val="none" w:sz="0" w:space="0" w:color="auto"/>
                                                <w:left w:val="none" w:sz="0" w:space="0" w:color="auto"/>
                                                <w:bottom w:val="none" w:sz="0" w:space="0" w:color="auto"/>
                                                <w:right w:val="none" w:sz="0" w:space="0" w:color="auto"/>
                                              </w:divBdr>
                                            </w:div>
                                            <w:div w:id="1166435865">
                                              <w:marLeft w:val="0"/>
                                              <w:marRight w:val="0"/>
                                              <w:marTop w:val="0"/>
                                              <w:marBottom w:val="0"/>
                                              <w:divBdr>
                                                <w:top w:val="none" w:sz="0" w:space="0" w:color="auto"/>
                                                <w:left w:val="none" w:sz="0" w:space="0" w:color="auto"/>
                                                <w:bottom w:val="none" w:sz="0" w:space="0" w:color="auto"/>
                                                <w:right w:val="none" w:sz="0" w:space="0" w:color="auto"/>
                                              </w:divBdr>
                                            </w:div>
                                            <w:div w:id="2014448869">
                                              <w:marLeft w:val="0"/>
                                              <w:marRight w:val="0"/>
                                              <w:marTop w:val="0"/>
                                              <w:marBottom w:val="0"/>
                                              <w:divBdr>
                                                <w:top w:val="none" w:sz="0" w:space="0" w:color="auto"/>
                                                <w:left w:val="none" w:sz="0" w:space="0" w:color="auto"/>
                                                <w:bottom w:val="none" w:sz="0" w:space="0" w:color="auto"/>
                                                <w:right w:val="none" w:sz="0" w:space="0" w:color="auto"/>
                                              </w:divBdr>
                                            </w:div>
                                            <w:div w:id="831481361">
                                              <w:marLeft w:val="0"/>
                                              <w:marRight w:val="0"/>
                                              <w:marTop w:val="0"/>
                                              <w:marBottom w:val="0"/>
                                              <w:divBdr>
                                                <w:top w:val="none" w:sz="0" w:space="0" w:color="auto"/>
                                                <w:left w:val="none" w:sz="0" w:space="0" w:color="auto"/>
                                                <w:bottom w:val="none" w:sz="0" w:space="0" w:color="auto"/>
                                                <w:right w:val="none" w:sz="0" w:space="0" w:color="auto"/>
                                              </w:divBdr>
                                            </w:div>
                                            <w:div w:id="889682670">
                                              <w:marLeft w:val="0"/>
                                              <w:marRight w:val="0"/>
                                              <w:marTop w:val="0"/>
                                              <w:marBottom w:val="0"/>
                                              <w:divBdr>
                                                <w:top w:val="none" w:sz="0" w:space="0" w:color="auto"/>
                                                <w:left w:val="none" w:sz="0" w:space="0" w:color="auto"/>
                                                <w:bottom w:val="none" w:sz="0" w:space="0" w:color="auto"/>
                                                <w:right w:val="none" w:sz="0" w:space="0" w:color="auto"/>
                                              </w:divBdr>
                                            </w:div>
                                            <w:div w:id="918057652">
                                              <w:marLeft w:val="0"/>
                                              <w:marRight w:val="0"/>
                                              <w:marTop w:val="0"/>
                                              <w:marBottom w:val="0"/>
                                              <w:divBdr>
                                                <w:top w:val="none" w:sz="0" w:space="0" w:color="auto"/>
                                                <w:left w:val="none" w:sz="0" w:space="0" w:color="auto"/>
                                                <w:bottom w:val="none" w:sz="0" w:space="0" w:color="auto"/>
                                                <w:right w:val="none" w:sz="0" w:space="0" w:color="auto"/>
                                              </w:divBdr>
                                            </w:div>
                                            <w:div w:id="386033897">
                                              <w:marLeft w:val="0"/>
                                              <w:marRight w:val="0"/>
                                              <w:marTop w:val="0"/>
                                              <w:marBottom w:val="0"/>
                                              <w:divBdr>
                                                <w:top w:val="none" w:sz="0" w:space="0" w:color="auto"/>
                                                <w:left w:val="none" w:sz="0" w:space="0" w:color="auto"/>
                                                <w:bottom w:val="none" w:sz="0" w:space="0" w:color="auto"/>
                                                <w:right w:val="none" w:sz="0" w:space="0" w:color="auto"/>
                                              </w:divBdr>
                                            </w:div>
                                            <w:div w:id="1295528116">
                                              <w:marLeft w:val="0"/>
                                              <w:marRight w:val="0"/>
                                              <w:marTop w:val="0"/>
                                              <w:marBottom w:val="0"/>
                                              <w:divBdr>
                                                <w:top w:val="none" w:sz="0" w:space="0" w:color="auto"/>
                                                <w:left w:val="none" w:sz="0" w:space="0" w:color="auto"/>
                                                <w:bottom w:val="none" w:sz="0" w:space="0" w:color="auto"/>
                                                <w:right w:val="none" w:sz="0" w:space="0" w:color="auto"/>
                                              </w:divBdr>
                                            </w:div>
                                            <w:div w:id="252054967">
                                              <w:marLeft w:val="0"/>
                                              <w:marRight w:val="0"/>
                                              <w:marTop w:val="0"/>
                                              <w:marBottom w:val="0"/>
                                              <w:divBdr>
                                                <w:top w:val="none" w:sz="0" w:space="0" w:color="auto"/>
                                                <w:left w:val="none" w:sz="0" w:space="0" w:color="auto"/>
                                                <w:bottom w:val="none" w:sz="0" w:space="0" w:color="auto"/>
                                                <w:right w:val="none" w:sz="0" w:space="0" w:color="auto"/>
                                              </w:divBdr>
                                            </w:div>
                                            <w:div w:id="516316281">
                                              <w:marLeft w:val="0"/>
                                              <w:marRight w:val="0"/>
                                              <w:marTop w:val="0"/>
                                              <w:marBottom w:val="0"/>
                                              <w:divBdr>
                                                <w:top w:val="none" w:sz="0" w:space="0" w:color="auto"/>
                                                <w:left w:val="none" w:sz="0" w:space="0" w:color="auto"/>
                                                <w:bottom w:val="none" w:sz="0" w:space="0" w:color="auto"/>
                                                <w:right w:val="none" w:sz="0" w:space="0" w:color="auto"/>
                                              </w:divBdr>
                                            </w:div>
                                            <w:div w:id="1107967571">
                                              <w:marLeft w:val="0"/>
                                              <w:marRight w:val="0"/>
                                              <w:marTop w:val="0"/>
                                              <w:marBottom w:val="0"/>
                                              <w:divBdr>
                                                <w:top w:val="none" w:sz="0" w:space="0" w:color="auto"/>
                                                <w:left w:val="none" w:sz="0" w:space="0" w:color="auto"/>
                                                <w:bottom w:val="none" w:sz="0" w:space="0" w:color="auto"/>
                                                <w:right w:val="none" w:sz="0" w:space="0" w:color="auto"/>
                                              </w:divBdr>
                                            </w:div>
                                            <w:div w:id="569463388">
                                              <w:marLeft w:val="0"/>
                                              <w:marRight w:val="0"/>
                                              <w:marTop w:val="0"/>
                                              <w:marBottom w:val="0"/>
                                              <w:divBdr>
                                                <w:top w:val="none" w:sz="0" w:space="0" w:color="auto"/>
                                                <w:left w:val="none" w:sz="0" w:space="0" w:color="auto"/>
                                                <w:bottom w:val="none" w:sz="0" w:space="0" w:color="auto"/>
                                                <w:right w:val="none" w:sz="0" w:space="0" w:color="auto"/>
                                              </w:divBdr>
                                            </w:div>
                                            <w:div w:id="814487753">
                                              <w:marLeft w:val="0"/>
                                              <w:marRight w:val="0"/>
                                              <w:marTop w:val="0"/>
                                              <w:marBottom w:val="0"/>
                                              <w:divBdr>
                                                <w:top w:val="none" w:sz="0" w:space="0" w:color="auto"/>
                                                <w:left w:val="none" w:sz="0" w:space="0" w:color="auto"/>
                                                <w:bottom w:val="none" w:sz="0" w:space="0" w:color="auto"/>
                                                <w:right w:val="none" w:sz="0" w:space="0" w:color="auto"/>
                                              </w:divBdr>
                                            </w:div>
                                            <w:div w:id="1678926867">
                                              <w:marLeft w:val="0"/>
                                              <w:marRight w:val="0"/>
                                              <w:marTop w:val="0"/>
                                              <w:marBottom w:val="0"/>
                                              <w:divBdr>
                                                <w:top w:val="none" w:sz="0" w:space="0" w:color="auto"/>
                                                <w:left w:val="none" w:sz="0" w:space="0" w:color="auto"/>
                                                <w:bottom w:val="none" w:sz="0" w:space="0" w:color="auto"/>
                                                <w:right w:val="none" w:sz="0" w:space="0" w:color="auto"/>
                                              </w:divBdr>
                                            </w:div>
                                            <w:div w:id="1666546842">
                                              <w:marLeft w:val="0"/>
                                              <w:marRight w:val="0"/>
                                              <w:marTop w:val="0"/>
                                              <w:marBottom w:val="0"/>
                                              <w:divBdr>
                                                <w:top w:val="none" w:sz="0" w:space="0" w:color="auto"/>
                                                <w:left w:val="none" w:sz="0" w:space="0" w:color="auto"/>
                                                <w:bottom w:val="none" w:sz="0" w:space="0" w:color="auto"/>
                                                <w:right w:val="none" w:sz="0" w:space="0" w:color="auto"/>
                                              </w:divBdr>
                                            </w:div>
                                            <w:div w:id="1589390673">
                                              <w:marLeft w:val="0"/>
                                              <w:marRight w:val="0"/>
                                              <w:marTop w:val="0"/>
                                              <w:marBottom w:val="0"/>
                                              <w:divBdr>
                                                <w:top w:val="none" w:sz="0" w:space="0" w:color="auto"/>
                                                <w:left w:val="none" w:sz="0" w:space="0" w:color="auto"/>
                                                <w:bottom w:val="none" w:sz="0" w:space="0" w:color="auto"/>
                                                <w:right w:val="none" w:sz="0" w:space="0" w:color="auto"/>
                                              </w:divBdr>
                                            </w:div>
                                            <w:div w:id="541405566">
                                              <w:marLeft w:val="0"/>
                                              <w:marRight w:val="0"/>
                                              <w:marTop w:val="0"/>
                                              <w:marBottom w:val="0"/>
                                              <w:divBdr>
                                                <w:top w:val="none" w:sz="0" w:space="0" w:color="auto"/>
                                                <w:left w:val="none" w:sz="0" w:space="0" w:color="auto"/>
                                                <w:bottom w:val="none" w:sz="0" w:space="0" w:color="auto"/>
                                                <w:right w:val="none" w:sz="0" w:space="0" w:color="auto"/>
                                              </w:divBdr>
                                            </w:div>
                                            <w:div w:id="1309826115">
                                              <w:marLeft w:val="0"/>
                                              <w:marRight w:val="0"/>
                                              <w:marTop w:val="0"/>
                                              <w:marBottom w:val="0"/>
                                              <w:divBdr>
                                                <w:top w:val="none" w:sz="0" w:space="0" w:color="auto"/>
                                                <w:left w:val="none" w:sz="0" w:space="0" w:color="auto"/>
                                                <w:bottom w:val="none" w:sz="0" w:space="0" w:color="auto"/>
                                                <w:right w:val="none" w:sz="0" w:space="0" w:color="auto"/>
                                              </w:divBdr>
                                            </w:div>
                                            <w:div w:id="151021991">
                                              <w:marLeft w:val="0"/>
                                              <w:marRight w:val="0"/>
                                              <w:marTop w:val="0"/>
                                              <w:marBottom w:val="0"/>
                                              <w:divBdr>
                                                <w:top w:val="none" w:sz="0" w:space="0" w:color="auto"/>
                                                <w:left w:val="none" w:sz="0" w:space="0" w:color="auto"/>
                                                <w:bottom w:val="none" w:sz="0" w:space="0" w:color="auto"/>
                                                <w:right w:val="none" w:sz="0" w:space="0" w:color="auto"/>
                                              </w:divBdr>
                                            </w:div>
                                            <w:div w:id="1343319727">
                                              <w:marLeft w:val="0"/>
                                              <w:marRight w:val="0"/>
                                              <w:marTop w:val="0"/>
                                              <w:marBottom w:val="0"/>
                                              <w:divBdr>
                                                <w:top w:val="none" w:sz="0" w:space="0" w:color="auto"/>
                                                <w:left w:val="none" w:sz="0" w:space="0" w:color="auto"/>
                                                <w:bottom w:val="none" w:sz="0" w:space="0" w:color="auto"/>
                                                <w:right w:val="none" w:sz="0" w:space="0" w:color="auto"/>
                                              </w:divBdr>
                                            </w:div>
                                            <w:div w:id="1371683485">
                                              <w:marLeft w:val="0"/>
                                              <w:marRight w:val="0"/>
                                              <w:marTop w:val="0"/>
                                              <w:marBottom w:val="0"/>
                                              <w:divBdr>
                                                <w:top w:val="none" w:sz="0" w:space="0" w:color="auto"/>
                                                <w:left w:val="none" w:sz="0" w:space="0" w:color="auto"/>
                                                <w:bottom w:val="none" w:sz="0" w:space="0" w:color="auto"/>
                                                <w:right w:val="none" w:sz="0" w:space="0" w:color="auto"/>
                                              </w:divBdr>
                                            </w:div>
                                            <w:div w:id="634067836">
                                              <w:marLeft w:val="0"/>
                                              <w:marRight w:val="0"/>
                                              <w:marTop w:val="0"/>
                                              <w:marBottom w:val="0"/>
                                              <w:divBdr>
                                                <w:top w:val="none" w:sz="0" w:space="0" w:color="auto"/>
                                                <w:left w:val="none" w:sz="0" w:space="0" w:color="auto"/>
                                                <w:bottom w:val="none" w:sz="0" w:space="0" w:color="auto"/>
                                                <w:right w:val="none" w:sz="0" w:space="0" w:color="auto"/>
                                              </w:divBdr>
                                            </w:div>
                                            <w:div w:id="16469676">
                                              <w:marLeft w:val="0"/>
                                              <w:marRight w:val="0"/>
                                              <w:marTop w:val="0"/>
                                              <w:marBottom w:val="0"/>
                                              <w:divBdr>
                                                <w:top w:val="none" w:sz="0" w:space="0" w:color="auto"/>
                                                <w:left w:val="none" w:sz="0" w:space="0" w:color="auto"/>
                                                <w:bottom w:val="none" w:sz="0" w:space="0" w:color="auto"/>
                                                <w:right w:val="none" w:sz="0" w:space="0" w:color="auto"/>
                                              </w:divBdr>
                                            </w:div>
                                            <w:div w:id="963001366">
                                              <w:marLeft w:val="0"/>
                                              <w:marRight w:val="0"/>
                                              <w:marTop w:val="0"/>
                                              <w:marBottom w:val="0"/>
                                              <w:divBdr>
                                                <w:top w:val="none" w:sz="0" w:space="0" w:color="auto"/>
                                                <w:left w:val="none" w:sz="0" w:space="0" w:color="auto"/>
                                                <w:bottom w:val="none" w:sz="0" w:space="0" w:color="auto"/>
                                                <w:right w:val="none" w:sz="0" w:space="0" w:color="auto"/>
                                              </w:divBdr>
                                            </w:div>
                                            <w:div w:id="797838570">
                                              <w:marLeft w:val="0"/>
                                              <w:marRight w:val="0"/>
                                              <w:marTop w:val="0"/>
                                              <w:marBottom w:val="0"/>
                                              <w:divBdr>
                                                <w:top w:val="none" w:sz="0" w:space="0" w:color="auto"/>
                                                <w:left w:val="none" w:sz="0" w:space="0" w:color="auto"/>
                                                <w:bottom w:val="none" w:sz="0" w:space="0" w:color="auto"/>
                                                <w:right w:val="none" w:sz="0" w:space="0" w:color="auto"/>
                                              </w:divBdr>
                                            </w:div>
                                            <w:div w:id="1722368228">
                                              <w:marLeft w:val="0"/>
                                              <w:marRight w:val="0"/>
                                              <w:marTop w:val="0"/>
                                              <w:marBottom w:val="0"/>
                                              <w:divBdr>
                                                <w:top w:val="none" w:sz="0" w:space="0" w:color="auto"/>
                                                <w:left w:val="none" w:sz="0" w:space="0" w:color="auto"/>
                                                <w:bottom w:val="none" w:sz="0" w:space="0" w:color="auto"/>
                                                <w:right w:val="none" w:sz="0" w:space="0" w:color="auto"/>
                                              </w:divBdr>
                                            </w:div>
                                            <w:div w:id="2113089463">
                                              <w:marLeft w:val="0"/>
                                              <w:marRight w:val="0"/>
                                              <w:marTop w:val="0"/>
                                              <w:marBottom w:val="0"/>
                                              <w:divBdr>
                                                <w:top w:val="none" w:sz="0" w:space="0" w:color="auto"/>
                                                <w:left w:val="none" w:sz="0" w:space="0" w:color="auto"/>
                                                <w:bottom w:val="none" w:sz="0" w:space="0" w:color="auto"/>
                                                <w:right w:val="none" w:sz="0" w:space="0" w:color="auto"/>
                                              </w:divBdr>
                                            </w:div>
                                            <w:div w:id="568350795">
                                              <w:marLeft w:val="0"/>
                                              <w:marRight w:val="0"/>
                                              <w:marTop w:val="0"/>
                                              <w:marBottom w:val="0"/>
                                              <w:divBdr>
                                                <w:top w:val="none" w:sz="0" w:space="0" w:color="auto"/>
                                                <w:left w:val="none" w:sz="0" w:space="0" w:color="auto"/>
                                                <w:bottom w:val="none" w:sz="0" w:space="0" w:color="auto"/>
                                                <w:right w:val="none" w:sz="0" w:space="0" w:color="auto"/>
                                              </w:divBdr>
                                            </w:div>
                                            <w:div w:id="1432775705">
                                              <w:marLeft w:val="0"/>
                                              <w:marRight w:val="0"/>
                                              <w:marTop w:val="0"/>
                                              <w:marBottom w:val="0"/>
                                              <w:divBdr>
                                                <w:top w:val="none" w:sz="0" w:space="0" w:color="auto"/>
                                                <w:left w:val="none" w:sz="0" w:space="0" w:color="auto"/>
                                                <w:bottom w:val="none" w:sz="0" w:space="0" w:color="auto"/>
                                                <w:right w:val="none" w:sz="0" w:space="0" w:color="auto"/>
                                              </w:divBdr>
                                            </w:div>
                                            <w:div w:id="344748995">
                                              <w:marLeft w:val="0"/>
                                              <w:marRight w:val="0"/>
                                              <w:marTop w:val="0"/>
                                              <w:marBottom w:val="0"/>
                                              <w:divBdr>
                                                <w:top w:val="none" w:sz="0" w:space="0" w:color="auto"/>
                                                <w:left w:val="none" w:sz="0" w:space="0" w:color="auto"/>
                                                <w:bottom w:val="none" w:sz="0" w:space="0" w:color="auto"/>
                                                <w:right w:val="none" w:sz="0" w:space="0" w:color="auto"/>
                                              </w:divBdr>
                                            </w:div>
                                            <w:div w:id="582497023">
                                              <w:marLeft w:val="0"/>
                                              <w:marRight w:val="0"/>
                                              <w:marTop w:val="0"/>
                                              <w:marBottom w:val="0"/>
                                              <w:divBdr>
                                                <w:top w:val="none" w:sz="0" w:space="0" w:color="auto"/>
                                                <w:left w:val="none" w:sz="0" w:space="0" w:color="auto"/>
                                                <w:bottom w:val="none" w:sz="0" w:space="0" w:color="auto"/>
                                                <w:right w:val="none" w:sz="0" w:space="0" w:color="auto"/>
                                              </w:divBdr>
                                            </w:div>
                                            <w:div w:id="2013752197">
                                              <w:marLeft w:val="0"/>
                                              <w:marRight w:val="0"/>
                                              <w:marTop w:val="0"/>
                                              <w:marBottom w:val="0"/>
                                              <w:divBdr>
                                                <w:top w:val="none" w:sz="0" w:space="0" w:color="auto"/>
                                                <w:left w:val="none" w:sz="0" w:space="0" w:color="auto"/>
                                                <w:bottom w:val="none" w:sz="0" w:space="0" w:color="auto"/>
                                                <w:right w:val="none" w:sz="0" w:space="0" w:color="auto"/>
                                              </w:divBdr>
                                            </w:div>
                                            <w:div w:id="2085030435">
                                              <w:marLeft w:val="0"/>
                                              <w:marRight w:val="0"/>
                                              <w:marTop w:val="0"/>
                                              <w:marBottom w:val="0"/>
                                              <w:divBdr>
                                                <w:top w:val="none" w:sz="0" w:space="0" w:color="auto"/>
                                                <w:left w:val="none" w:sz="0" w:space="0" w:color="auto"/>
                                                <w:bottom w:val="none" w:sz="0" w:space="0" w:color="auto"/>
                                                <w:right w:val="none" w:sz="0" w:space="0" w:color="auto"/>
                                              </w:divBdr>
                                            </w:div>
                                            <w:div w:id="1830175251">
                                              <w:marLeft w:val="0"/>
                                              <w:marRight w:val="0"/>
                                              <w:marTop w:val="0"/>
                                              <w:marBottom w:val="0"/>
                                              <w:divBdr>
                                                <w:top w:val="none" w:sz="0" w:space="0" w:color="auto"/>
                                                <w:left w:val="none" w:sz="0" w:space="0" w:color="auto"/>
                                                <w:bottom w:val="none" w:sz="0" w:space="0" w:color="auto"/>
                                                <w:right w:val="none" w:sz="0" w:space="0" w:color="auto"/>
                                              </w:divBdr>
                                            </w:div>
                                            <w:div w:id="1962102196">
                                              <w:marLeft w:val="0"/>
                                              <w:marRight w:val="0"/>
                                              <w:marTop w:val="0"/>
                                              <w:marBottom w:val="0"/>
                                              <w:divBdr>
                                                <w:top w:val="none" w:sz="0" w:space="0" w:color="auto"/>
                                                <w:left w:val="none" w:sz="0" w:space="0" w:color="auto"/>
                                                <w:bottom w:val="none" w:sz="0" w:space="0" w:color="auto"/>
                                                <w:right w:val="none" w:sz="0" w:space="0" w:color="auto"/>
                                              </w:divBdr>
                                            </w:div>
                                            <w:div w:id="445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obsur.org.uy/carta/entrevista/index/3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8377</Characters>
  <Application>Microsoft Office Word</Application>
  <DocSecurity>0</DocSecurity>
  <Lines>69</Lines>
  <Paragraphs>19</Paragraphs>
  <ScaleCrop>false</ScaleCrop>
  <Company>UCU</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UCU</dc:creator>
  <cp:keywords/>
  <dc:description/>
  <cp:lastModifiedBy>UCU</cp:lastModifiedBy>
  <cp:revision>1</cp:revision>
  <dcterms:created xsi:type="dcterms:W3CDTF">2013-10-16T19:57:00Z</dcterms:created>
  <dcterms:modified xsi:type="dcterms:W3CDTF">2013-10-16T19:58:00Z</dcterms:modified>
</cp:coreProperties>
</file>