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CD" w:rsidRPr="00C959BF" w:rsidRDefault="005B27CD" w:rsidP="005B27CD">
      <w:pPr>
        <w:jc w:val="center"/>
        <w:outlineLvl w:val="1"/>
        <w:rPr>
          <w:rFonts w:ascii="Arial" w:eastAsia="Times New Roman" w:hAnsi="Arial" w:cs="Arial"/>
          <w:b/>
          <w:bCs/>
          <w:caps/>
          <w:color w:val="000000" w:themeColor="text1"/>
          <w:sz w:val="28"/>
          <w:szCs w:val="28"/>
          <w:lang w:eastAsia="es-ES"/>
        </w:rPr>
      </w:pPr>
      <w:r w:rsidRPr="00C959BF">
        <w:rPr>
          <w:rFonts w:ascii="Arial" w:eastAsia="Times New Roman" w:hAnsi="Arial" w:cs="Arial"/>
          <w:b/>
          <w:bCs/>
          <w:caps/>
          <w:color w:val="000000" w:themeColor="text1"/>
          <w:sz w:val="28"/>
          <w:szCs w:val="28"/>
          <w:lang w:eastAsia="es-ES"/>
        </w:rPr>
        <w:t>"La Alegría del Evangelio", primera exhortación apostólica de Francisco</w:t>
      </w:r>
    </w:p>
    <w:p w:rsidR="005B27CD" w:rsidRPr="00C959BF" w:rsidRDefault="005B27CD" w:rsidP="005B27CD">
      <w:pPr>
        <w:outlineLvl w:val="3"/>
        <w:rPr>
          <w:rFonts w:ascii="Arial" w:eastAsia="Times New Roman" w:hAnsi="Arial" w:cs="Arial"/>
          <w:b/>
          <w:bCs/>
          <w:color w:val="000000" w:themeColor="text1"/>
          <w:lang w:eastAsia="es-ES"/>
        </w:rPr>
      </w:pPr>
    </w:p>
    <w:p w:rsidR="005B27CD" w:rsidRPr="00C959BF" w:rsidRDefault="005B27CD" w:rsidP="005B27CD">
      <w:pPr>
        <w:jc w:val="right"/>
        <w:outlineLvl w:val="2"/>
        <w:rPr>
          <w:rFonts w:ascii="Arial" w:eastAsia="Times New Roman" w:hAnsi="Arial" w:cs="Arial"/>
          <w:b/>
          <w:bCs/>
          <w:color w:val="000000" w:themeColor="text1"/>
          <w:sz w:val="20"/>
          <w:szCs w:val="20"/>
          <w:lang w:eastAsia="es-ES"/>
        </w:rPr>
      </w:pPr>
      <w:r w:rsidRPr="00C959BF">
        <w:rPr>
          <w:rFonts w:ascii="Arial" w:eastAsia="Times New Roman" w:hAnsi="Arial" w:cs="Arial"/>
          <w:b/>
          <w:bCs/>
          <w:color w:val="000000" w:themeColor="text1"/>
          <w:sz w:val="20"/>
          <w:szCs w:val="20"/>
          <w:lang w:eastAsia="es-ES"/>
        </w:rPr>
        <w:t>"Evangelii Gaudium" verá la luz el 26 de noviembre, tras clausurar el Año de la Fe</w:t>
      </w:r>
    </w:p>
    <w:p w:rsidR="005B27CD" w:rsidRPr="00C959BF" w:rsidRDefault="005B27CD" w:rsidP="005B27CD">
      <w:pPr>
        <w:jc w:val="right"/>
        <w:outlineLvl w:val="3"/>
        <w:rPr>
          <w:rFonts w:ascii="Arial" w:eastAsia="Times New Roman" w:hAnsi="Arial" w:cs="Arial"/>
          <w:b/>
          <w:bCs/>
          <w:color w:val="000000" w:themeColor="text1"/>
          <w:sz w:val="20"/>
          <w:szCs w:val="20"/>
          <w:lang w:eastAsia="es-ES"/>
        </w:rPr>
      </w:pPr>
      <w:r w:rsidRPr="00C959BF">
        <w:rPr>
          <w:rFonts w:ascii="Arial" w:eastAsia="Times New Roman" w:hAnsi="Arial" w:cs="Arial"/>
          <w:b/>
          <w:bCs/>
          <w:color w:val="000000" w:themeColor="text1"/>
          <w:sz w:val="20"/>
          <w:szCs w:val="20"/>
          <w:lang w:eastAsia="es-ES"/>
        </w:rPr>
        <w:t>El documento será entregado el domingo a un grupo de 36 personas de los cinco continentes</w:t>
      </w:r>
    </w:p>
    <w:p w:rsidR="005B27CD" w:rsidRPr="00C959BF" w:rsidRDefault="005B27CD" w:rsidP="005B27CD">
      <w:pPr>
        <w:jc w:val="right"/>
        <w:rPr>
          <w:rFonts w:ascii="Arial" w:eastAsia="Times New Roman" w:hAnsi="Arial" w:cs="Arial"/>
          <w:color w:val="000000" w:themeColor="text1"/>
          <w:sz w:val="20"/>
          <w:szCs w:val="20"/>
          <w:lang w:eastAsia="es-ES"/>
        </w:rPr>
      </w:pPr>
      <w:r w:rsidRPr="00C959BF">
        <w:rPr>
          <w:rFonts w:ascii="Arial" w:eastAsia="Times New Roman" w:hAnsi="Arial" w:cs="Arial"/>
          <w:color w:val="000000" w:themeColor="text1"/>
          <w:sz w:val="20"/>
          <w:szCs w:val="20"/>
          <w:lang w:eastAsia="es-ES"/>
        </w:rPr>
        <w:t xml:space="preserve">Redacción, 18 de noviembre de 2013 a las 16:01 </w:t>
      </w:r>
    </w:p>
    <w:p w:rsidR="005B27CD" w:rsidRPr="00C959BF" w:rsidRDefault="005B27CD"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 xml:space="preserve">Francisco publicará el próximo 26 de noviembre su primera </w:t>
      </w:r>
      <w:r w:rsidRPr="00C959BF">
        <w:rPr>
          <w:rFonts w:ascii="Arial" w:eastAsia="Times New Roman" w:hAnsi="Arial" w:cs="Arial"/>
          <w:b/>
          <w:bCs/>
          <w:color w:val="000000" w:themeColor="text1"/>
          <w:lang w:eastAsia="es-ES"/>
        </w:rPr>
        <w:t>exhortación apostólica</w:t>
      </w:r>
      <w:r w:rsidRPr="00C959BF">
        <w:rPr>
          <w:rFonts w:ascii="Arial" w:eastAsia="Times New Roman" w:hAnsi="Arial" w:cs="Arial"/>
          <w:color w:val="000000" w:themeColor="text1"/>
          <w:lang w:eastAsia="es-ES"/>
        </w:rPr>
        <w:t xml:space="preserve"> (documento pontificio) con motivo de la clausura del año de la fe y que llevará el nombre de </w:t>
      </w:r>
      <w:r w:rsidRPr="00C959BF">
        <w:rPr>
          <w:rFonts w:ascii="Arial" w:eastAsia="Times New Roman" w:hAnsi="Arial" w:cs="Arial"/>
          <w:b/>
          <w:bCs/>
          <w:color w:val="000000" w:themeColor="text1"/>
          <w:lang w:eastAsia="es-ES"/>
        </w:rPr>
        <w:t>"Evangelii Gaudium" ("La alegría del Evangelio"</w:t>
      </w:r>
      <w:r w:rsidRPr="00C959BF">
        <w:rPr>
          <w:rFonts w:ascii="Arial" w:eastAsia="Times New Roman" w:hAnsi="Arial" w:cs="Arial"/>
          <w:color w:val="000000" w:themeColor="text1"/>
          <w:lang w:eastAsia="es-ES"/>
        </w:rPr>
        <w:t>).</w:t>
      </w:r>
    </w:p>
    <w:p w:rsidR="004734DA" w:rsidRPr="00C959BF" w:rsidRDefault="004734DA"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 xml:space="preserve">Así lo anunció hoy el presidente del Pontificio Consejo para la Nueva Evangelización, </w:t>
      </w:r>
      <w:r w:rsidRPr="00C959BF">
        <w:rPr>
          <w:rFonts w:ascii="Arial" w:eastAsia="Times New Roman" w:hAnsi="Arial" w:cs="Arial"/>
          <w:b/>
          <w:bCs/>
          <w:color w:val="000000" w:themeColor="text1"/>
          <w:lang w:eastAsia="es-ES"/>
        </w:rPr>
        <w:t>Rino Fisichella</w:t>
      </w:r>
      <w:r w:rsidRPr="00C959BF">
        <w:rPr>
          <w:rFonts w:ascii="Arial" w:eastAsia="Times New Roman" w:hAnsi="Arial" w:cs="Arial"/>
          <w:color w:val="000000" w:themeColor="text1"/>
          <w:lang w:eastAsia="es-ES"/>
        </w:rPr>
        <w:t>, en una rueda de prensa para presentar los actos de la clausura del año de la fe, que ha celebrado la Iglesia católica.</w:t>
      </w:r>
    </w:p>
    <w:p w:rsidR="004734DA" w:rsidRPr="00C959BF" w:rsidRDefault="004734DA"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 xml:space="preserve">Fisichella explicó que este documento pontificio, el segundo del papa argentino después de la encíclica </w:t>
      </w:r>
      <w:r w:rsidRPr="00C959BF">
        <w:rPr>
          <w:rFonts w:ascii="Arial" w:eastAsia="Times New Roman" w:hAnsi="Arial" w:cs="Arial"/>
          <w:b/>
          <w:bCs/>
          <w:color w:val="000000" w:themeColor="text1"/>
          <w:lang w:eastAsia="es-ES"/>
        </w:rPr>
        <w:t>"Lumen Fidei"</w:t>
      </w:r>
      <w:r w:rsidRPr="00C959BF">
        <w:rPr>
          <w:rFonts w:ascii="Arial" w:eastAsia="Times New Roman" w:hAnsi="Arial" w:cs="Arial"/>
          <w:color w:val="000000" w:themeColor="text1"/>
          <w:lang w:eastAsia="es-ES"/>
        </w:rPr>
        <w:t>, escrita junto con el pontífice emérito Benedicto XVI, será entregada simbólicamente este domingo, tras la misa de clausura del año de la Fe, a un grupo de 36 personas, representantes de los cinco continentes.</w:t>
      </w:r>
    </w:p>
    <w:p w:rsidR="004734DA" w:rsidRPr="00C959BF" w:rsidRDefault="004734DA"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 xml:space="preserve">Los primeros en recibir el primer documento del papa argentino serán un </w:t>
      </w:r>
      <w:r w:rsidRPr="00C959BF">
        <w:rPr>
          <w:rFonts w:ascii="Arial" w:eastAsia="Times New Roman" w:hAnsi="Arial" w:cs="Arial"/>
          <w:b/>
          <w:bCs/>
          <w:color w:val="000000" w:themeColor="text1"/>
          <w:lang w:eastAsia="es-ES"/>
        </w:rPr>
        <w:t>obispo, un sacerdote y un diácono</w:t>
      </w:r>
      <w:r w:rsidRPr="00C959BF">
        <w:rPr>
          <w:rFonts w:ascii="Arial" w:eastAsia="Times New Roman" w:hAnsi="Arial" w:cs="Arial"/>
          <w:color w:val="000000" w:themeColor="text1"/>
          <w:lang w:eastAsia="es-ES"/>
        </w:rPr>
        <w:t xml:space="preserve"> procedentes de Letonia, Tanzania y Australia respectivamente.</w:t>
      </w:r>
    </w:p>
    <w:p w:rsidR="004734DA" w:rsidRPr="00C959BF" w:rsidRDefault="004734DA"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b/>
          <w:bCs/>
          <w:color w:val="000000" w:themeColor="text1"/>
          <w:lang w:eastAsia="es-ES"/>
        </w:rPr>
      </w:pPr>
      <w:r w:rsidRPr="00C959BF">
        <w:rPr>
          <w:rFonts w:ascii="Arial" w:eastAsia="Times New Roman" w:hAnsi="Arial" w:cs="Arial"/>
          <w:color w:val="000000" w:themeColor="text1"/>
          <w:lang w:eastAsia="es-ES"/>
        </w:rPr>
        <w:t xml:space="preserve">Después será entregada a un grupo de </w:t>
      </w:r>
      <w:r w:rsidRPr="00A653BF">
        <w:rPr>
          <w:rFonts w:ascii="Arial" w:eastAsia="Times New Roman" w:hAnsi="Arial" w:cs="Arial"/>
          <w:b/>
          <w:color w:val="000000" w:themeColor="text1"/>
          <w:lang w:eastAsia="es-ES"/>
        </w:rPr>
        <w:t>r</w:t>
      </w:r>
      <w:r w:rsidRPr="00C959BF">
        <w:rPr>
          <w:rFonts w:ascii="Arial" w:eastAsia="Times New Roman" w:hAnsi="Arial" w:cs="Arial"/>
          <w:b/>
          <w:bCs/>
          <w:color w:val="000000" w:themeColor="text1"/>
          <w:lang w:eastAsia="es-ES"/>
        </w:rPr>
        <w:t>eligiosos, a jóvenes confirmandos,</w:t>
      </w:r>
      <w:r w:rsidRPr="00C959BF">
        <w:rPr>
          <w:rFonts w:ascii="Arial" w:eastAsia="Times New Roman" w:hAnsi="Arial" w:cs="Arial"/>
          <w:color w:val="000000" w:themeColor="text1"/>
          <w:lang w:eastAsia="es-ES"/>
        </w:rPr>
        <w:t xml:space="preserve"> a un seminarista, a una novicia, a una familia a catequistas y a otros representantes del mundo católico, mientras que </w:t>
      </w:r>
      <w:r w:rsidRPr="00C959BF">
        <w:rPr>
          <w:rFonts w:ascii="Arial" w:eastAsia="Times New Roman" w:hAnsi="Arial" w:cs="Arial"/>
          <w:b/>
          <w:bCs/>
          <w:color w:val="000000" w:themeColor="text1"/>
          <w:lang w:eastAsia="es-ES"/>
        </w:rPr>
        <w:t>una versión audio de la carta será entregada a una persona ciega.</w:t>
      </w:r>
    </w:p>
    <w:p w:rsidR="004734DA" w:rsidRPr="00C959BF" w:rsidRDefault="004734DA" w:rsidP="005B27CD">
      <w:pPr>
        <w:rPr>
          <w:rFonts w:ascii="Arial" w:eastAsia="Times New Roman" w:hAnsi="Arial" w:cs="Arial"/>
          <w:color w:val="000000" w:themeColor="text1"/>
          <w:lang w:eastAsia="es-ES"/>
        </w:rPr>
      </w:pPr>
    </w:p>
    <w:p w:rsidR="005B27CD"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 xml:space="preserve">También se les dará a algunos artistas, "para subrayar el </w:t>
      </w:r>
      <w:r w:rsidRPr="00C959BF">
        <w:rPr>
          <w:rFonts w:ascii="Arial" w:eastAsia="Times New Roman" w:hAnsi="Arial" w:cs="Arial"/>
          <w:b/>
          <w:bCs/>
          <w:color w:val="000000" w:themeColor="text1"/>
          <w:lang w:eastAsia="es-ES"/>
        </w:rPr>
        <w:t>valor de la belleza</w:t>
      </w:r>
      <w:r w:rsidRPr="00C959BF">
        <w:rPr>
          <w:rFonts w:ascii="Arial" w:eastAsia="Times New Roman" w:hAnsi="Arial" w:cs="Arial"/>
          <w:color w:val="000000" w:themeColor="text1"/>
          <w:lang w:eastAsia="es-ES"/>
        </w:rPr>
        <w:t xml:space="preserve"> como forma privilegiada de evangelización", explicó Fisichella.</w:t>
      </w:r>
    </w:p>
    <w:p w:rsidR="004734DA" w:rsidRPr="00C959BF" w:rsidRDefault="004734DA" w:rsidP="005B27CD">
      <w:pPr>
        <w:rPr>
          <w:rFonts w:ascii="Arial" w:eastAsia="Times New Roman" w:hAnsi="Arial" w:cs="Arial"/>
          <w:color w:val="000000" w:themeColor="text1"/>
          <w:lang w:eastAsia="es-ES"/>
        </w:rPr>
      </w:pPr>
    </w:p>
    <w:p w:rsidR="005B27CD" w:rsidRPr="00C959BF"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Entre ellos, estará presente en la misa el escultor japonés Etsuro Sotoo, encargado de realizar algunas de las obras en la Sagrada Familia de Barcelona (España) Anna Gulak, una joven pintora polaca.</w:t>
      </w:r>
    </w:p>
    <w:p w:rsidR="005B27CD" w:rsidRPr="00C959BF" w:rsidRDefault="005B27CD" w:rsidP="005B27CD">
      <w:pPr>
        <w:rPr>
          <w:rFonts w:ascii="Arial" w:eastAsia="Times New Roman" w:hAnsi="Arial" w:cs="Arial"/>
          <w:color w:val="000000" w:themeColor="text1"/>
          <w:lang w:eastAsia="es-ES"/>
        </w:rPr>
      </w:pPr>
      <w:r w:rsidRPr="00C959BF">
        <w:rPr>
          <w:rFonts w:ascii="Arial" w:eastAsia="Times New Roman" w:hAnsi="Arial" w:cs="Arial"/>
          <w:color w:val="000000" w:themeColor="text1"/>
          <w:lang w:eastAsia="es-ES"/>
        </w:rPr>
        <w:t>(RD/Agencias)</w:t>
      </w:r>
    </w:p>
    <w:p w:rsidR="00C959BF" w:rsidRPr="00C959BF" w:rsidRDefault="00C959BF" w:rsidP="00C959BF">
      <w:pPr>
        <w:pStyle w:val="Ttulo1"/>
        <w:jc w:val="center"/>
        <w:rPr>
          <w:rFonts w:ascii="Arial" w:hAnsi="Arial" w:cs="Arial"/>
          <w:caps/>
          <w:color w:val="000000" w:themeColor="text1"/>
        </w:rPr>
      </w:pPr>
      <w:r w:rsidRPr="00C959BF">
        <w:rPr>
          <w:rFonts w:ascii="Arial" w:hAnsi="Arial" w:cs="Arial"/>
          <w:caps/>
          <w:color w:val="000000" w:themeColor="text1"/>
        </w:rPr>
        <w:t>«Evangelii gaudium», la primera exhortación del Papa Francisco</w:t>
      </w:r>
    </w:p>
    <w:p w:rsidR="00C959BF" w:rsidRPr="00C959BF" w:rsidRDefault="00C959BF" w:rsidP="00C959BF">
      <w:pPr>
        <w:pStyle w:val="byline"/>
        <w:jc w:val="right"/>
        <w:rPr>
          <w:rFonts w:ascii="Arial" w:hAnsi="Arial" w:cs="Arial"/>
          <w:color w:val="000000" w:themeColor="text1"/>
          <w:sz w:val="22"/>
          <w:szCs w:val="22"/>
        </w:rPr>
      </w:pPr>
      <w:r w:rsidRPr="00C959BF">
        <w:rPr>
          <w:rStyle w:val="dateline"/>
          <w:rFonts w:ascii="Arial" w:hAnsi="Arial" w:cs="Arial"/>
          <w:color w:val="000000" w:themeColor="text1"/>
          <w:sz w:val="20"/>
          <w:szCs w:val="20"/>
        </w:rPr>
        <w:t xml:space="preserve">19 de noviembre de 2013. 00:48h </w:t>
      </w:r>
      <w:r w:rsidRPr="00C959BF">
        <w:rPr>
          <w:rStyle w:val="author"/>
          <w:rFonts w:ascii="Arial" w:hAnsi="Arial" w:cs="Arial"/>
          <w:color w:val="000000" w:themeColor="text1"/>
          <w:sz w:val="20"/>
          <w:szCs w:val="20"/>
        </w:rPr>
        <w:t xml:space="preserve">Darío Menor.  </w:t>
      </w:r>
      <w:r w:rsidRPr="00C959BF">
        <w:rPr>
          <w:rStyle w:val="locality"/>
          <w:rFonts w:ascii="Arial" w:hAnsi="Arial" w:cs="Arial"/>
          <w:color w:val="000000" w:themeColor="text1"/>
          <w:sz w:val="20"/>
          <w:szCs w:val="20"/>
        </w:rPr>
        <w:t xml:space="preserve">Ciudad del Vaticano, La Razón </w:t>
      </w:r>
      <w:r w:rsidRPr="00C959BF">
        <w:rPr>
          <w:rStyle w:val="locality"/>
          <w:rFonts w:ascii="Arial" w:hAnsi="Arial" w:cs="Arial"/>
          <w:color w:val="000000" w:themeColor="text1"/>
          <w:sz w:val="22"/>
          <w:szCs w:val="22"/>
        </w:rPr>
        <w:t xml:space="preserve">. </w:t>
      </w:r>
    </w:p>
    <w:p w:rsidR="00C959BF" w:rsidRPr="00C959BF" w:rsidRDefault="00C959BF" w:rsidP="004734DA">
      <w:pPr>
        <w:pStyle w:val="NormalWeb"/>
        <w:jc w:val="both"/>
        <w:rPr>
          <w:rFonts w:ascii="Arial" w:hAnsi="Arial" w:cs="Arial"/>
          <w:color w:val="000000" w:themeColor="text1"/>
          <w:sz w:val="22"/>
          <w:szCs w:val="22"/>
        </w:rPr>
      </w:pPr>
      <w:r w:rsidRPr="00C959BF">
        <w:rPr>
          <w:rFonts w:ascii="Arial" w:hAnsi="Arial" w:cs="Arial"/>
          <w:color w:val="000000" w:themeColor="text1"/>
          <w:sz w:val="22"/>
          <w:szCs w:val="22"/>
        </w:rPr>
        <w:t xml:space="preserve">El próximo domingo, durante la celebración en la plaza de San Pedro del Vaticano de la misa con la que concluye el Año de la Fe, Francisco entregará a 36 representantes de los 1.300 millones de católicos el primer documento magisterial de su pontificado escrito sólo por él, pues la redacción de la encíclica «Lumen Fidei», publicada el pasado junio, fue iniciada por Benedicto XVI. Será la exhortación apostólica «Evangelii gaudium», en la que hará una reflexión sobre la evangelización y recogerá las ideas principales del sínodo sobre este tema celebrado en octubre de 2012. El contenido del texto se hará público el martes 26 de noviembre. El arzobispo Rino Fisichella, presidente del Pontificio Consejo para la Promoción de la Nueva Evangelización, informó ayer de la exhortación apostólica durante su comparecencia para explicar los actos finales del Año de la Fe, la iniciativa promovida por Benedicto XVI y que ha gestionado este dicasterio vaticano. LA RAZÓN ya adelantó el 4 de septiembre que el Papa estaba a punto de concluir este documento, a cuya redacción dedicó buena parte del mes de agosto, en el que no tomó </w:t>
      </w:r>
      <w:hyperlink r:id="rId7" w:tooltip="Click to Continue &gt; by I Want This" w:history="1">
        <w:r w:rsidRPr="00C959BF">
          <w:rPr>
            <w:rStyle w:val="Hipervnculo"/>
            <w:rFonts w:ascii="Arial" w:hAnsi="Arial" w:cs="Arial"/>
            <w:color w:val="000000" w:themeColor="text1"/>
            <w:sz w:val="22"/>
            <w:szCs w:val="22"/>
            <w:u w:val="none"/>
          </w:rPr>
          <w:t>vacaciones</w:t>
        </w:r>
      </w:hyperlink>
      <w:r w:rsidRPr="00C959BF">
        <w:rPr>
          <w:rFonts w:ascii="Arial" w:hAnsi="Arial" w:cs="Arial"/>
          <w:color w:val="000000" w:themeColor="text1"/>
          <w:sz w:val="22"/>
          <w:szCs w:val="22"/>
        </w:rPr>
        <w:t xml:space="preserve">. Hay gran expectación por conocer cómo será la exhortación </w:t>
      </w:r>
      <w:r w:rsidRPr="00C959BF">
        <w:rPr>
          <w:rFonts w:ascii="Arial" w:hAnsi="Arial" w:cs="Arial"/>
          <w:color w:val="000000" w:themeColor="text1"/>
          <w:sz w:val="22"/>
          <w:szCs w:val="22"/>
        </w:rPr>
        <w:lastRenderedPageBreak/>
        <w:t>apostólica «Evangelii gaudium», pues el propio Papa indicó que podría ir más allá de los documentos postsinodales al uso. El pasado 13 de junio Francisco comentó que el texto se basaría en las recomendaciones de aquella asamblea, pero anunció que afrontaría el tema desde un «marco más amplio», teniendo en cuenta «la evangelización en general». Además de por la entrega de la «Evangelii gaudium», la clausura del Año de la Fe estará marcada por otros eventos.</w:t>
      </w:r>
      <w:r w:rsidR="00A653BF">
        <w:rPr>
          <w:rFonts w:ascii="Arial" w:hAnsi="Arial" w:cs="Arial"/>
          <w:color w:val="000000" w:themeColor="text1"/>
          <w:sz w:val="22"/>
          <w:szCs w:val="22"/>
        </w:rPr>
        <w:t xml:space="preserve"> </w:t>
      </w:r>
      <w:r w:rsidRPr="00C959BF">
        <w:rPr>
          <w:rFonts w:ascii="Arial" w:hAnsi="Arial" w:cs="Arial"/>
          <w:color w:val="000000" w:themeColor="text1"/>
          <w:sz w:val="22"/>
          <w:szCs w:val="22"/>
        </w:rPr>
        <w:t xml:space="preserve">El primero será la visita que el Pontífice hará a un monasterio de monjas en el centro de Roma el jueves. El sábado por la tarde se encontrará en la basílica de San Pedro con catecúmenos de diversos países que se preparan para recibir el bautismo. El acto final será la ceremonia eucarística que se celebrará el domingo por la mañana en la plaza de San Pedro, en la que se espera que participen miles de fieles, ante quienes se expondrán por primera vez las reliquias de San Pedro. Durante la misa se realizará una colecta para ayudar a las víctimas del tifón en Filipinas. «La fe sin las obras no es nada», comentó Fisichella, quien dijo que más de 8,5 millones de peregrinos han llegado a Roma en este Año de la Fe. </w:t>
      </w:r>
    </w:p>
    <w:p w:rsidR="00C959BF" w:rsidRPr="00C959BF" w:rsidRDefault="00C959BF" w:rsidP="00C959BF">
      <w:pPr>
        <w:jc w:val="center"/>
        <w:rPr>
          <w:rFonts w:ascii="Arial" w:hAnsi="Arial" w:cs="Arial"/>
          <w:caps/>
          <w:color w:val="000000" w:themeColor="text1"/>
          <w:sz w:val="28"/>
          <w:szCs w:val="28"/>
        </w:rPr>
      </w:pPr>
      <w:r w:rsidRPr="00C959BF">
        <w:rPr>
          <w:rFonts w:ascii="Arial" w:hAnsi="Arial" w:cs="Arial"/>
          <w:b/>
          <w:bCs/>
          <w:caps/>
          <w:color w:val="000000" w:themeColor="text1"/>
          <w:sz w:val="28"/>
          <w:szCs w:val="28"/>
        </w:rPr>
        <w:t>La exhortación Evangelii gaudium cierra el Año de la Fe</w:t>
      </w:r>
    </w:p>
    <w:p w:rsidR="00C959BF" w:rsidRPr="00C959BF" w:rsidRDefault="00C959BF">
      <w:pPr>
        <w:rPr>
          <w:rStyle w:val="grismedio"/>
          <w:rFonts w:ascii="Arial" w:hAnsi="Arial" w:cs="Arial"/>
          <w:color w:val="000000" w:themeColor="text1"/>
        </w:rPr>
      </w:pPr>
    </w:p>
    <w:p w:rsidR="00C959BF" w:rsidRPr="00C959BF" w:rsidRDefault="00C959BF" w:rsidP="00C959BF">
      <w:pPr>
        <w:jc w:val="right"/>
        <w:rPr>
          <w:rFonts w:ascii="Arial" w:hAnsi="Arial" w:cs="Arial"/>
          <w:color w:val="000000" w:themeColor="text1"/>
          <w:sz w:val="20"/>
          <w:szCs w:val="20"/>
        </w:rPr>
      </w:pPr>
      <w:r w:rsidRPr="00C959BF">
        <w:rPr>
          <w:rStyle w:val="grismedio"/>
          <w:rFonts w:ascii="Arial" w:hAnsi="Arial" w:cs="Arial"/>
          <w:color w:val="000000" w:themeColor="text1"/>
          <w:sz w:val="20"/>
          <w:szCs w:val="20"/>
        </w:rPr>
        <w:t>Autor: Luca Rolandi</w:t>
      </w:r>
      <w:r w:rsidRPr="00C959BF">
        <w:rPr>
          <w:rFonts w:ascii="Arial" w:hAnsi="Arial" w:cs="Arial"/>
          <w:color w:val="000000" w:themeColor="text1"/>
          <w:sz w:val="20"/>
          <w:szCs w:val="20"/>
        </w:rPr>
        <w:t xml:space="preserve"> </w:t>
      </w:r>
      <w:r w:rsidRPr="00C959BF">
        <w:rPr>
          <w:rStyle w:val="grismedio"/>
          <w:rFonts w:ascii="Arial" w:hAnsi="Arial" w:cs="Arial"/>
          <w:color w:val="000000" w:themeColor="text1"/>
          <w:sz w:val="20"/>
          <w:szCs w:val="20"/>
        </w:rPr>
        <w:t>| Fuente: vaticaninsider.lastampa.it</w:t>
      </w:r>
    </w:p>
    <w:p w:rsidR="00C959BF" w:rsidRPr="00C959BF" w:rsidRDefault="00C959BF" w:rsidP="00C959BF">
      <w:pPr>
        <w:jc w:val="right"/>
        <w:rPr>
          <w:rFonts w:ascii="Arial" w:hAnsi="Arial" w:cs="Arial"/>
          <w:color w:val="000000" w:themeColor="text1"/>
          <w:sz w:val="20"/>
          <w:szCs w:val="20"/>
        </w:rPr>
      </w:pPr>
      <w:r w:rsidRPr="00C959BF">
        <w:rPr>
          <w:rFonts w:ascii="Arial" w:hAnsi="Arial" w:cs="Arial"/>
          <w:color w:val="000000" w:themeColor="text1"/>
          <w:sz w:val="20"/>
          <w:szCs w:val="20"/>
        </w:rPr>
        <w:t>Un texto que resume las ideas del sínodo pero que comprende, nuevamente, el tema de la nueva evangelización</w:t>
      </w:r>
    </w:p>
    <w:p w:rsidR="00C959BF" w:rsidRPr="00C959BF" w:rsidRDefault="00C959BF">
      <w:pPr>
        <w:rPr>
          <w:rFonts w:ascii="Arial" w:hAnsi="Arial" w:cs="Arial"/>
          <w:color w:val="000000" w:themeColor="text1"/>
        </w:rPr>
      </w:pPr>
      <w:r w:rsidRPr="00C959BF">
        <w:rPr>
          <w:rFonts w:ascii="Arial" w:hAnsi="Arial" w:cs="Arial"/>
          <w:color w:val="000000" w:themeColor="text1"/>
        </w:rPr>
        <w:t> </w:t>
      </w:r>
    </w:p>
    <w:p w:rsidR="004734DA" w:rsidRDefault="00C959BF" w:rsidP="004734DA">
      <w:pPr>
        <w:jc w:val="both"/>
        <w:rPr>
          <w:rStyle w:val="destacado"/>
          <w:rFonts w:ascii="Arial" w:hAnsi="Arial" w:cs="Arial"/>
          <w:color w:val="000000" w:themeColor="text1"/>
        </w:rPr>
      </w:pPr>
      <w:r w:rsidRPr="00C959BF">
        <w:rPr>
          <w:rStyle w:val="destacado"/>
          <w:rFonts w:ascii="Arial" w:hAnsi="Arial" w:cs="Arial"/>
          <w:color w:val="000000" w:themeColor="text1"/>
        </w:rPr>
        <w:t>La exhortación apostólica "Evangelii Gaudium" –primer documento oficial de Papa Francisco, después de la encícli</w:t>
      </w:r>
      <w:r w:rsidR="00A653BF">
        <w:rPr>
          <w:rStyle w:val="destacado"/>
          <w:rFonts w:ascii="Arial" w:hAnsi="Arial" w:cs="Arial"/>
          <w:color w:val="000000" w:themeColor="text1"/>
        </w:rPr>
        <w:t>c</w:t>
      </w:r>
      <w:r w:rsidRPr="00C959BF">
        <w:rPr>
          <w:rStyle w:val="destacado"/>
          <w:rFonts w:ascii="Arial" w:hAnsi="Arial" w:cs="Arial"/>
          <w:color w:val="000000" w:themeColor="text1"/>
        </w:rPr>
        <w:t xml:space="preserve">a a cuatro manos sobre la fe– será entregada el próximo domingo por Jorge Mario Bergoglio a un obispo, a un sacerdote y a un diácono después de la misa que se celebrará en Plaza San Pedro en el marco de la clausura del Año de la Fe. Su presentación oficial se llevará a cabo el martes 26 de noviembre.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 xml:space="preserve">Dio el anuncio de esta noticia monseñor Rino Fisichella, presidente del Pontificio Consejo para la Promoción de la Nueva Evangelización, confirmando los demás "signos" elegidos por el Pontífice para la clausura del Año de la Fe: la oración con las monjas de clausura camaldulenses en un monasterio en el Aventino el 21 de noviembre, la jornada dedicada a los catecúmenos, que decidieron recibir el bautismo cristiano el 23 de noviembre, la exposición de las reliquias de San Pedro del 24 de noviembre. </w:t>
      </w:r>
      <w:r w:rsidRPr="00C959BF">
        <w:rPr>
          <w:rFonts w:ascii="Arial" w:hAnsi="Arial" w:cs="Arial"/>
          <w:color w:val="000000" w:themeColor="text1"/>
        </w:rPr>
        <w:br/>
      </w:r>
      <w:r w:rsidRPr="00C959BF">
        <w:rPr>
          <w:rFonts w:ascii="Arial" w:hAnsi="Arial" w:cs="Arial"/>
          <w:color w:val="000000" w:themeColor="text1"/>
        </w:rPr>
        <w:br/>
      </w:r>
      <w:r w:rsidRPr="00C959BF">
        <w:rPr>
          <w:rStyle w:val="destacado"/>
          <w:rFonts w:ascii="Arial" w:hAnsi="Arial" w:cs="Arial"/>
          <w:color w:val="000000" w:themeColor="text1"/>
        </w:rPr>
        <w:t xml:space="preserve">El religioso habló sobre la solemne celebración del próximo domingo que comenzará a las 10.30 en la Plaza San Pedro. El signo más importante de esta iniciativa: «la exposición de las reliquias de San Pedro. El Año de la Fe fue concebido como un peregrinaje a la Tumba de Pedro. Los peregrinos se han detenido ante la Tumba y han profesado la fe, signo de la unidad de la Iglesia y síntesis del contenido de cuanto creemos».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 xml:space="preserve">Tras señalar que es imposible describir en su plenitud lo que se vivió en ámbito local, el presidente del Pontificio Consejo para la Promoción de la Nueva Evangelización se refirió a micro iniciativas que en todo el mundo evidenciaron cuán viva permanece la fe de los fieles, como testimonio de la piedad y del profundo sentido religioso. El magisterio Concilio Vaticano II, catequesis sobre la fe, celebraciones, testimonios de caridad, actividades culturales. Todo queda como signo que atestigua el compromiso de los cristianos en el mundo. Este Año ha sido realmente una experiencia de gracia y de gratitud al Señor, que quedará en los corazones. Hemos recibido testimonios conmovedores de fe también en los lugares más escondidos, de pobreza, de sufrimiento, donde los cristianos son una pequeña minoría. La fe ha unido y permitido recordar a todos el fundamento de nuestro creer: Jesús Resucitado esperanza para una vida nueva.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 xml:space="preserve">Un compromiso al que está llamada la Iglesia. Creer significa comunicar a otros la alegría del encuentro con Cristo. La Exhortación apostólica del Papa, pues, se convierte en una misión que viene encomendada a todos los bautizados para convertirse en evangelizadores. Simbólicamente, el Papa entregará el texto a un obispo, a un sacerdote y a un diácono; provienen, respectivamente de Letonia, Tanzania y Australia y son de los más jóvenes que han sido recientemente ordenados.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lastRenderedPageBreak/>
        <w:br/>
      </w:r>
      <w:r w:rsidRPr="00C959BF">
        <w:rPr>
          <w:rStyle w:val="destacado"/>
          <w:rFonts w:ascii="Arial" w:hAnsi="Arial" w:cs="Arial"/>
          <w:color w:val="000000" w:themeColor="text1"/>
        </w:rPr>
        <w:t>También participarán «religiosos y religiosas y seguirán representantes de cada evento de este Año de la Fe: confirmados, un seminarista y una novicia, una familia, algunos cat</w:t>
      </w:r>
      <w:r w:rsidR="00A653BF">
        <w:rPr>
          <w:rStyle w:val="destacado"/>
          <w:rFonts w:ascii="Arial" w:hAnsi="Arial" w:cs="Arial"/>
          <w:color w:val="000000" w:themeColor="text1"/>
        </w:rPr>
        <w:t>e</w:t>
      </w:r>
      <w:r w:rsidRPr="00C959BF">
        <w:rPr>
          <w:rStyle w:val="destacado"/>
          <w:rFonts w:ascii="Arial" w:hAnsi="Arial" w:cs="Arial"/>
          <w:color w:val="000000" w:themeColor="text1"/>
        </w:rPr>
        <w:t xml:space="preserve">quistas, un ciego (que recibirá la carta del Papa Fracisco en en formato audio), algunos jóvenes, cofraternidades, movimientos», explicó Rino Fisichella.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Fue justamente el Papa en persona el que había pre-anunciado su e</w:t>
      </w:r>
      <w:r w:rsidR="00A653BF">
        <w:rPr>
          <w:rStyle w:val="destacado"/>
          <w:rFonts w:ascii="Arial" w:hAnsi="Arial" w:cs="Arial"/>
          <w:color w:val="000000" w:themeColor="text1"/>
        </w:rPr>
        <w:t>xh</w:t>
      </w:r>
      <w:r w:rsidRPr="00C959BF">
        <w:rPr>
          <w:rStyle w:val="destacado"/>
          <w:rFonts w:ascii="Arial" w:hAnsi="Arial" w:cs="Arial"/>
          <w:color w:val="000000" w:themeColor="text1"/>
        </w:rPr>
        <w:t xml:space="preserve">ortación el pasado 4 de junio, cuando recibió a la secretaria del Sínodo de los obispos para afrontar los temas de la exhortación post-sinodal que el Pontífice tradicionalmente escribe al término de las reuniones sinodales extraordinarias. </w:t>
      </w:r>
    </w:p>
    <w:p w:rsidR="004734DA" w:rsidRDefault="00C959BF" w:rsidP="004734DA">
      <w:pPr>
        <w:jc w:val="both"/>
        <w:rPr>
          <w:rStyle w:val="destacado"/>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 xml:space="preserve">La última, del año pasado, se centra en el tema de la "nueva </w:t>
      </w:r>
      <w:r w:rsidR="00A653BF">
        <w:rPr>
          <w:rStyle w:val="destacado"/>
          <w:rFonts w:ascii="Arial" w:hAnsi="Arial" w:cs="Arial"/>
          <w:color w:val="000000" w:themeColor="text1"/>
        </w:rPr>
        <w:t>e</w:t>
      </w:r>
      <w:r w:rsidRPr="00C959BF">
        <w:rPr>
          <w:rStyle w:val="destacado"/>
          <w:rFonts w:ascii="Arial" w:hAnsi="Arial" w:cs="Arial"/>
          <w:color w:val="000000" w:themeColor="text1"/>
        </w:rPr>
        <w:t xml:space="preserve">vangelización" y Benedicto XVI no había compuesto todavía la exhortación cuando presentó su renuncia. «Hay un problema», había explicado el Papa: «ahora debe salir una encíclica, a cuatro manos, dicen... la comenzó Papa Benedicto, me la entregó. Es un documento fuerte, yo diré allí que recibí este gran trabajo: la hizo él y yo la continué». Publicar «en estos momentos» la «exhortación post-sinodal» podría correr el peligro de superponerse y la exhortación podría quedar en cierto modo «oculta». </w:t>
      </w:r>
    </w:p>
    <w:p w:rsidR="00C959BF" w:rsidRPr="00C959BF" w:rsidRDefault="00C959BF" w:rsidP="004734DA">
      <w:pPr>
        <w:jc w:val="both"/>
        <w:rPr>
          <w:rFonts w:ascii="Arial" w:hAnsi="Arial" w:cs="Arial"/>
          <w:color w:val="000000" w:themeColor="text1"/>
        </w:rPr>
      </w:pPr>
      <w:r w:rsidRPr="00C959BF">
        <w:rPr>
          <w:rFonts w:ascii="Arial" w:hAnsi="Arial" w:cs="Arial"/>
          <w:color w:val="000000" w:themeColor="text1"/>
        </w:rPr>
        <w:br/>
      </w:r>
      <w:r w:rsidRPr="00C959BF">
        <w:rPr>
          <w:rStyle w:val="destacado"/>
          <w:rFonts w:ascii="Arial" w:hAnsi="Arial" w:cs="Arial"/>
          <w:color w:val="000000" w:themeColor="text1"/>
        </w:rPr>
        <w:t xml:space="preserve">«Y luego –prosiguió el Papa–, pensé que el Año de la fe acabará (el 24 de noviembre de 2013) sin un </w:t>
      </w:r>
      <w:hyperlink r:id="rId8" w:tooltip="Click to Continue &gt; by I Want This" w:history="1">
        <w:r w:rsidRPr="00C959BF">
          <w:rPr>
            <w:rStyle w:val="Hipervnculo"/>
            <w:rFonts w:ascii="Arial" w:hAnsi="Arial" w:cs="Arial"/>
            <w:color w:val="000000" w:themeColor="text1"/>
            <w:u w:val="none"/>
          </w:rPr>
          <w:t>hermoso</w:t>
        </w:r>
      </w:hyperlink>
      <w:r w:rsidRPr="00C959BF">
        <w:rPr>
          <w:rStyle w:val="destacado"/>
          <w:rFonts w:ascii="Arial" w:hAnsi="Arial" w:cs="Arial"/>
          <w:color w:val="000000" w:themeColor="text1"/>
        </w:rPr>
        <w:t xml:space="preserve"> documento que pudiera ayudarnos. Pensé hacer una exhortación sobre la evangelización en general y añadirle las cosas del sínodo». Un texto, en síntesis, que resume las ideas del sínodo pero que comprende, nuevamente, el tema de la nueva evangelización.</w:t>
      </w:r>
    </w:p>
    <w:p w:rsidR="00C959BF" w:rsidRPr="00C959BF" w:rsidRDefault="00C959BF">
      <w:pPr>
        <w:rPr>
          <w:rFonts w:ascii="Arial" w:hAnsi="Arial" w:cs="Arial"/>
          <w:color w:val="000000" w:themeColor="text1"/>
        </w:rPr>
      </w:pPr>
    </w:p>
    <w:p w:rsidR="001D6252" w:rsidRPr="001D6252" w:rsidRDefault="001D6252" w:rsidP="001D6252">
      <w:pPr>
        <w:pStyle w:val="Ttulo2"/>
        <w:spacing w:before="0" w:beforeAutospacing="0" w:after="0" w:afterAutospacing="0"/>
        <w:jc w:val="center"/>
        <w:rPr>
          <w:rFonts w:ascii="Arial" w:hAnsi="Arial" w:cs="Arial"/>
          <w:caps/>
          <w:sz w:val="28"/>
          <w:szCs w:val="28"/>
        </w:rPr>
      </w:pPr>
      <w:r w:rsidRPr="001D6252">
        <w:rPr>
          <w:rFonts w:ascii="Arial" w:hAnsi="Arial" w:cs="Arial"/>
          <w:caps/>
          <w:sz w:val="28"/>
          <w:szCs w:val="28"/>
        </w:rPr>
        <w:t>Evangelii Gaudium: La hoja de ruta pastoral de Francisco para una nueva primavera de la Iglesia</w:t>
      </w:r>
    </w:p>
    <w:p w:rsidR="001D6252" w:rsidRDefault="001D6252" w:rsidP="001D6252">
      <w:pPr>
        <w:pStyle w:val="Ttulo3"/>
        <w:spacing w:before="0" w:beforeAutospacing="0" w:after="0" w:afterAutospacing="0"/>
        <w:rPr>
          <w:rFonts w:ascii="Arial" w:hAnsi="Arial" w:cs="Arial"/>
          <w:sz w:val="22"/>
          <w:szCs w:val="22"/>
        </w:rPr>
      </w:pPr>
    </w:p>
    <w:p w:rsidR="001D6252" w:rsidRPr="001D6252" w:rsidRDefault="001D6252" w:rsidP="001D6252">
      <w:pPr>
        <w:pStyle w:val="Ttulo3"/>
        <w:spacing w:before="0" w:beforeAutospacing="0" w:after="0" w:afterAutospacing="0"/>
        <w:jc w:val="right"/>
        <w:rPr>
          <w:rFonts w:ascii="Arial" w:hAnsi="Arial" w:cs="Arial"/>
          <w:sz w:val="20"/>
          <w:szCs w:val="20"/>
        </w:rPr>
      </w:pPr>
      <w:r w:rsidRPr="001D6252">
        <w:rPr>
          <w:rFonts w:ascii="Arial" w:hAnsi="Arial" w:cs="Arial"/>
          <w:sz w:val="20"/>
          <w:szCs w:val="20"/>
        </w:rPr>
        <w:t>La primera exhortación apostólica de Bergoglio huele a Aparecida</w:t>
      </w:r>
    </w:p>
    <w:p w:rsidR="001D6252" w:rsidRPr="001D6252" w:rsidRDefault="001D6252" w:rsidP="001D6252">
      <w:pPr>
        <w:pStyle w:val="Ttulo4"/>
        <w:spacing w:before="0" w:beforeAutospacing="0" w:after="0" w:afterAutospacing="0"/>
        <w:jc w:val="right"/>
        <w:rPr>
          <w:rFonts w:ascii="Arial" w:hAnsi="Arial" w:cs="Arial"/>
          <w:sz w:val="20"/>
          <w:szCs w:val="20"/>
        </w:rPr>
      </w:pPr>
      <w:r w:rsidRPr="001D6252">
        <w:rPr>
          <w:rFonts w:ascii="Arial" w:hAnsi="Arial" w:cs="Arial"/>
          <w:sz w:val="20"/>
          <w:szCs w:val="20"/>
        </w:rPr>
        <w:t>El Papa propone pasar de una visión burocrática de la pastoral a una perspectiva misionera</w:t>
      </w:r>
    </w:p>
    <w:p w:rsidR="001D6252" w:rsidRPr="001D6252" w:rsidRDefault="001D6252" w:rsidP="001D6252">
      <w:pPr>
        <w:jc w:val="right"/>
        <w:rPr>
          <w:rFonts w:ascii="Arial" w:hAnsi="Arial" w:cs="Arial"/>
          <w:sz w:val="20"/>
          <w:szCs w:val="20"/>
        </w:rPr>
      </w:pPr>
      <w:r w:rsidRPr="001D6252">
        <w:rPr>
          <w:rStyle w:val="autor"/>
          <w:rFonts w:ascii="Arial" w:hAnsi="Arial" w:cs="Arial"/>
          <w:sz w:val="20"/>
          <w:szCs w:val="20"/>
        </w:rPr>
        <w:t>José Manuel Vidal, 26 de noviembre de 2013 a las 11:29</w:t>
      </w:r>
      <w:r w:rsidRPr="001D6252">
        <w:rPr>
          <w:rFonts w:ascii="Arial" w:hAnsi="Arial" w:cs="Arial"/>
          <w:sz w:val="20"/>
          <w:szCs w:val="20"/>
        </w:rPr>
        <w:t xml:space="preserve"> </w:t>
      </w:r>
    </w:p>
    <w:p w:rsidR="001D6252" w:rsidRPr="001D6252" w:rsidRDefault="001D6252" w:rsidP="001D6252">
      <w:pPr>
        <w:rPr>
          <w:rFonts w:ascii="Arial" w:hAnsi="Arial" w:cs="Arial"/>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 (</w:t>
      </w:r>
      <w:r w:rsidRPr="001D6252">
        <w:rPr>
          <w:rFonts w:ascii="Arial" w:hAnsi="Arial" w:cs="Arial"/>
          <w:i/>
          <w:iCs/>
          <w:sz w:val="22"/>
          <w:szCs w:val="22"/>
        </w:rPr>
        <w:t>José M. Vidal/Agencias</w:t>
      </w:r>
      <w:r w:rsidRPr="001D6252">
        <w:rPr>
          <w:rFonts w:ascii="Arial" w:hAnsi="Arial" w:cs="Arial"/>
          <w:sz w:val="22"/>
          <w:szCs w:val="22"/>
        </w:rPr>
        <w:t xml:space="preserve">).- De Pablo VI a Aparecida. Éstos son los hilos conductores de la primera exhortación apostólica del Papa. </w:t>
      </w:r>
      <w:r w:rsidRPr="001D6252">
        <w:rPr>
          <w:rFonts w:ascii="Arial" w:hAnsi="Arial" w:cs="Arial"/>
          <w:b/>
          <w:bCs/>
          <w:sz w:val="22"/>
          <w:szCs w:val="22"/>
        </w:rPr>
        <w:t>Evangelli Gaudium</w:t>
      </w:r>
      <w:r w:rsidRPr="001D6252">
        <w:rPr>
          <w:rFonts w:ascii="Arial" w:hAnsi="Arial" w:cs="Arial"/>
          <w:sz w:val="22"/>
          <w:szCs w:val="22"/>
        </w:rPr>
        <w:t xml:space="preserve"> es un documento denso, en el que el Papa traza la hoja de ruta de la nueva primavera que quiere para la Iglesia. Una Iglesia que mire a los pobres y que se convierta realmente a todos los niveles, incluido el propio papado. Una Iglesia mucho más colegial y mucho más sinodal, en la que las conferencia episcopales volverán a recobrar su pasado protagonismo. Un documento basado en la "alegría de la fe".</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El Papa Francisco aboga en su primera exhortación apostólica 'Evangelii Gaudium' (la alegría del Evangelio), que se ha hecho pública este martes, por </w:t>
      </w:r>
      <w:r w:rsidRPr="001D6252">
        <w:rPr>
          <w:rFonts w:ascii="Arial" w:hAnsi="Arial" w:cs="Arial"/>
          <w:b/>
          <w:bCs/>
          <w:sz w:val="22"/>
          <w:szCs w:val="22"/>
        </w:rPr>
        <w:t>una "conversión del papado"</w:t>
      </w:r>
      <w:r w:rsidRPr="001D6252">
        <w:rPr>
          <w:rFonts w:ascii="Arial" w:hAnsi="Arial" w:cs="Arial"/>
          <w:sz w:val="22"/>
          <w:szCs w:val="22"/>
        </w:rPr>
        <w:t xml:space="preserve"> y, concretamente, por "una saludable descentralización" de la Iglesia, así como por aumentar la responsabilidad de los laicos.</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Con este cambio pretende que el papado sea "más fiel al sentido que Jesucristo quiso darle y a las necesidades actuales de la evangelización" por lo que destaca que las </w:t>
      </w:r>
      <w:r w:rsidRPr="001D6252">
        <w:rPr>
          <w:rFonts w:ascii="Arial" w:hAnsi="Arial" w:cs="Arial"/>
          <w:b/>
          <w:bCs/>
          <w:sz w:val="22"/>
          <w:szCs w:val="22"/>
        </w:rPr>
        <w:t>conferencias episcopales</w:t>
      </w:r>
      <w:r w:rsidRPr="001D6252">
        <w:rPr>
          <w:rFonts w:ascii="Arial" w:hAnsi="Arial" w:cs="Arial"/>
          <w:sz w:val="22"/>
          <w:szCs w:val="22"/>
        </w:rPr>
        <w:t xml:space="preserve"> podrían hacer una contribución a fin de que "el afecto colegial" tuviera una aplicación "concreta" que aún no se ha realizado.</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Además, </w:t>
      </w:r>
      <w:r w:rsidRPr="001D6252">
        <w:rPr>
          <w:rFonts w:ascii="Arial" w:hAnsi="Arial" w:cs="Arial"/>
          <w:b/>
          <w:bCs/>
          <w:sz w:val="22"/>
          <w:szCs w:val="22"/>
        </w:rPr>
        <w:t>reitera la importancia de aumentar la responsabilidad de los laicos</w:t>
      </w:r>
      <w:r w:rsidRPr="001D6252">
        <w:rPr>
          <w:rFonts w:ascii="Arial" w:hAnsi="Arial" w:cs="Arial"/>
          <w:sz w:val="22"/>
          <w:szCs w:val="22"/>
        </w:rPr>
        <w:t>, mantenidos "al margen de las decisiones" y señala que "todavía es necesario ampliar los espacios para una presencia femenina más incisiva en la Iglesia", en particular "en los diversos lugares donde se toman las decisiones importantes" así como también destaca que se requiere un mayor protagonismo por parte de los jóvenes.</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lastRenderedPageBreak/>
        <w:t xml:space="preserve">Además, el Papa </w:t>
      </w:r>
      <w:r w:rsidRPr="001D6252">
        <w:rPr>
          <w:rFonts w:ascii="Arial" w:hAnsi="Arial" w:cs="Arial"/>
          <w:b/>
          <w:bCs/>
          <w:sz w:val="22"/>
          <w:szCs w:val="22"/>
        </w:rPr>
        <w:t>denuncia el sistema económico actual</w:t>
      </w:r>
      <w:r w:rsidRPr="001D6252">
        <w:rPr>
          <w:rFonts w:ascii="Arial" w:hAnsi="Arial" w:cs="Arial"/>
          <w:sz w:val="22"/>
          <w:szCs w:val="22"/>
        </w:rPr>
        <w:t xml:space="preserve"> que califica de "injusto en su raíz" porque en esa economía predomina "la ley del más fuerte" en la que existe una "nueva tiranía invisible, a veces virtual", de un "mercado divinizado" donde imperan la "especulación financiera, una corrupción ramificada y una evasión fiscal egoísta".</w:t>
      </w: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Por otro lado, indica que "no debe esperarse que la Iglesia cambie su postura" sobre el </w:t>
      </w:r>
      <w:r w:rsidRPr="001D6252">
        <w:rPr>
          <w:rFonts w:ascii="Arial" w:hAnsi="Arial" w:cs="Arial"/>
          <w:b/>
          <w:bCs/>
          <w:sz w:val="22"/>
          <w:szCs w:val="22"/>
        </w:rPr>
        <w:t xml:space="preserve">aborto </w:t>
      </w:r>
      <w:r w:rsidRPr="001D6252">
        <w:rPr>
          <w:rFonts w:ascii="Arial" w:hAnsi="Arial" w:cs="Arial"/>
          <w:sz w:val="22"/>
          <w:szCs w:val="22"/>
        </w:rPr>
        <w:t>pues "no es progresista" resolver los problemas "eliminando una vida humana", aunque reconoce que la Iglesia ha hecho "poco" por acompañar a las mujeres que se encuentran en esta situación, sobre todo, en un contexto de violación o extrema pobreza.</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"Éste no es un asunto sujeto a supuestas reformas o modernizaciones. </w:t>
      </w:r>
      <w:r w:rsidRPr="001D6252">
        <w:rPr>
          <w:rFonts w:ascii="Arial" w:hAnsi="Arial" w:cs="Arial"/>
          <w:b/>
          <w:bCs/>
          <w:sz w:val="22"/>
          <w:szCs w:val="22"/>
        </w:rPr>
        <w:t>No es progresista pretender resolver los problemas eliminando una vida humana</w:t>
      </w:r>
      <w:r w:rsidRPr="001D6252">
        <w:rPr>
          <w:rFonts w:ascii="Arial" w:hAnsi="Arial" w:cs="Arial"/>
          <w:sz w:val="22"/>
          <w:szCs w:val="22"/>
        </w:rPr>
        <w:t>. Pero también es verdad que hemos hecho poco para acompañar adecuadamente a las mujeres que se encuentran en situaciones muy duras, donde el aborto se les presenta como una rápida solución a sus profundas angustias, particularmente cuando la vida que crece en ellas ha surgido como producto de una violación o en un contexto de extrema pobreza. ¿Quién puede dejar de comprender esas situaciones de tanto dolor?", se pregunta.</w:t>
      </w: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Por ello, puntualiza que la Iglesia quiere cuidar con predilección a "los niños por nacer, que son los más indefensos e inocentes de todos, a quienes hoy se les quiere negar su dignidad humana".</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Asimismo, el Papa Francisco </w:t>
      </w:r>
      <w:r w:rsidRPr="001D6252">
        <w:rPr>
          <w:rFonts w:ascii="Arial" w:hAnsi="Arial" w:cs="Arial"/>
          <w:b/>
          <w:bCs/>
          <w:sz w:val="22"/>
          <w:szCs w:val="22"/>
        </w:rPr>
        <w:t>invita a "no cerrar" las puertas de los sacramentos, sobre todo las del Bautismo</w:t>
      </w:r>
      <w:r w:rsidRPr="001D6252">
        <w:rPr>
          <w:rFonts w:ascii="Arial" w:hAnsi="Arial" w:cs="Arial"/>
          <w:sz w:val="22"/>
          <w:szCs w:val="22"/>
        </w:rPr>
        <w:t>, "por una razón cualquiera" pues "todos pueden participar de alguna manera en la vida eclesial" y porque la Iglesia "no es una aduana" sino que hay lugar para todos. También ha instado a abrir las puertas de la Eucaristía que "no es un premio para los perfectos sino un generoso remedio y un alimento para los débiles". Estas convicciones, según concreta, tienen "consecuencias pastorales que están llamados a considerar con prudencia y audacia".</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LA IGLESIA NO ES UNA "ADUANA"</w:t>
      </w:r>
    </w:p>
    <w:p w:rsidR="001D6252" w:rsidRDefault="001D6252"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"A menudo nos comportamos como controladores de la gracia y no como facilitadores. </w:t>
      </w:r>
      <w:r w:rsidRPr="001D6252">
        <w:rPr>
          <w:rFonts w:ascii="Arial" w:hAnsi="Arial" w:cs="Arial"/>
          <w:b/>
          <w:bCs/>
          <w:sz w:val="22"/>
          <w:szCs w:val="22"/>
        </w:rPr>
        <w:t>Pero la Iglesia no es una aduana, es la casa paterna donde hay lugar para cada uno con su vida a cuestas</w:t>
      </w:r>
      <w:r w:rsidRPr="001D6252">
        <w:rPr>
          <w:rFonts w:ascii="Arial" w:hAnsi="Arial" w:cs="Arial"/>
          <w:sz w:val="22"/>
          <w:szCs w:val="22"/>
        </w:rPr>
        <w:t>", señala en esta exhortación que recoge los trabajos de la Asamblea General Ordinaria del Sínodo de los Obispos dedicada a 'La nueva evangelización para la transmisión de la fe' celebrada del 7 al 28 de octubre de 2012.</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El Papa se dirige así en la que es su primera exhortación apostólica postsinodal "a los fieles cristianos para invitarles a una nueva etapa evangelizadora marcada por la </w:t>
      </w:r>
      <w:r w:rsidRPr="001D6252">
        <w:rPr>
          <w:rFonts w:ascii="Arial" w:hAnsi="Arial" w:cs="Arial"/>
          <w:b/>
          <w:bCs/>
          <w:sz w:val="22"/>
          <w:szCs w:val="22"/>
        </w:rPr>
        <w:t>alegría</w:t>
      </w:r>
      <w:r w:rsidRPr="001D6252">
        <w:rPr>
          <w:rFonts w:ascii="Arial" w:hAnsi="Arial" w:cs="Arial"/>
          <w:sz w:val="22"/>
          <w:szCs w:val="22"/>
        </w:rPr>
        <w:t>" en un documento de 142 páginas y cinco capítulos en los que el Pontífice anima a "recuperar la frescura original del Evangelio" y propone encontrar "nuevos caminos" y "métodos creativos" para no encerrar a Jesús en "esquemas aburridos".</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En esta línea, destaca que es necesaria una "conversión pastoral y misionera, que no puede dejar las cosas como están" y una</w:t>
      </w:r>
      <w:r w:rsidRPr="001D6252">
        <w:rPr>
          <w:rFonts w:ascii="Arial" w:hAnsi="Arial" w:cs="Arial"/>
          <w:b/>
          <w:bCs/>
          <w:sz w:val="22"/>
          <w:szCs w:val="22"/>
        </w:rPr>
        <w:t xml:space="preserve"> "reforma de estructuras" </w:t>
      </w:r>
      <w:r w:rsidRPr="001D6252">
        <w:rPr>
          <w:rFonts w:ascii="Arial" w:hAnsi="Arial" w:cs="Arial"/>
          <w:sz w:val="22"/>
          <w:szCs w:val="22"/>
        </w:rPr>
        <w:t>eclesiales para que "todas ellas se vuelvan más misioneras". Así, por ejemplo, exhorta a tener "templos con las puertas abiertas en todas partes" para que los que quieren estar cerca no se encuentren "con la frialdad de unas puertas cerradas".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Además, en este documento el Papa invita a</w:t>
      </w:r>
      <w:r w:rsidRPr="001D6252">
        <w:rPr>
          <w:rFonts w:ascii="Arial" w:hAnsi="Arial" w:cs="Arial"/>
          <w:b/>
          <w:bCs/>
          <w:sz w:val="22"/>
          <w:szCs w:val="22"/>
        </w:rPr>
        <w:t xml:space="preserve"> cuidar a los más débile</w:t>
      </w:r>
      <w:r w:rsidRPr="001D6252">
        <w:rPr>
          <w:rFonts w:ascii="Arial" w:hAnsi="Arial" w:cs="Arial"/>
          <w:sz w:val="22"/>
          <w:szCs w:val="22"/>
        </w:rPr>
        <w:t>s como las personas sin casa, los drogodependientes, los refugiados, los pueblos indígenas, los ancianos "cada vez más solos y abandonados", los migrantes por los que exhorta a los países "a una generosa apertura" y las mujeres que sufren "situaciones de exclusión, maltrato y violencia".</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PERSECUCIÓN DE CRISTIANOS</w:t>
      </w:r>
    </w:p>
    <w:p w:rsidR="001D6252" w:rsidRDefault="001D6252" w:rsidP="004734DA">
      <w:pPr>
        <w:pStyle w:val="NormalWeb"/>
        <w:spacing w:before="0" w:beforeAutospacing="0" w:after="0" w:afterAutospacing="0"/>
        <w:jc w:val="both"/>
        <w:rPr>
          <w:rFonts w:ascii="Arial" w:hAnsi="Arial" w:cs="Arial"/>
          <w:sz w:val="22"/>
          <w:szCs w:val="22"/>
        </w:rPr>
      </w:pPr>
    </w:p>
    <w:p w:rsid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Finalmente, Francisco denuncia los "ataques a la libertad religiosa" y "las nuevas situaciones de persecución a los cristianos" y destaca la importancia del </w:t>
      </w:r>
      <w:r w:rsidRPr="001D6252">
        <w:rPr>
          <w:rFonts w:ascii="Arial" w:hAnsi="Arial" w:cs="Arial"/>
          <w:b/>
          <w:bCs/>
          <w:sz w:val="22"/>
          <w:szCs w:val="22"/>
        </w:rPr>
        <w:t xml:space="preserve">ecumenismo </w:t>
      </w:r>
      <w:r w:rsidRPr="001D6252">
        <w:rPr>
          <w:rFonts w:ascii="Arial" w:hAnsi="Arial" w:cs="Arial"/>
          <w:sz w:val="22"/>
          <w:szCs w:val="22"/>
        </w:rPr>
        <w:t>con los hermanos ortodoxos para aprender de su colegialidad episcopal.</w:t>
      </w:r>
    </w:p>
    <w:p w:rsidR="004734DA" w:rsidRPr="001D6252" w:rsidRDefault="004734DA" w:rsidP="004734DA">
      <w:pPr>
        <w:pStyle w:val="NormalWeb"/>
        <w:spacing w:before="0" w:beforeAutospacing="0" w:after="0" w:afterAutospacing="0"/>
        <w:jc w:val="both"/>
        <w:rPr>
          <w:rFonts w:ascii="Arial" w:hAnsi="Arial" w:cs="Arial"/>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 xml:space="preserve">Además remarca la importancia de la relación con los creyentes del </w:t>
      </w:r>
      <w:r w:rsidRPr="001D6252">
        <w:rPr>
          <w:rFonts w:ascii="Arial" w:hAnsi="Arial" w:cs="Arial"/>
          <w:b/>
          <w:bCs/>
          <w:sz w:val="22"/>
          <w:szCs w:val="22"/>
        </w:rPr>
        <w:t xml:space="preserve">Islam </w:t>
      </w:r>
      <w:r w:rsidRPr="001D6252">
        <w:rPr>
          <w:rFonts w:ascii="Arial" w:hAnsi="Arial" w:cs="Arial"/>
          <w:sz w:val="22"/>
          <w:szCs w:val="22"/>
        </w:rPr>
        <w:t>y pide "humildemente" a los países de tradición islámica que aseguren la libertad religiosa a los cristianos, teniendo en cuenta la libertad que los creyentes del Islam gozan en los países occidentales".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En esta línea, invita a "evitar odiosas generalizaciones, porque el verdadero Islam y una adecuada interpretación del Corán se oponen a toda violencia" así como también reitera "la importancia del diálogo y de la alianza entre creyentes y no creyentes".</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En la rueda de prensa, Baldiserri, Lombardi, Fisichella y Celli.</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Lombardi</w:t>
      </w:r>
      <w:r w:rsidRPr="001D6252">
        <w:rPr>
          <w:rFonts w:ascii="Arial" w:hAnsi="Arial" w:cs="Arial"/>
          <w:sz w:val="22"/>
          <w:szCs w:val="22"/>
        </w:rPr>
        <w:t>: "El primer documento escrito a dos manos" por el Papa. Un documento amplio por sus páginas y por su riqueza. Fruto de un trabajo personal del Santo Padre en el mes de agosto, tras el regreso de Rio.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"Es realmente de su mano y podemos decir que el texto original es en lengua española. Español e italiano, textos de referencia y de base".</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sz w:val="22"/>
          <w:szCs w:val="22"/>
        </w:rPr>
        <w:t>Hay también una sintesis de algunas páginas, que puede ayudar a leer más rápido un texto tan rico.</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Rino Fisichella</w:t>
      </w:r>
    </w:p>
    <w:p w:rsidR="001D6252" w:rsidRDefault="001D6252" w:rsidP="004734DA">
      <w:pPr>
        <w:pStyle w:val="NormalWeb"/>
        <w:spacing w:before="0" w:beforeAutospacing="0" w:after="0" w:afterAutospacing="0"/>
        <w:jc w:val="both"/>
        <w:rPr>
          <w:rFonts w:ascii="Arial" w:hAnsi="Arial" w:cs="Arial"/>
          <w:i/>
          <w:i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"Escrita a la luz de la alegría"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"Vías de empeño pastoral"</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"Invitación a recuperar una visión profética y positiva de la realidad"</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"Pide mirar adelante, a pesar de la crisis"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texto va más allá de la experiencia del Sínodo"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"Acoger el momento de gracia que la Iglesia está viviendo"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"Porlongando la enseñanza de la Evangelii Nuntiandi coloca a Cristo en el centro"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"Traza un denominador común para toda la Iglesia: reencontrar una metodología común"</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amor misericordioso de Dios, hilo conductor"</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"La dinámica del Exodo, de salir de sí misma"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"La intimidad de Jesús es una intimidad itinerante"</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Papa crea neologismos: Primerear, Dios nos precede en el amor"</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"Ofrecer misericordia"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Papa propone pasar de una visión burocrática de la pastoral a una perspectiva misionera y en estado permanente de evangelización"</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"Hay estructura eclesiales que pueden llegar a condicionar el dinamismo evangelizador"</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"Audacia de ser cretivos, para repensar la evangelización"</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edificio moral de la Iglesia puede convertirse en un castillo de naipes y esto es un peligro"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"Equilibrio entre el contenido de la fe y el lenguaje con el que se expresa"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"Un pasaje importante es el número 32, donde el papa muestra la urgencia de llevar a término algunas perspectivas del Vaticano II, en particular el primado de Pedro y las Conferencias episcopales"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"Recuperra la propia identidad sin complejos de inferioridad"</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"La credibilidad de la Iglesia le llega por sus obras de caridad y solidaridad"</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"Cristianos invitados a huir de la mundanidad"</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"Exigencia de la promoción del laicado y de la mujer"</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Lorenzo Baldiserri</w:t>
      </w:r>
    </w:p>
    <w:p w:rsidR="001D6252" w:rsidRDefault="001D6252" w:rsidP="004734DA">
      <w:pPr>
        <w:pStyle w:val="NormalWeb"/>
        <w:spacing w:before="0" w:beforeAutospacing="0" w:after="0" w:afterAutospacing="0"/>
        <w:jc w:val="both"/>
        <w:rPr>
          <w:rFonts w:ascii="Arial" w:hAnsi="Arial" w:cs="Arial"/>
          <w:i/>
          <w:i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"Llama la atención la presentación gozosa del Evangelio"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"La palabra alegria aperece 48 veces"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Cita San Irineo, a Ambrosio y San Agustín, Tomás de Aquino y Tomás de Kempis, Newman, Henri de Lubac, Bernanos y Romano Guardini, entre otros.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Cita a la Evangelli Nuntiandi de Pablo VI y la Familiaris Consortio, etc.</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Alude a los documentos de Puebla y de Aparecida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lastRenderedPageBreak/>
        <w:t>"Uno de sus grandes temas es el de la sinodalidad"</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"Propone una gran conversión, partiendo de las parroquias, asociaciones y movimientos"</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"Hasta llegar a proponer una conversión del papado"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"Ejercicio colegial del papado"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Papa quiere que las conferencias episcopales sean expresiones de colegialidad.</w:t>
      </w:r>
    </w:p>
    <w:p w:rsidR="001D6252" w:rsidRDefault="001D6252" w:rsidP="004734DA">
      <w:pPr>
        <w:pStyle w:val="NormalWeb"/>
        <w:spacing w:before="0" w:beforeAutospacing="0" w:after="0" w:afterAutospacing="0"/>
        <w:jc w:val="both"/>
        <w:rPr>
          <w:rFonts w:ascii="Arial" w:hAnsi="Arial" w:cs="Arial"/>
          <w:b/>
          <w:b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b/>
          <w:bCs/>
          <w:sz w:val="22"/>
          <w:szCs w:val="22"/>
        </w:rPr>
        <w:t>Monseñor Celli</w:t>
      </w:r>
    </w:p>
    <w:p w:rsidR="001D6252" w:rsidRDefault="001D6252" w:rsidP="004734DA">
      <w:pPr>
        <w:pStyle w:val="NormalWeb"/>
        <w:spacing w:before="0" w:beforeAutospacing="0" w:after="0" w:afterAutospacing="0"/>
        <w:jc w:val="both"/>
        <w:rPr>
          <w:rFonts w:ascii="Arial" w:hAnsi="Arial" w:cs="Arial"/>
          <w:i/>
          <w:iCs/>
          <w:sz w:val="22"/>
          <w:szCs w:val="22"/>
        </w:rPr>
      </w:pP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estilo del documento con su estilo y con su lenguaje propio"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"El tono de este documento es casi coloquial"</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"Lenguaje sereno, cordial y directo"</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"Presta una particular atención a la homilía"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"Aprender a utilizar imágenes en la predicación"</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"Una buena homilía debe contener: una idea, un y un mensaje"</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"Una predicación positiva que ofrece siempre esperanza"</w:t>
      </w:r>
    </w:p>
    <w:p w:rsidR="001D6252" w:rsidRPr="001D6252" w:rsidRDefault="001D6252" w:rsidP="004734DA">
      <w:pPr>
        <w:pStyle w:val="NormalWeb"/>
        <w:spacing w:before="0" w:beforeAutospacing="0" w:after="0" w:afterAutospacing="0"/>
        <w:jc w:val="both"/>
        <w:rPr>
          <w:rFonts w:ascii="Arial" w:hAnsi="Arial" w:cs="Arial"/>
          <w:sz w:val="22"/>
          <w:szCs w:val="22"/>
        </w:rPr>
      </w:pPr>
      <w:r w:rsidRPr="001D6252">
        <w:rPr>
          <w:rFonts w:ascii="Arial" w:hAnsi="Arial" w:cs="Arial"/>
          <w:i/>
          <w:iCs/>
          <w:sz w:val="22"/>
          <w:szCs w:val="22"/>
        </w:rPr>
        <w:t>"La via de la belleza para seguir a Jesús"</w:t>
      </w:r>
    </w:p>
    <w:p w:rsidR="00C959BF" w:rsidRDefault="00C959BF" w:rsidP="004734DA">
      <w:pPr>
        <w:jc w:val="both"/>
        <w:rPr>
          <w:rFonts w:ascii="Arial" w:hAnsi="Arial" w:cs="Arial"/>
          <w:color w:val="000000" w:themeColor="text1"/>
        </w:rPr>
      </w:pPr>
    </w:p>
    <w:p w:rsidR="008B5CD0" w:rsidRPr="008B5CD0" w:rsidRDefault="008B5CD0" w:rsidP="004734DA">
      <w:pPr>
        <w:pStyle w:val="Ttulo2"/>
        <w:spacing w:before="0" w:beforeAutospacing="0" w:after="0" w:afterAutospacing="0"/>
        <w:jc w:val="both"/>
        <w:rPr>
          <w:rFonts w:ascii="Arial" w:hAnsi="Arial" w:cs="Arial"/>
          <w:caps/>
          <w:sz w:val="28"/>
          <w:szCs w:val="28"/>
        </w:rPr>
      </w:pPr>
      <w:r w:rsidRPr="008B5CD0">
        <w:rPr>
          <w:rFonts w:ascii="Arial" w:hAnsi="Arial" w:cs="Arial"/>
          <w:caps/>
          <w:sz w:val="28"/>
          <w:szCs w:val="28"/>
        </w:rPr>
        <w:t>'La Iglesia no tiene el monopolio en la interpretación de la realidad'</w:t>
      </w:r>
    </w:p>
    <w:p w:rsidR="008B5CD0" w:rsidRDefault="008B5CD0" w:rsidP="004734DA">
      <w:pPr>
        <w:pStyle w:val="Ttulo3"/>
        <w:spacing w:before="0" w:beforeAutospacing="0" w:after="0" w:afterAutospacing="0"/>
        <w:jc w:val="both"/>
        <w:rPr>
          <w:rFonts w:ascii="Arial" w:hAnsi="Arial" w:cs="Arial"/>
          <w:sz w:val="22"/>
          <w:szCs w:val="22"/>
        </w:rPr>
      </w:pPr>
    </w:p>
    <w:p w:rsidR="008B5CD0" w:rsidRPr="008B5CD0" w:rsidRDefault="008B5CD0" w:rsidP="004734DA">
      <w:pPr>
        <w:pStyle w:val="Ttulo3"/>
        <w:spacing w:before="0" w:beforeAutospacing="0" w:after="0" w:afterAutospacing="0"/>
        <w:jc w:val="both"/>
        <w:rPr>
          <w:rFonts w:ascii="Arial" w:hAnsi="Arial" w:cs="Arial"/>
          <w:sz w:val="20"/>
          <w:szCs w:val="20"/>
        </w:rPr>
      </w:pPr>
      <w:r w:rsidRPr="008B5CD0">
        <w:rPr>
          <w:rFonts w:ascii="Arial" w:hAnsi="Arial" w:cs="Arial"/>
          <w:sz w:val="20"/>
          <w:szCs w:val="20"/>
        </w:rPr>
        <w:t>Exhortación Apostólica "Evangelii Gaudium"</w:t>
      </w:r>
    </w:p>
    <w:p w:rsidR="008B5CD0" w:rsidRPr="008B5CD0" w:rsidRDefault="008B5CD0" w:rsidP="004734DA">
      <w:pPr>
        <w:pStyle w:val="Ttulo4"/>
        <w:spacing w:before="0" w:beforeAutospacing="0" w:after="0" w:afterAutospacing="0"/>
        <w:jc w:val="both"/>
        <w:rPr>
          <w:rFonts w:ascii="Arial" w:hAnsi="Arial" w:cs="Arial"/>
          <w:sz w:val="20"/>
          <w:szCs w:val="20"/>
        </w:rPr>
      </w:pPr>
      <w:r w:rsidRPr="008B5CD0">
        <w:rPr>
          <w:rFonts w:ascii="Arial" w:hAnsi="Arial" w:cs="Arial"/>
          <w:sz w:val="20"/>
          <w:szCs w:val="20"/>
        </w:rPr>
        <w:t>"Dado que estoy llamado a vivir lo que pido a los demás, también debo pensar en una conversión del Papado"</w:t>
      </w:r>
    </w:p>
    <w:p w:rsidR="008B5CD0" w:rsidRPr="008B5CD0" w:rsidRDefault="008B5CD0" w:rsidP="004734DA">
      <w:pPr>
        <w:jc w:val="both"/>
        <w:rPr>
          <w:rFonts w:ascii="Arial" w:hAnsi="Arial" w:cs="Arial"/>
          <w:sz w:val="20"/>
          <w:szCs w:val="20"/>
        </w:rPr>
      </w:pPr>
      <w:r w:rsidRPr="008B5CD0">
        <w:rPr>
          <w:rStyle w:val="autor"/>
          <w:rFonts w:ascii="Arial" w:hAnsi="Arial" w:cs="Arial"/>
          <w:sz w:val="20"/>
          <w:szCs w:val="20"/>
        </w:rPr>
        <w:t>Redacción, 26 de noviembre de 2013 a las 12:25</w:t>
      </w:r>
      <w:r w:rsidRPr="008B5CD0">
        <w:rPr>
          <w:rFonts w:ascii="Arial" w:hAnsi="Arial" w:cs="Arial"/>
          <w:sz w:val="20"/>
          <w:szCs w:val="20"/>
        </w:rPr>
        <w:t xml:space="preserve"> </w:t>
      </w:r>
    </w:p>
    <w:p w:rsidR="008B5CD0" w:rsidRPr="008B5CD0" w:rsidRDefault="008B5CD0" w:rsidP="004734DA">
      <w:pPr>
        <w:pStyle w:val="NormalWeb"/>
        <w:spacing w:before="0" w:beforeAutospacing="0" w:after="0" w:afterAutospacing="0"/>
        <w:jc w:val="both"/>
        <w:rPr>
          <w:rFonts w:ascii="Arial" w:hAnsi="Arial" w:cs="Arial"/>
          <w:sz w:val="20"/>
          <w:szCs w:val="20"/>
        </w:rPr>
      </w:pPr>
      <w:r w:rsidRPr="008B5CD0">
        <w:rPr>
          <w:rFonts w:ascii="Arial" w:hAnsi="Arial" w:cs="Arial"/>
          <w:sz w:val="20"/>
          <w:szCs w:val="20"/>
        </w:rPr>
        <w:t>(</w:t>
      </w:r>
      <w:r w:rsidRPr="008B5CD0">
        <w:rPr>
          <w:rFonts w:ascii="Arial" w:hAnsi="Arial" w:cs="Arial"/>
          <w:i/>
          <w:iCs/>
          <w:sz w:val="20"/>
          <w:szCs w:val="20"/>
        </w:rPr>
        <w:t>Evangelii Gaudium</w:t>
      </w:r>
      <w:r w:rsidRPr="008B5CD0">
        <w:rPr>
          <w:rFonts w:ascii="Arial" w:hAnsi="Arial" w:cs="Arial"/>
          <w:sz w:val="20"/>
          <w:szCs w:val="20"/>
        </w:rPr>
        <w:t>)</w:t>
      </w:r>
    </w:p>
    <w:p w:rsidR="008B5CD0" w:rsidRDefault="008B5CD0" w:rsidP="004734DA">
      <w:pPr>
        <w:pStyle w:val="NormalWeb"/>
        <w:spacing w:before="0" w:beforeAutospacing="0" w:after="0" w:afterAutospacing="0"/>
        <w:jc w:val="both"/>
        <w:rPr>
          <w:rFonts w:ascii="Arial" w:hAnsi="Arial" w:cs="Arial"/>
          <w:b/>
          <w:bCs/>
          <w:sz w:val="22"/>
          <w:szCs w:val="22"/>
        </w:rPr>
      </w:pPr>
    </w:p>
    <w:p w:rsidR="008B5CD0" w:rsidRPr="008B5CD0" w:rsidRDefault="008B5CD0" w:rsidP="004734DA">
      <w:pPr>
        <w:pStyle w:val="NormalWeb"/>
        <w:spacing w:before="0" w:beforeAutospacing="0" w:after="0" w:afterAutospacing="0"/>
        <w:jc w:val="both"/>
        <w:rPr>
          <w:rFonts w:ascii="Arial" w:hAnsi="Arial" w:cs="Arial"/>
          <w:sz w:val="22"/>
          <w:szCs w:val="22"/>
        </w:rPr>
      </w:pPr>
      <w:r>
        <w:rPr>
          <w:rFonts w:ascii="Arial" w:hAnsi="Arial" w:cs="Arial"/>
          <w:b/>
          <w:bCs/>
          <w:sz w:val="22"/>
          <w:szCs w:val="22"/>
        </w:rPr>
        <w:t xml:space="preserve">1. </w:t>
      </w:r>
      <w:r w:rsidRPr="008B5CD0">
        <w:rPr>
          <w:rFonts w:ascii="Arial" w:hAnsi="Arial" w:cs="Arial"/>
          <w:b/>
          <w:bCs/>
          <w:sz w:val="22"/>
          <w:szCs w:val="22"/>
        </w:rPr>
        <w:t>La Alegría del Evangelio llena el corazón y la vida entera de los que se encuentran con Jesús</w:t>
      </w:r>
      <w:r w:rsidRPr="008B5CD0">
        <w:rPr>
          <w:rFonts w:ascii="Arial" w:hAnsi="Arial" w:cs="Arial"/>
          <w:sz w:val="22"/>
          <w:szCs w:val="22"/>
        </w:rPr>
        <w:t>. Quienes se dejan salvar por Él son liberados del pecado, de la tristeza, del vacío interior, del aislamiento. Con Jesucristo siempre nace y renace la alegría. En esta Exhortación quiero dirigirme a los fieles cristianos para invitarlos a una nueva etapa evangelizadora marcada por esa alegría, e indicar caminos para la marcha de la Iglesia en los próximos años.</w:t>
      </w:r>
    </w:p>
    <w:p w:rsidR="008B5CD0" w:rsidRPr="008B5CD0" w:rsidRDefault="008B5CD0" w:rsidP="004734DA">
      <w:pPr>
        <w:pStyle w:val="NormalWeb"/>
        <w:spacing w:before="0" w:beforeAutospacing="0" w:after="0" w:afterAutospacing="0"/>
        <w:jc w:val="both"/>
        <w:rPr>
          <w:rFonts w:ascii="Arial" w:hAnsi="Arial" w:cs="Arial"/>
          <w:sz w:val="22"/>
          <w:szCs w:val="22"/>
        </w:rPr>
      </w:pPr>
      <w:r w:rsidRPr="008B5CD0">
        <w:rPr>
          <w:rFonts w:ascii="Arial" w:hAnsi="Arial" w:cs="Arial"/>
          <w:sz w:val="22"/>
          <w:szCs w:val="22"/>
        </w:rPr>
        <w:br/>
        <w:t xml:space="preserve">2. El gran riesgo del mundo actual, con su múltiple y abrumadora oferta de consumo, es una </w:t>
      </w:r>
      <w:r w:rsidRPr="008B5CD0">
        <w:rPr>
          <w:rFonts w:ascii="Arial" w:hAnsi="Arial" w:cs="Arial"/>
          <w:b/>
          <w:bCs/>
          <w:sz w:val="22"/>
          <w:szCs w:val="22"/>
        </w:rPr>
        <w:t>tristeza individualista que brota del corazón cómodo y avaro</w:t>
      </w:r>
      <w:r w:rsidRPr="008B5CD0">
        <w:rPr>
          <w:rFonts w:ascii="Arial" w:hAnsi="Arial" w:cs="Arial"/>
          <w:sz w:val="22"/>
          <w:szCs w:val="22"/>
        </w:rPr>
        <w:t>, de la búsqueda enfermiza de placeres superficiales, de la conciencia aislada. Cuando la vida interior se clausura en los propios intereses, ya no hay espacio para los demás, ya no entran los pobres, ya no se escucha la voz de Dios, ya no se goza la dulce alegría de su amor, ya no palpita el entusiasmo por hacer el bien. Los creyentes también corren ese riesgo, cierto y permanente. Muchos caen en él y se convierten en seres resentidos, quejosos, sin vida. Ésa no es la opción de una vida digna y plena, ése no es el deseo de Dios para nosotros, ésa no es la vida en el Espíritu que brota del corazón de Cristo resucitado.</w:t>
      </w:r>
    </w:p>
    <w:p w:rsidR="008B5CD0" w:rsidRDefault="008B5CD0" w:rsidP="004734DA">
      <w:pPr>
        <w:pStyle w:val="NormalWeb"/>
        <w:spacing w:before="0" w:beforeAutospacing="0" w:after="0" w:afterAutospacing="0"/>
        <w:jc w:val="both"/>
        <w:rPr>
          <w:rFonts w:ascii="Arial" w:hAnsi="Arial" w:cs="Arial"/>
          <w:sz w:val="22"/>
          <w:szCs w:val="22"/>
        </w:rPr>
      </w:pPr>
    </w:p>
    <w:p w:rsidR="008B5CD0" w:rsidRDefault="008B5CD0" w:rsidP="004734DA">
      <w:pPr>
        <w:pStyle w:val="NormalWeb"/>
        <w:spacing w:before="0" w:beforeAutospacing="0" w:after="0" w:afterAutospacing="0"/>
        <w:jc w:val="both"/>
        <w:rPr>
          <w:rFonts w:ascii="Arial" w:hAnsi="Arial" w:cs="Arial"/>
          <w:sz w:val="22"/>
          <w:szCs w:val="22"/>
        </w:rPr>
      </w:pPr>
      <w:r w:rsidRPr="008B5CD0">
        <w:rPr>
          <w:rFonts w:ascii="Arial" w:hAnsi="Arial" w:cs="Arial"/>
          <w:sz w:val="22"/>
          <w:szCs w:val="22"/>
        </w:rPr>
        <w:t>3. Invito a cada cristiano, en cualquier lugar y situación en que se encuentre, a r</w:t>
      </w:r>
      <w:r w:rsidRPr="008B5CD0">
        <w:rPr>
          <w:rFonts w:ascii="Arial" w:hAnsi="Arial" w:cs="Arial"/>
          <w:b/>
          <w:bCs/>
          <w:sz w:val="22"/>
          <w:szCs w:val="22"/>
        </w:rPr>
        <w:t>enovar ahora mismo su encuentro personal con Jesucristo</w:t>
      </w:r>
      <w:r w:rsidRPr="008B5CD0">
        <w:rPr>
          <w:rFonts w:ascii="Arial" w:hAnsi="Arial" w:cs="Arial"/>
          <w:sz w:val="22"/>
          <w:szCs w:val="22"/>
        </w:rPr>
        <w:t xml:space="preserve"> o, al menos, a tomar la decisión de dejarse encontrar por Él, de intentarlo cada día sin descanso. No hay razón para que alguien piense que esta invitación no es para él, porque "nadie queda excluido de la alegría reportada por el Señor".</w:t>
      </w:r>
    </w:p>
    <w:p w:rsidR="004734DA" w:rsidRPr="008B5CD0" w:rsidRDefault="004734DA" w:rsidP="004734DA">
      <w:pPr>
        <w:pStyle w:val="NormalWeb"/>
        <w:spacing w:before="0" w:beforeAutospacing="0" w:after="0" w:afterAutospacing="0"/>
        <w:jc w:val="both"/>
        <w:rPr>
          <w:rFonts w:ascii="Arial" w:hAnsi="Arial" w:cs="Arial"/>
          <w:sz w:val="22"/>
          <w:szCs w:val="22"/>
        </w:rPr>
      </w:pPr>
    </w:p>
    <w:p w:rsidR="008B5CD0" w:rsidRDefault="008B5CD0" w:rsidP="004734DA">
      <w:pPr>
        <w:pStyle w:val="NormalWeb"/>
        <w:spacing w:before="0" w:beforeAutospacing="0" w:after="0" w:afterAutospacing="0"/>
        <w:jc w:val="both"/>
        <w:rPr>
          <w:rFonts w:ascii="Arial" w:hAnsi="Arial" w:cs="Arial"/>
          <w:sz w:val="22"/>
          <w:szCs w:val="22"/>
        </w:rPr>
      </w:pPr>
      <w:r w:rsidRPr="008B5CD0">
        <w:rPr>
          <w:rFonts w:ascii="Arial" w:hAnsi="Arial" w:cs="Arial"/>
          <w:b/>
          <w:bCs/>
          <w:sz w:val="22"/>
          <w:szCs w:val="22"/>
        </w:rPr>
        <w:t>Al que arriesga, el Señor no lo defrauda</w:t>
      </w:r>
      <w:r w:rsidRPr="008B5CD0">
        <w:rPr>
          <w:rFonts w:ascii="Arial" w:hAnsi="Arial" w:cs="Arial"/>
          <w:sz w:val="22"/>
          <w:szCs w:val="22"/>
        </w:rPr>
        <w:t>, y cuando alguien da un pequeño paso hacia Jesús, descubre que Él ya esperaba su llegada con los brazos abiertos. Éste es el momento para decirle a Jesucristo: «Señor, me he dejado engañar, de mil maneras escapé de tu amor, pero aquí estoy otra vez para renovar mi alianza contigo. Te necesito. Rescátame de nuevo, Señor, acéptame una vez más entre tus brazos redentores». ¡Nos hace tanto bien volver a Él cuando nos hemos perdido! Insisto una vez más:</w:t>
      </w:r>
      <w:r w:rsidRPr="008B5CD0">
        <w:rPr>
          <w:rFonts w:ascii="Arial" w:hAnsi="Arial" w:cs="Arial"/>
          <w:b/>
          <w:bCs/>
          <w:sz w:val="22"/>
          <w:szCs w:val="22"/>
        </w:rPr>
        <w:t xml:space="preserve"> Dios no se cansa nunca de perdonar, somos nosotros los que nos cansamos</w:t>
      </w:r>
      <w:r w:rsidRPr="008B5CD0">
        <w:rPr>
          <w:rFonts w:ascii="Arial" w:hAnsi="Arial" w:cs="Arial"/>
          <w:b/>
          <w:bCs/>
          <w:sz w:val="22"/>
          <w:szCs w:val="22"/>
        </w:rPr>
        <w:br/>
        <w:t>de acudir a su misericordia</w:t>
      </w:r>
      <w:r w:rsidRPr="008B5CD0">
        <w:rPr>
          <w:rFonts w:ascii="Arial" w:hAnsi="Arial" w:cs="Arial"/>
          <w:sz w:val="22"/>
          <w:szCs w:val="22"/>
        </w:rPr>
        <w:t xml:space="preserve">. Aquel que nos invitó a perdonar "setenta veces siete" (Mt 18,22) nos da </w:t>
      </w:r>
      <w:r w:rsidRPr="008B5CD0">
        <w:rPr>
          <w:rFonts w:ascii="Arial" w:hAnsi="Arial" w:cs="Arial"/>
          <w:sz w:val="22"/>
          <w:szCs w:val="22"/>
        </w:rPr>
        <w:lastRenderedPageBreak/>
        <w:t>ejemplo: Él perdona setenta veces siete. Nos vuelve a cargar sobre sus hombros una y otra vez. Nadie podrá quitarnos la dignidad que nos otorga este amor infinito e inquebrantable.</w:t>
      </w:r>
    </w:p>
    <w:p w:rsidR="004734DA" w:rsidRPr="008B5CD0" w:rsidRDefault="004734DA" w:rsidP="004734DA">
      <w:pPr>
        <w:pStyle w:val="NormalWeb"/>
        <w:spacing w:before="0" w:beforeAutospacing="0" w:after="0" w:afterAutospacing="0"/>
        <w:jc w:val="both"/>
        <w:rPr>
          <w:rFonts w:ascii="Arial" w:hAnsi="Arial" w:cs="Arial"/>
          <w:sz w:val="22"/>
          <w:szCs w:val="22"/>
        </w:rPr>
      </w:pPr>
    </w:p>
    <w:p w:rsidR="008B5CD0" w:rsidRPr="008B5CD0" w:rsidRDefault="008B5CD0" w:rsidP="004734DA">
      <w:pPr>
        <w:pStyle w:val="NormalWeb"/>
        <w:spacing w:before="0" w:beforeAutospacing="0" w:after="0" w:afterAutospacing="0"/>
        <w:jc w:val="both"/>
        <w:rPr>
          <w:rFonts w:ascii="Arial" w:hAnsi="Arial" w:cs="Arial"/>
          <w:sz w:val="22"/>
          <w:szCs w:val="22"/>
        </w:rPr>
      </w:pPr>
      <w:r w:rsidRPr="008B5CD0">
        <w:rPr>
          <w:rFonts w:ascii="Arial" w:hAnsi="Arial" w:cs="Arial"/>
          <w:sz w:val="22"/>
          <w:szCs w:val="22"/>
        </w:rPr>
        <w:t xml:space="preserve">Él nos permite levantar la cabeza y volver a empezar, con una ternura que nunca nos desilusiona y que siempre puede devolvernos la alegría. No huyamos de la resurrección de Jesús, nunca nos declaremos muertos, pase lo que pase. </w:t>
      </w:r>
      <w:r w:rsidRPr="008B5CD0">
        <w:rPr>
          <w:rFonts w:ascii="Arial" w:hAnsi="Arial" w:cs="Arial"/>
          <w:b/>
          <w:bCs/>
          <w:sz w:val="22"/>
          <w:szCs w:val="22"/>
        </w:rPr>
        <w:t>¡Que nada pueda más que su vida que nos lanza hacia adelante!</w:t>
      </w:r>
    </w:p>
    <w:p w:rsidR="008B5CD0" w:rsidRPr="008B5CD0" w:rsidRDefault="008B5CD0" w:rsidP="004734DA">
      <w:pPr>
        <w:jc w:val="both"/>
        <w:rPr>
          <w:rFonts w:ascii="Arial" w:hAnsi="Arial" w:cs="Arial"/>
          <w:color w:val="000000" w:themeColor="text1"/>
        </w:rPr>
      </w:pPr>
    </w:p>
    <w:p w:rsidR="008B5CD0" w:rsidRPr="008B5CD0" w:rsidRDefault="008B5CD0" w:rsidP="004734DA">
      <w:pPr>
        <w:jc w:val="both"/>
        <w:rPr>
          <w:rFonts w:ascii="Arial" w:hAnsi="Arial" w:cs="Arial"/>
          <w:color w:val="000000" w:themeColor="text1"/>
        </w:rPr>
      </w:pPr>
    </w:p>
    <w:p w:rsidR="008B5CD0" w:rsidRPr="008B5CD0" w:rsidRDefault="008B5CD0" w:rsidP="004734DA">
      <w:pPr>
        <w:jc w:val="both"/>
        <w:rPr>
          <w:rFonts w:ascii="Arial" w:hAnsi="Arial" w:cs="Arial"/>
          <w:color w:val="000000" w:themeColor="text1"/>
        </w:rPr>
      </w:pPr>
    </w:p>
    <w:sectPr w:rsidR="008B5CD0" w:rsidRPr="008B5CD0" w:rsidSect="007B41FD">
      <w:footerReference w:type="default" r:id="rId9"/>
      <w:pgSz w:w="12240" w:h="15840"/>
      <w:pgMar w:top="1021"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04B" w:rsidRDefault="00E5204B" w:rsidP="005B27CD">
      <w:r>
        <w:separator/>
      </w:r>
    </w:p>
  </w:endnote>
  <w:endnote w:type="continuationSeparator" w:id="1">
    <w:p w:rsidR="00E5204B" w:rsidRDefault="00E5204B" w:rsidP="005B2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7845"/>
      <w:docPartObj>
        <w:docPartGallery w:val="Page Numbers (Bottom of Page)"/>
        <w:docPartUnique/>
      </w:docPartObj>
    </w:sdtPr>
    <w:sdtContent>
      <w:p w:rsidR="005B27CD" w:rsidRDefault="000042B6">
        <w:pPr>
          <w:pStyle w:val="Piedepgina"/>
          <w:jc w:val="center"/>
        </w:pPr>
        <w:fldSimple w:instr=" PAGE   \* MERGEFORMAT ">
          <w:r w:rsidR="004734DA">
            <w:rPr>
              <w:noProof/>
            </w:rPr>
            <w:t>1</w:t>
          </w:r>
        </w:fldSimple>
      </w:p>
    </w:sdtContent>
  </w:sdt>
  <w:p w:rsidR="005B27CD" w:rsidRDefault="005B27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04B" w:rsidRDefault="00E5204B" w:rsidP="005B27CD">
      <w:r>
        <w:separator/>
      </w:r>
    </w:p>
  </w:footnote>
  <w:footnote w:type="continuationSeparator" w:id="1">
    <w:p w:rsidR="00E5204B" w:rsidRDefault="00E5204B" w:rsidP="005B2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908"/>
    <w:multiLevelType w:val="multilevel"/>
    <w:tmpl w:val="A00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53CCD"/>
    <w:multiLevelType w:val="multilevel"/>
    <w:tmpl w:val="AECA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B3435"/>
    <w:multiLevelType w:val="multilevel"/>
    <w:tmpl w:val="143E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77D33"/>
    <w:multiLevelType w:val="multilevel"/>
    <w:tmpl w:val="CF1E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2125D"/>
    <w:multiLevelType w:val="multilevel"/>
    <w:tmpl w:val="666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B4CF1"/>
    <w:multiLevelType w:val="multilevel"/>
    <w:tmpl w:val="F6A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47258"/>
    <w:multiLevelType w:val="multilevel"/>
    <w:tmpl w:val="D89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B27CD"/>
    <w:rsid w:val="000042B6"/>
    <w:rsid w:val="000143A6"/>
    <w:rsid w:val="00054D0E"/>
    <w:rsid w:val="000642A2"/>
    <w:rsid w:val="001200A9"/>
    <w:rsid w:val="00130F12"/>
    <w:rsid w:val="0013536E"/>
    <w:rsid w:val="001D6252"/>
    <w:rsid w:val="001D62BC"/>
    <w:rsid w:val="001F23A5"/>
    <w:rsid w:val="00354257"/>
    <w:rsid w:val="003A5313"/>
    <w:rsid w:val="004734DA"/>
    <w:rsid w:val="00494EBB"/>
    <w:rsid w:val="005611F1"/>
    <w:rsid w:val="005B27CD"/>
    <w:rsid w:val="005F523F"/>
    <w:rsid w:val="006D72F0"/>
    <w:rsid w:val="0071039D"/>
    <w:rsid w:val="00732242"/>
    <w:rsid w:val="007B41FD"/>
    <w:rsid w:val="007D6F60"/>
    <w:rsid w:val="008B5CD0"/>
    <w:rsid w:val="008C0BDF"/>
    <w:rsid w:val="00A21DB5"/>
    <w:rsid w:val="00A653BF"/>
    <w:rsid w:val="00B14824"/>
    <w:rsid w:val="00B61CAF"/>
    <w:rsid w:val="00B66848"/>
    <w:rsid w:val="00B96FA4"/>
    <w:rsid w:val="00BD53E1"/>
    <w:rsid w:val="00C959BF"/>
    <w:rsid w:val="00CB54DC"/>
    <w:rsid w:val="00DC6565"/>
    <w:rsid w:val="00E5204B"/>
    <w:rsid w:val="00F31C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4"/>
  </w:style>
  <w:style w:type="paragraph" w:styleId="Ttulo1">
    <w:name w:val="heading 1"/>
    <w:basedOn w:val="Normal"/>
    <w:next w:val="Normal"/>
    <w:link w:val="Ttulo1Car"/>
    <w:uiPriority w:val="9"/>
    <w:qFormat/>
    <w:rsid w:val="00C95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B27CD"/>
    <w:pPr>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B27CD"/>
    <w:pPr>
      <w:spacing w:before="100" w:beforeAutospacing="1" w:after="100" w:afterAutospacing="1"/>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B27CD"/>
    <w:pPr>
      <w:spacing w:before="100" w:beforeAutospacing="1" w:after="100" w:afterAutospacing="1"/>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27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B27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B27CD"/>
    <w:rPr>
      <w:rFonts w:ascii="Times New Roman" w:eastAsia="Times New Roman" w:hAnsi="Times New Roman" w:cs="Times New Roman"/>
      <w:b/>
      <w:bCs/>
      <w:sz w:val="24"/>
      <w:szCs w:val="24"/>
      <w:lang w:eastAsia="es-ES"/>
    </w:rPr>
  </w:style>
  <w:style w:type="character" w:customStyle="1" w:styleId="autor">
    <w:name w:val="autor"/>
    <w:basedOn w:val="Fuentedeprrafopredeter"/>
    <w:rsid w:val="005B27CD"/>
  </w:style>
  <w:style w:type="character" w:styleId="Hipervnculo">
    <w:name w:val="Hyperlink"/>
    <w:basedOn w:val="Fuentedeprrafopredeter"/>
    <w:uiPriority w:val="99"/>
    <w:semiHidden/>
    <w:unhideWhenUsed/>
    <w:rsid w:val="005B27CD"/>
    <w:rPr>
      <w:color w:val="0000FF"/>
      <w:u w:val="single"/>
    </w:rPr>
  </w:style>
  <w:style w:type="paragraph" w:styleId="NormalWeb">
    <w:name w:val="Normal (Web)"/>
    <w:basedOn w:val="Normal"/>
    <w:uiPriority w:val="99"/>
    <w:semiHidden/>
    <w:unhideWhenUsed/>
    <w:rsid w:val="005B27CD"/>
    <w:pPr>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2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7CD"/>
    <w:rPr>
      <w:rFonts w:ascii="Tahoma" w:hAnsi="Tahoma" w:cs="Tahoma"/>
      <w:sz w:val="16"/>
      <w:szCs w:val="16"/>
    </w:rPr>
  </w:style>
  <w:style w:type="paragraph" w:styleId="Encabezado">
    <w:name w:val="header"/>
    <w:basedOn w:val="Normal"/>
    <w:link w:val="EncabezadoCar"/>
    <w:uiPriority w:val="99"/>
    <w:semiHidden/>
    <w:unhideWhenUsed/>
    <w:rsid w:val="005B27CD"/>
    <w:pPr>
      <w:tabs>
        <w:tab w:val="center" w:pos="4252"/>
        <w:tab w:val="right" w:pos="8504"/>
      </w:tabs>
    </w:pPr>
  </w:style>
  <w:style w:type="character" w:customStyle="1" w:styleId="EncabezadoCar">
    <w:name w:val="Encabezado Car"/>
    <w:basedOn w:val="Fuentedeprrafopredeter"/>
    <w:link w:val="Encabezado"/>
    <w:uiPriority w:val="99"/>
    <w:semiHidden/>
    <w:rsid w:val="005B27CD"/>
  </w:style>
  <w:style w:type="paragraph" w:styleId="Piedepgina">
    <w:name w:val="footer"/>
    <w:basedOn w:val="Normal"/>
    <w:link w:val="PiedepginaCar"/>
    <w:uiPriority w:val="99"/>
    <w:unhideWhenUsed/>
    <w:rsid w:val="005B27CD"/>
    <w:pPr>
      <w:tabs>
        <w:tab w:val="center" w:pos="4252"/>
        <w:tab w:val="right" w:pos="8504"/>
      </w:tabs>
    </w:pPr>
  </w:style>
  <w:style w:type="character" w:customStyle="1" w:styleId="PiedepginaCar">
    <w:name w:val="Pie de página Car"/>
    <w:basedOn w:val="Fuentedeprrafopredeter"/>
    <w:link w:val="Piedepgina"/>
    <w:uiPriority w:val="99"/>
    <w:rsid w:val="005B27CD"/>
  </w:style>
  <w:style w:type="character" w:customStyle="1" w:styleId="Ttulo1Car">
    <w:name w:val="Título 1 Car"/>
    <w:basedOn w:val="Fuentedeprrafopredeter"/>
    <w:link w:val="Ttulo1"/>
    <w:uiPriority w:val="9"/>
    <w:rsid w:val="00C959BF"/>
    <w:rPr>
      <w:rFonts w:asciiTheme="majorHAnsi" w:eastAsiaTheme="majorEastAsia" w:hAnsiTheme="majorHAnsi" w:cstheme="majorBidi"/>
      <w:b/>
      <w:bCs/>
      <w:color w:val="365F91" w:themeColor="accent1" w:themeShade="BF"/>
      <w:sz w:val="28"/>
      <w:szCs w:val="28"/>
    </w:rPr>
  </w:style>
  <w:style w:type="paragraph" w:customStyle="1" w:styleId="byline">
    <w:name w:val="byline"/>
    <w:basedOn w:val="Normal"/>
    <w:rsid w:val="00C959BF"/>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dateline">
    <w:name w:val="dateline"/>
    <w:basedOn w:val="Fuentedeprrafopredeter"/>
    <w:rsid w:val="00C959BF"/>
  </w:style>
  <w:style w:type="character" w:customStyle="1" w:styleId="author">
    <w:name w:val="author"/>
    <w:basedOn w:val="Fuentedeprrafopredeter"/>
    <w:rsid w:val="00C959BF"/>
  </w:style>
  <w:style w:type="character" w:customStyle="1" w:styleId="locality">
    <w:name w:val="locality"/>
    <w:basedOn w:val="Fuentedeprrafopredeter"/>
    <w:rsid w:val="00C959BF"/>
  </w:style>
  <w:style w:type="character" w:customStyle="1" w:styleId="grismedio">
    <w:name w:val="grismedio"/>
    <w:basedOn w:val="Fuentedeprrafopredeter"/>
    <w:rsid w:val="00C959BF"/>
  </w:style>
  <w:style w:type="character" w:customStyle="1" w:styleId="destacado">
    <w:name w:val="destacado"/>
    <w:basedOn w:val="Fuentedeprrafopredeter"/>
    <w:rsid w:val="00C959BF"/>
  </w:style>
  <w:style w:type="character" w:customStyle="1" w:styleId="cintillo">
    <w:name w:val="cintillo"/>
    <w:basedOn w:val="Fuentedeprrafopredeter"/>
    <w:rsid w:val="001D6252"/>
  </w:style>
</w:styles>
</file>

<file path=word/webSettings.xml><?xml version="1.0" encoding="utf-8"?>
<w:webSettings xmlns:r="http://schemas.openxmlformats.org/officeDocument/2006/relationships" xmlns:w="http://schemas.openxmlformats.org/wordprocessingml/2006/main">
  <w:divs>
    <w:div w:id="7829376">
      <w:bodyDiv w:val="1"/>
      <w:marLeft w:val="0"/>
      <w:marRight w:val="0"/>
      <w:marTop w:val="0"/>
      <w:marBottom w:val="0"/>
      <w:divBdr>
        <w:top w:val="none" w:sz="0" w:space="0" w:color="auto"/>
        <w:left w:val="none" w:sz="0" w:space="0" w:color="auto"/>
        <w:bottom w:val="none" w:sz="0" w:space="0" w:color="auto"/>
        <w:right w:val="none" w:sz="0" w:space="0" w:color="auto"/>
      </w:divBdr>
      <w:divsChild>
        <w:div w:id="2063406652">
          <w:marLeft w:val="0"/>
          <w:marRight w:val="0"/>
          <w:marTop w:val="0"/>
          <w:marBottom w:val="0"/>
          <w:divBdr>
            <w:top w:val="none" w:sz="0" w:space="0" w:color="auto"/>
            <w:left w:val="none" w:sz="0" w:space="0" w:color="auto"/>
            <w:bottom w:val="none" w:sz="0" w:space="0" w:color="auto"/>
            <w:right w:val="none" w:sz="0" w:space="0" w:color="auto"/>
          </w:divBdr>
        </w:div>
        <w:div w:id="204611246">
          <w:marLeft w:val="0"/>
          <w:marRight w:val="0"/>
          <w:marTop w:val="0"/>
          <w:marBottom w:val="0"/>
          <w:divBdr>
            <w:top w:val="none" w:sz="0" w:space="0" w:color="auto"/>
            <w:left w:val="none" w:sz="0" w:space="0" w:color="auto"/>
            <w:bottom w:val="none" w:sz="0" w:space="0" w:color="auto"/>
            <w:right w:val="none" w:sz="0" w:space="0" w:color="auto"/>
          </w:divBdr>
          <w:divsChild>
            <w:div w:id="36587213">
              <w:marLeft w:val="0"/>
              <w:marRight w:val="0"/>
              <w:marTop w:val="0"/>
              <w:marBottom w:val="0"/>
              <w:divBdr>
                <w:top w:val="none" w:sz="0" w:space="0" w:color="auto"/>
                <w:left w:val="none" w:sz="0" w:space="0" w:color="auto"/>
                <w:bottom w:val="none" w:sz="0" w:space="0" w:color="auto"/>
                <w:right w:val="none" w:sz="0" w:space="0" w:color="auto"/>
              </w:divBdr>
              <w:divsChild>
                <w:div w:id="1729261629">
                  <w:marLeft w:val="0"/>
                  <w:marRight w:val="0"/>
                  <w:marTop w:val="0"/>
                  <w:marBottom w:val="0"/>
                  <w:divBdr>
                    <w:top w:val="none" w:sz="0" w:space="0" w:color="auto"/>
                    <w:left w:val="none" w:sz="0" w:space="0" w:color="auto"/>
                    <w:bottom w:val="none" w:sz="0" w:space="0" w:color="auto"/>
                    <w:right w:val="none" w:sz="0" w:space="0" w:color="auto"/>
                  </w:divBdr>
                </w:div>
                <w:div w:id="1161502703">
                  <w:marLeft w:val="0"/>
                  <w:marRight w:val="0"/>
                  <w:marTop w:val="0"/>
                  <w:marBottom w:val="0"/>
                  <w:divBdr>
                    <w:top w:val="none" w:sz="0" w:space="0" w:color="auto"/>
                    <w:left w:val="none" w:sz="0" w:space="0" w:color="auto"/>
                    <w:bottom w:val="none" w:sz="0" w:space="0" w:color="auto"/>
                    <w:right w:val="none" w:sz="0" w:space="0" w:color="auto"/>
                  </w:divBdr>
                  <w:divsChild>
                    <w:div w:id="768937907">
                      <w:marLeft w:val="0"/>
                      <w:marRight w:val="0"/>
                      <w:marTop w:val="0"/>
                      <w:marBottom w:val="0"/>
                      <w:divBdr>
                        <w:top w:val="none" w:sz="0" w:space="0" w:color="auto"/>
                        <w:left w:val="none" w:sz="0" w:space="0" w:color="auto"/>
                        <w:bottom w:val="none" w:sz="0" w:space="0" w:color="auto"/>
                        <w:right w:val="none" w:sz="0" w:space="0" w:color="auto"/>
                      </w:divBdr>
                      <w:divsChild>
                        <w:div w:id="414790364">
                          <w:marLeft w:val="0"/>
                          <w:marRight w:val="0"/>
                          <w:marTop w:val="0"/>
                          <w:marBottom w:val="0"/>
                          <w:divBdr>
                            <w:top w:val="none" w:sz="0" w:space="0" w:color="auto"/>
                            <w:left w:val="none" w:sz="0" w:space="0" w:color="auto"/>
                            <w:bottom w:val="none" w:sz="0" w:space="0" w:color="auto"/>
                            <w:right w:val="none" w:sz="0" w:space="0" w:color="auto"/>
                          </w:divBdr>
                          <w:divsChild>
                            <w:div w:id="15253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1070">
                  <w:marLeft w:val="0"/>
                  <w:marRight w:val="0"/>
                  <w:marTop w:val="0"/>
                  <w:marBottom w:val="0"/>
                  <w:divBdr>
                    <w:top w:val="none" w:sz="0" w:space="0" w:color="auto"/>
                    <w:left w:val="none" w:sz="0" w:space="0" w:color="auto"/>
                    <w:bottom w:val="none" w:sz="0" w:space="0" w:color="auto"/>
                    <w:right w:val="none" w:sz="0" w:space="0" w:color="auto"/>
                  </w:divBdr>
                  <w:divsChild>
                    <w:div w:id="51519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298943">
                  <w:marLeft w:val="0"/>
                  <w:marRight w:val="0"/>
                  <w:marTop w:val="0"/>
                  <w:marBottom w:val="0"/>
                  <w:divBdr>
                    <w:top w:val="none" w:sz="0" w:space="0" w:color="auto"/>
                    <w:left w:val="none" w:sz="0" w:space="0" w:color="auto"/>
                    <w:bottom w:val="none" w:sz="0" w:space="0" w:color="auto"/>
                    <w:right w:val="none" w:sz="0" w:space="0" w:color="auto"/>
                  </w:divBdr>
                  <w:divsChild>
                    <w:div w:id="867255897">
                      <w:marLeft w:val="0"/>
                      <w:marRight w:val="0"/>
                      <w:marTop w:val="0"/>
                      <w:marBottom w:val="0"/>
                      <w:divBdr>
                        <w:top w:val="none" w:sz="0" w:space="0" w:color="auto"/>
                        <w:left w:val="none" w:sz="0" w:space="0" w:color="auto"/>
                        <w:bottom w:val="none" w:sz="0" w:space="0" w:color="auto"/>
                        <w:right w:val="none" w:sz="0" w:space="0" w:color="auto"/>
                      </w:divBdr>
                      <w:divsChild>
                        <w:div w:id="2105372947">
                          <w:marLeft w:val="0"/>
                          <w:marRight w:val="0"/>
                          <w:marTop w:val="0"/>
                          <w:marBottom w:val="0"/>
                          <w:divBdr>
                            <w:top w:val="none" w:sz="0" w:space="0" w:color="auto"/>
                            <w:left w:val="none" w:sz="0" w:space="0" w:color="auto"/>
                            <w:bottom w:val="none" w:sz="0" w:space="0" w:color="auto"/>
                            <w:right w:val="none" w:sz="0" w:space="0" w:color="auto"/>
                          </w:divBdr>
                          <w:divsChild>
                            <w:div w:id="1110977989">
                              <w:marLeft w:val="0"/>
                              <w:marRight w:val="0"/>
                              <w:marTop w:val="0"/>
                              <w:marBottom w:val="0"/>
                              <w:divBdr>
                                <w:top w:val="none" w:sz="0" w:space="0" w:color="auto"/>
                                <w:left w:val="none" w:sz="0" w:space="0" w:color="auto"/>
                                <w:bottom w:val="none" w:sz="0" w:space="0" w:color="auto"/>
                                <w:right w:val="none" w:sz="0" w:space="0" w:color="auto"/>
                              </w:divBdr>
                            </w:div>
                          </w:divsChild>
                        </w:div>
                        <w:div w:id="1331758591">
                          <w:marLeft w:val="0"/>
                          <w:marRight w:val="0"/>
                          <w:marTop w:val="0"/>
                          <w:marBottom w:val="0"/>
                          <w:divBdr>
                            <w:top w:val="none" w:sz="0" w:space="0" w:color="auto"/>
                            <w:left w:val="none" w:sz="0" w:space="0" w:color="auto"/>
                            <w:bottom w:val="none" w:sz="0" w:space="0" w:color="auto"/>
                            <w:right w:val="none" w:sz="0" w:space="0" w:color="auto"/>
                          </w:divBdr>
                        </w:div>
                        <w:div w:id="48852546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8985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056">
      <w:bodyDiv w:val="1"/>
      <w:marLeft w:val="0"/>
      <w:marRight w:val="0"/>
      <w:marTop w:val="0"/>
      <w:marBottom w:val="0"/>
      <w:divBdr>
        <w:top w:val="none" w:sz="0" w:space="0" w:color="auto"/>
        <w:left w:val="none" w:sz="0" w:space="0" w:color="auto"/>
        <w:bottom w:val="none" w:sz="0" w:space="0" w:color="auto"/>
        <w:right w:val="none" w:sz="0" w:space="0" w:color="auto"/>
      </w:divBdr>
      <w:divsChild>
        <w:div w:id="1431312272">
          <w:marLeft w:val="0"/>
          <w:marRight w:val="0"/>
          <w:marTop w:val="0"/>
          <w:marBottom w:val="0"/>
          <w:divBdr>
            <w:top w:val="none" w:sz="0" w:space="0" w:color="auto"/>
            <w:left w:val="none" w:sz="0" w:space="0" w:color="auto"/>
            <w:bottom w:val="none" w:sz="0" w:space="0" w:color="auto"/>
            <w:right w:val="none" w:sz="0" w:space="0" w:color="auto"/>
          </w:divBdr>
        </w:div>
      </w:divsChild>
    </w:div>
    <w:div w:id="1215578570">
      <w:bodyDiv w:val="1"/>
      <w:marLeft w:val="0"/>
      <w:marRight w:val="0"/>
      <w:marTop w:val="0"/>
      <w:marBottom w:val="0"/>
      <w:divBdr>
        <w:top w:val="none" w:sz="0" w:space="0" w:color="auto"/>
        <w:left w:val="none" w:sz="0" w:space="0" w:color="auto"/>
        <w:bottom w:val="none" w:sz="0" w:space="0" w:color="auto"/>
        <w:right w:val="none" w:sz="0" w:space="0" w:color="auto"/>
      </w:divBdr>
      <w:divsChild>
        <w:div w:id="761612414">
          <w:marLeft w:val="0"/>
          <w:marRight w:val="0"/>
          <w:marTop w:val="0"/>
          <w:marBottom w:val="0"/>
          <w:divBdr>
            <w:top w:val="none" w:sz="0" w:space="0" w:color="auto"/>
            <w:left w:val="none" w:sz="0" w:space="0" w:color="auto"/>
            <w:bottom w:val="none" w:sz="0" w:space="0" w:color="auto"/>
            <w:right w:val="none" w:sz="0" w:space="0" w:color="auto"/>
          </w:divBdr>
        </w:div>
        <w:div w:id="2112820337">
          <w:marLeft w:val="0"/>
          <w:marRight w:val="0"/>
          <w:marTop w:val="0"/>
          <w:marBottom w:val="0"/>
          <w:divBdr>
            <w:top w:val="none" w:sz="0" w:space="0" w:color="auto"/>
            <w:left w:val="none" w:sz="0" w:space="0" w:color="auto"/>
            <w:bottom w:val="none" w:sz="0" w:space="0" w:color="auto"/>
            <w:right w:val="none" w:sz="0" w:space="0" w:color="auto"/>
          </w:divBdr>
          <w:divsChild>
            <w:div w:id="2098860728">
              <w:marLeft w:val="0"/>
              <w:marRight w:val="0"/>
              <w:marTop w:val="0"/>
              <w:marBottom w:val="0"/>
              <w:divBdr>
                <w:top w:val="none" w:sz="0" w:space="0" w:color="auto"/>
                <w:left w:val="none" w:sz="0" w:space="0" w:color="auto"/>
                <w:bottom w:val="none" w:sz="0" w:space="0" w:color="auto"/>
                <w:right w:val="none" w:sz="0" w:space="0" w:color="auto"/>
              </w:divBdr>
              <w:divsChild>
                <w:div w:id="1674457603">
                  <w:marLeft w:val="0"/>
                  <w:marRight w:val="0"/>
                  <w:marTop w:val="0"/>
                  <w:marBottom w:val="0"/>
                  <w:divBdr>
                    <w:top w:val="none" w:sz="0" w:space="0" w:color="auto"/>
                    <w:left w:val="none" w:sz="0" w:space="0" w:color="auto"/>
                    <w:bottom w:val="none" w:sz="0" w:space="0" w:color="auto"/>
                    <w:right w:val="none" w:sz="0" w:space="0" w:color="auto"/>
                  </w:divBdr>
                </w:div>
                <w:div w:id="585505908">
                  <w:marLeft w:val="0"/>
                  <w:marRight w:val="0"/>
                  <w:marTop w:val="0"/>
                  <w:marBottom w:val="0"/>
                  <w:divBdr>
                    <w:top w:val="none" w:sz="0" w:space="0" w:color="auto"/>
                    <w:left w:val="none" w:sz="0" w:space="0" w:color="auto"/>
                    <w:bottom w:val="none" w:sz="0" w:space="0" w:color="auto"/>
                    <w:right w:val="none" w:sz="0" w:space="0" w:color="auto"/>
                  </w:divBdr>
                  <w:divsChild>
                    <w:div w:id="59945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134886">
                  <w:marLeft w:val="0"/>
                  <w:marRight w:val="0"/>
                  <w:marTop w:val="0"/>
                  <w:marBottom w:val="0"/>
                  <w:divBdr>
                    <w:top w:val="none" w:sz="0" w:space="0" w:color="auto"/>
                    <w:left w:val="none" w:sz="0" w:space="0" w:color="auto"/>
                    <w:bottom w:val="none" w:sz="0" w:space="0" w:color="auto"/>
                    <w:right w:val="none" w:sz="0" w:space="0" w:color="auto"/>
                  </w:divBdr>
                  <w:divsChild>
                    <w:div w:id="1424569670">
                      <w:marLeft w:val="0"/>
                      <w:marRight w:val="0"/>
                      <w:marTop w:val="0"/>
                      <w:marBottom w:val="0"/>
                      <w:divBdr>
                        <w:top w:val="none" w:sz="0" w:space="0" w:color="auto"/>
                        <w:left w:val="none" w:sz="0" w:space="0" w:color="auto"/>
                        <w:bottom w:val="none" w:sz="0" w:space="0" w:color="auto"/>
                        <w:right w:val="none" w:sz="0" w:space="0" w:color="auto"/>
                      </w:divBdr>
                      <w:divsChild>
                        <w:div w:id="397557814">
                          <w:marLeft w:val="0"/>
                          <w:marRight w:val="0"/>
                          <w:marTop w:val="0"/>
                          <w:marBottom w:val="0"/>
                          <w:divBdr>
                            <w:top w:val="none" w:sz="0" w:space="0" w:color="auto"/>
                            <w:left w:val="none" w:sz="0" w:space="0" w:color="auto"/>
                            <w:bottom w:val="none" w:sz="0" w:space="0" w:color="auto"/>
                            <w:right w:val="none" w:sz="0" w:space="0" w:color="auto"/>
                          </w:divBdr>
                          <w:divsChild>
                            <w:div w:id="715545567">
                              <w:marLeft w:val="0"/>
                              <w:marRight w:val="0"/>
                              <w:marTop w:val="0"/>
                              <w:marBottom w:val="0"/>
                              <w:divBdr>
                                <w:top w:val="none" w:sz="0" w:space="0" w:color="auto"/>
                                <w:left w:val="none" w:sz="0" w:space="0" w:color="auto"/>
                                <w:bottom w:val="none" w:sz="0" w:space="0" w:color="auto"/>
                                <w:right w:val="none" w:sz="0" w:space="0" w:color="auto"/>
                              </w:divBdr>
                            </w:div>
                          </w:divsChild>
                        </w:div>
                        <w:div w:id="282151103">
                          <w:marLeft w:val="0"/>
                          <w:marRight w:val="0"/>
                          <w:marTop w:val="0"/>
                          <w:marBottom w:val="0"/>
                          <w:divBdr>
                            <w:top w:val="none" w:sz="0" w:space="0" w:color="auto"/>
                            <w:left w:val="none" w:sz="0" w:space="0" w:color="auto"/>
                            <w:bottom w:val="none" w:sz="0" w:space="0" w:color="auto"/>
                            <w:right w:val="none" w:sz="0" w:space="0" w:color="auto"/>
                          </w:divBdr>
                        </w:div>
                        <w:div w:id="179740656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4182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993">
      <w:bodyDiv w:val="1"/>
      <w:marLeft w:val="0"/>
      <w:marRight w:val="0"/>
      <w:marTop w:val="0"/>
      <w:marBottom w:val="0"/>
      <w:divBdr>
        <w:top w:val="none" w:sz="0" w:space="0" w:color="auto"/>
        <w:left w:val="none" w:sz="0" w:space="0" w:color="auto"/>
        <w:bottom w:val="none" w:sz="0" w:space="0" w:color="auto"/>
        <w:right w:val="none" w:sz="0" w:space="0" w:color="auto"/>
      </w:divBdr>
      <w:divsChild>
        <w:div w:id="627051004">
          <w:marLeft w:val="0"/>
          <w:marRight w:val="0"/>
          <w:marTop w:val="0"/>
          <w:marBottom w:val="0"/>
          <w:divBdr>
            <w:top w:val="none" w:sz="0" w:space="0" w:color="auto"/>
            <w:left w:val="none" w:sz="0" w:space="0" w:color="auto"/>
            <w:bottom w:val="none" w:sz="0" w:space="0" w:color="auto"/>
            <w:right w:val="none" w:sz="0" w:space="0" w:color="auto"/>
          </w:divBdr>
          <w:divsChild>
            <w:div w:id="195506320">
              <w:marLeft w:val="0"/>
              <w:marRight w:val="0"/>
              <w:marTop w:val="0"/>
              <w:marBottom w:val="0"/>
              <w:divBdr>
                <w:top w:val="none" w:sz="0" w:space="0" w:color="auto"/>
                <w:left w:val="none" w:sz="0" w:space="0" w:color="auto"/>
                <w:bottom w:val="none" w:sz="0" w:space="0" w:color="auto"/>
                <w:right w:val="none" w:sz="0" w:space="0" w:color="auto"/>
              </w:divBdr>
              <w:divsChild>
                <w:div w:id="995451831">
                  <w:marLeft w:val="0"/>
                  <w:marRight w:val="0"/>
                  <w:marTop w:val="0"/>
                  <w:marBottom w:val="0"/>
                  <w:divBdr>
                    <w:top w:val="none" w:sz="0" w:space="0" w:color="auto"/>
                    <w:left w:val="none" w:sz="0" w:space="0" w:color="auto"/>
                    <w:bottom w:val="none" w:sz="0" w:space="0" w:color="auto"/>
                    <w:right w:val="none" w:sz="0" w:space="0" w:color="auto"/>
                  </w:divBdr>
                  <w:divsChild>
                    <w:div w:id="626662006">
                      <w:marLeft w:val="0"/>
                      <w:marRight w:val="0"/>
                      <w:marTop w:val="0"/>
                      <w:marBottom w:val="0"/>
                      <w:divBdr>
                        <w:top w:val="none" w:sz="0" w:space="0" w:color="auto"/>
                        <w:left w:val="none" w:sz="0" w:space="0" w:color="auto"/>
                        <w:bottom w:val="none" w:sz="0" w:space="0" w:color="auto"/>
                        <w:right w:val="none" w:sz="0" w:space="0" w:color="auto"/>
                      </w:divBdr>
                      <w:divsChild>
                        <w:div w:id="573468484">
                          <w:marLeft w:val="0"/>
                          <w:marRight w:val="0"/>
                          <w:marTop w:val="0"/>
                          <w:marBottom w:val="0"/>
                          <w:divBdr>
                            <w:top w:val="none" w:sz="0" w:space="0" w:color="auto"/>
                            <w:left w:val="none" w:sz="0" w:space="0" w:color="auto"/>
                            <w:bottom w:val="none" w:sz="0" w:space="0" w:color="auto"/>
                            <w:right w:val="none" w:sz="0" w:space="0" w:color="auto"/>
                          </w:divBdr>
                          <w:divsChild>
                            <w:div w:id="1715544824">
                              <w:marLeft w:val="0"/>
                              <w:marRight w:val="0"/>
                              <w:marTop w:val="0"/>
                              <w:marBottom w:val="0"/>
                              <w:divBdr>
                                <w:top w:val="none" w:sz="0" w:space="0" w:color="auto"/>
                                <w:left w:val="none" w:sz="0" w:space="0" w:color="auto"/>
                                <w:bottom w:val="none" w:sz="0" w:space="0" w:color="auto"/>
                                <w:right w:val="none" w:sz="0" w:space="0" w:color="auto"/>
                              </w:divBdr>
                              <w:divsChild>
                                <w:div w:id="1198615816">
                                  <w:marLeft w:val="0"/>
                                  <w:marRight w:val="0"/>
                                  <w:marTop w:val="0"/>
                                  <w:marBottom w:val="0"/>
                                  <w:divBdr>
                                    <w:top w:val="none" w:sz="0" w:space="0" w:color="auto"/>
                                    <w:left w:val="none" w:sz="0" w:space="0" w:color="auto"/>
                                    <w:bottom w:val="none" w:sz="0" w:space="0" w:color="auto"/>
                                    <w:right w:val="none" w:sz="0" w:space="0" w:color="auto"/>
                                  </w:divBdr>
                                  <w:divsChild>
                                    <w:div w:id="244848310">
                                      <w:marLeft w:val="0"/>
                                      <w:marRight w:val="0"/>
                                      <w:marTop w:val="0"/>
                                      <w:marBottom w:val="0"/>
                                      <w:divBdr>
                                        <w:top w:val="none" w:sz="0" w:space="0" w:color="auto"/>
                                        <w:left w:val="none" w:sz="0" w:space="0" w:color="auto"/>
                                        <w:bottom w:val="none" w:sz="0" w:space="0" w:color="auto"/>
                                        <w:right w:val="none" w:sz="0" w:space="0" w:color="auto"/>
                                      </w:divBdr>
                                      <w:divsChild>
                                        <w:div w:id="1801192495">
                                          <w:marLeft w:val="0"/>
                                          <w:marRight w:val="0"/>
                                          <w:marTop w:val="0"/>
                                          <w:marBottom w:val="0"/>
                                          <w:divBdr>
                                            <w:top w:val="none" w:sz="0" w:space="0" w:color="auto"/>
                                            <w:left w:val="none" w:sz="0" w:space="0" w:color="auto"/>
                                            <w:bottom w:val="none" w:sz="0" w:space="0" w:color="auto"/>
                                            <w:right w:val="none" w:sz="0" w:space="0" w:color="auto"/>
                                          </w:divBdr>
                                          <w:divsChild>
                                            <w:div w:id="169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229107">
          <w:marLeft w:val="0"/>
          <w:marRight w:val="0"/>
          <w:marTop w:val="0"/>
          <w:marBottom w:val="0"/>
          <w:divBdr>
            <w:top w:val="none" w:sz="0" w:space="0" w:color="auto"/>
            <w:left w:val="none" w:sz="0" w:space="0" w:color="auto"/>
            <w:bottom w:val="none" w:sz="0" w:space="0" w:color="auto"/>
            <w:right w:val="none" w:sz="0" w:space="0" w:color="auto"/>
          </w:divBdr>
          <w:divsChild>
            <w:div w:id="1910995952">
              <w:marLeft w:val="0"/>
              <w:marRight w:val="0"/>
              <w:marTop w:val="0"/>
              <w:marBottom w:val="0"/>
              <w:divBdr>
                <w:top w:val="none" w:sz="0" w:space="0" w:color="auto"/>
                <w:left w:val="none" w:sz="0" w:space="0" w:color="auto"/>
                <w:bottom w:val="none" w:sz="0" w:space="0" w:color="auto"/>
                <w:right w:val="none" w:sz="0" w:space="0" w:color="auto"/>
              </w:divBdr>
              <w:divsChild>
                <w:div w:id="364909312">
                  <w:marLeft w:val="0"/>
                  <w:marRight w:val="0"/>
                  <w:marTop w:val="0"/>
                  <w:marBottom w:val="0"/>
                  <w:divBdr>
                    <w:top w:val="none" w:sz="0" w:space="0" w:color="auto"/>
                    <w:left w:val="none" w:sz="0" w:space="0" w:color="auto"/>
                    <w:bottom w:val="none" w:sz="0" w:space="0" w:color="auto"/>
                    <w:right w:val="none" w:sz="0" w:space="0" w:color="auto"/>
                  </w:divBdr>
                  <w:divsChild>
                    <w:div w:id="2095784392">
                      <w:marLeft w:val="0"/>
                      <w:marRight w:val="0"/>
                      <w:marTop w:val="0"/>
                      <w:marBottom w:val="0"/>
                      <w:divBdr>
                        <w:top w:val="none" w:sz="0" w:space="0" w:color="auto"/>
                        <w:left w:val="none" w:sz="0" w:space="0" w:color="auto"/>
                        <w:bottom w:val="none" w:sz="0" w:space="0" w:color="auto"/>
                        <w:right w:val="none" w:sz="0" w:space="0" w:color="auto"/>
                      </w:divBdr>
                      <w:divsChild>
                        <w:div w:id="476846755">
                          <w:marLeft w:val="0"/>
                          <w:marRight w:val="0"/>
                          <w:marTop w:val="0"/>
                          <w:marBottom w:val="0"/>
                          <w:divBdr>
                            <w:top w:val="none" w:sz="0" w:space="0" w:color="auto"/>
                            <w:left w:val="none" w:sz="0" w:space="0" w:color="auto"/>
                            <w:bottom w:val="none" w:sz="0" w:space="0" w:color="auto"/>
                            <w:right w:val="none" w:sz="0" w:space="0" w:color="auto"/>
                          </w:divBdr>
                          <w:divsChild>
                            <w:div w:id="1890922900">
                              <w:marLeft w:val="0"/>
                              <w:marRight w:val="0"/>
                              <w:marTop w:val="0"/>
                              <w:marBottom w:val="0"/>
                              <w:divBdr>
                                <w:top w:val="none" w:sz="0" w:space="0" w:color="auto"/>
                                <w:left w:val="none" w:sz="0" w:space="0" w:color="auto"/>
                                <w:bottom w:val="none" w:sz="0" w:space="0" w:color="auto"/>
                                <w:right w:val="none" w:sz="0" w:space="0" w:color="auto"/>
                              </w:divBdr>
                              <w:divsChild>
                                <w:div w:id="1874919870">
                                  <w:marLeft w:val="0"/>
                                  <w:marRight w:val="0"/>
                                  <w:marTop w:val="0"/>
                                  <w:marBottom w:val="0"/>
                                  <w:divBdr>
                                    <w:top w:val="none" w:sz="0" w:space="0" w:color="auto"/>
                                    <w:left w:val="none" w:sz="0" w:space="0" w:color="auto"/>
                                    <w:bottom w:val="none" w:sz="0" w:space="0" w:color="auto"/>
                                    <w:right w:val="none" w:sz="0" w:space="0" w:color="auto"/>
                                  </w:divBdr>
                                  <w:divsChild>
                                    <w:div w:id="1850175142">
                                      <w:marLeft w:val="0"/>
                                      <w:marRight w:val="0"/>
                                      <w:marTop w:val="0"/>
                                      <w:marBottom w:val="0"/>
                                      <w:divBdr>
                                        <w:top w:val="none" w:sz="0" w:space="0" w:color="auto"/>
                                        <w:left w:val="none" w:sz="0" w:space="0" w:color="auto"/>
                                        <w:bottom w:val="none" w:sz="0" w:space="0" w:color="auto"/>
                                        <w:right w:val="none" w:sz="0" w:space="0" w:color="auto"/>
                                      </w:divBdr>
                                      <w:divsChild>
                                        <w:div w:id="2068992249">
                                          <w:marLeft w:val="0"/>
                                          <w:marRight w:val="0"/>
                                          <w:marTop w:val="0"/>
                                          <w:marBottom w:val="0"/>
                                          <w:divBdr>
                                            <w:top w:val="none" w:sz="0" w:space="0" w:color="auto"/>
                                            <w:left w:val="none" w:sz="0" w:space="0" w:color="auto"/>
                                            <w:bottom w:val="none" w:sz="0" w:space="0" w:color="auto"/>
                                            <w:right w:val="none" w:sz="0" w:space="0" w:color="auto"/>
                                          </w:divBdr>
                                          <w:divsChild>
                                            <w:div w:id="1990592846">
                                              <w:marLeft w:val="0"/>
                                              <w:marRight w:val="0"/>
                                              <w:marTop w:val="0"/>
                                              <w:marBottom w:val="0"/>
                                              <w:divBdr>
                                                <w:top w:val="none" w:sz="0" w:space="0" w:color="auto"/>
                                                <w:left w:val="none" w:sz="0" w:space="0" w:color="auto"/>
                                                <w:bottom w:val="none" w:sz="0" w:space="0" w:color="auto"/>
                                                <w:right w:val="none" w:sz="0" w:space="0" w:color="auto"/>
                                              </w:divBdr>
                                              <w:divsChild>
                                                <w:div w:id="1794783316">
                                                  <w:marLeft w:val="0"/>
                                                  <w:marRight w:val="0"/>
                                                  <w:marTop w:val="0"/>
                                                  <w:marBottom w:val="0"/>
                                                  <w:divBdr>
                                                    <w:top w:val="none" w:sz="0" w:space="0" w:color="auto"/>
                                                    <w:left w:val="none" w:sz="0" w:space="0" w:color="auto"/>
                                                    <w:bottom w:val="none" w:sz="0" w:space="0" w:color="auto"/>
                                                    <w:right w:val="none" w:sz="0" w:space="0" w:color="auto"/>
                                                  </w:divBdr>
                                                  <w:divsChild>
                                                    <w:div w:id="644360444">
                                                      <w:marLeft w:val="0"/>
                                                      <w:marRight w:val="0"/>
                                                      <w:marTop w:val="0"/>
                                                      <w:marBottom w:val="0"/>
                                                      <w:divBdr>
                                                        <w:top w:val="none" w:sz="0" w:space="0" w:color="auto"/>
                                                        <w:left w:val="none" w:sz="0" w:space="0" w:color="auto"/>
                                                        <w:bottom w:val="none" w:sz="0" w:space="0" w:color="auto"/>
                                                        <w:right w:val="none" w:sz="0" w:space="0" w:color="auto"/>
                                                      </w:divBdr>
                                                      <w:divsChild>
                                                        <w:div w:id="1590503791">
                                                          <w:marLeft w:val="0"/>
                                                          <w:marRight w:val="0"/>
                                                          <w:marTop w:val="0"/>
                                                          <w:marBottom w:val="0"/>
                                                          <w:divBdr>
                                                            <w:top w:val="none" w:sz="0" w:space="0" w:color="auto"/>
                                                            <w:left w:val="none" w:sz="0" w:space="0" w:color="auto"/>
                                                            <w:bottom w:val="none" w:sz="0" w:space="0" w:color="auto"/>
                                                            <w:right w:val="none" w:sz="0" w:space="0" w:color="auto"/>
                                                          </w:divBdr>
                                                          <w:divsChild>
                                                            <w:div w:id="861212752">
                                                              <w:marLeft w:val="0"/>
                                                              <w:marRight w:val="0"/>
                                                              <w:marTop w:val="0"/>
                                                              <w:marBottom w:val="0"/>
                                                              <w:divBdr>
                                                                <w:top w:val="none" w:sz="0" w:space="0" w:color="auto"/>
                                                                <w:left w:val="none" w:sz="0" w:space="0" w:color="auto"/>
                                                                <w:bottom w:val="none" w:sz="0" w:space="0" w:color="auto"/>
                                                                <w:right w:val="none" w:sz="0" w:space="0" w:color="auto"/>
                                                              </w:divBdr>
                                                              <w:divsChild>
                                                                <w:div w:id="1780559803">
                                                                  <w:marLeft w:val="0"/>
                                                                  <w:marRight w:val="0"/>
                                                                  <w:marTop w:val="0"/>
                                                                  <w:marBottom w:val="0"/>
                                                                  <w:divBdr>
                                                                    <w:top w:val="none" w:sz="0" w:space="0" w:color="auto"/>
                                                                    <w:left w:val="none" w:sz="0" w:space="0" w:color="auto"/>
                                                                    <w:bottom w:val="none" w:sz="0" w:space="0" w:color="auto"/>
                                                                    <w:right w:val="none" w:sz="0" w:space="0" w:color="auto"/>
                                                                  </w:divBdr>
                                                                  <w:divsChild>
                                                                    <w:div w:id="1160079183">
                                                                      <w:marLeft w:val="0"/>
                                                                      <w:marRight w:val="0"/>
                                                                      <w:marTop w:val="0"/>
                                                                      <w:marBottom w:val="0"/>
                                                                      <w:divBdr>
                                                                        <w:top w:val="none" w:sz="0" w:space="0" w:color="auto"/>
                                                                        <w:left w:val="none" w:sz="0" w:space="0" w:color="auto"/>
                                                                        <w:bottom w:val="none" w:sz="0" w:space="0" w:color="auto"/>
                                                                        <w:right w:val="none" w:sz="0" w:space="0" w:color="auto"/>
                                                                      </w:divBdr>
                                                                      <w:divsChild>
                                                                        <w:div w:id="391126757">
                                                                          <w:marLeft w:val="0"/>
                                                                          <w:marRight w:val="0"/>
                                                                          <w:marTop w:val="0"/>
                                                                          <w:marBottom w:val="0"/>
                                                                          <w:divBdr>
                                                                            <w:top w:val="none" w:sz="0" w:space="0" w:color="auto"/>
                                                                            <w:left w:val="none" w:sz="0" w:space="0" w:color="auto"/>
                                                                            <w:bottom w:val="none" w:sz="0" w:space="0" w:color="auto"/>
                                                                            <w:right w:val="none" w:sz="0" w:space="0" w:color="auto"/>
                                                                          </w:divBdr>
                                                                          <w:divsChild>
                                                                            <w:div w:id="4129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560205">
              <w:marLeft w:val="0"/>
              <w:marRight w:val="0"/>
              <w:marTop w:val="0"/>
              <w:marBottom w:val="0"/>
              <w:divBdr>
                <w:top w:val="none" w:sz="0" w:space="0" w:color="auto"/>
                <w:left w:val="none" w:sz="0" w:space="0" w:color="auto"/>
                <w:bottom w:val="none" w:sz="0" w:space="0" w:color="auto"/>
                <w:right w:val="none" w:sz="0" w:space="0" w:color="auto"/>
              </w:divBdr>
              <w:divsChild>
                <w:div w:id="1964652665">
                  <w:marLeft w:val="0"/>
                  <w:marRight w:val="0"/>
                  <w:marTop w:val="0"/>
                  <w:marBottom w:val="0"/>
                  <w:divBdr>
                    <w:top w:val="none" w:sz="0" w:space="0" w:color="auto"/>
                    <w:left w:val="none" w:sz="0" w:space="0" w:color="auto"/>
                    <w:bottom w:val="none" w:sz="0" w:space="0" w:color="auto"/>
                    <w:right w:val="none" w:sz="0" w:space="0" w:color="auto"/>
                  </w:divBdr>
                  <w:divsChild>
                    <w:div w:id="861430505">
                      <w:marLeft w:val="0"/>
                      <w:marRight w:val="0"/>
                      <w:marTop w:val="0"/>
                      <w:marBottom w:val="0"/>
                      <w:divBdr>
                        <w:top w:val="none" w:sz="0" w:space="0" w:color="auto"/>
                        <w:left w:val="none" w:sz="0" w:space="0" w:color="auto"/>
                        <w:bottom w:val="none" w:sz="0" w:space="0" w:color="auto"/>
                        <w:right w:val="none" w:sz="0" w:space="0" w:color="auto"/>
                      </w:divBdr>
                      <w:divsChild>
                        <w:div w:id="1276254651">
                          <w:marLeft w:val="0"/>
                          <w:marRight w:val="0"/>
                          <w:marTop w:val="0"/>
                          <w:marBottom w:val="0"/>
                          <w:divBdr>
                            <w:top w:val="none" w:sz="0" w:space="0" w:color="auto"/>
                            <w:left w:val="none" w:sz="0" w:space="0" w:color="auto"/>
                            <w:bottom w:val="none" w:sz="0" w:space="0" w:color="auto"/>
                            <w:right w:val="none" w:sz="0" w:space="0" w:color="auto"/>
                          </w:divBdr>
                          <w:divsChild>
                            <w:div w:id="2018000702">
                              <w:marLeft w:val="0"/>
                              <w:marRight w:val="0"/>
                              <w:marTop w:val="0"/>
                              <w:marBottom w:val="0"/>
                              <w:divBdr>
                                <w:top w:val="none" w:sz="0" w:space="0" w:color="auto"/>
                                <w:left w:val="none" w:sz="0" w:space="0" w:color="auto"/>
                                <w:bottom w:val="none" w:sz="0" w:space="0" w:color="auto"/>
                                <w:right w:val="none" w:sz="0" w:space="0" w:color="auto"/>
                              </w:divBdr>
                              <w:divsChild>
                                <w:div w:id="1368025776">
                                  <w:marLeft w:val="0"/>
                                  <w:marRight w:val="0"/>
                                  <w:marTop w:val="0"/>
                                  <w:marBottom w:val="0"/>
                                  <w:divBdr>
                                    <w:top w:val="none" w:sz="0" w:space="0" w:color="auto"/>
                                    <w:left w:val="none" w:sz="0" w:space="0" w:color="auto"/>
                                    <w:bottom w:val="none" w:sz="0" w:space="0" w:color="auto"/>
                                    <w:right w:val="none" w:sz="0" w:space="0" w:color="auto"/>
                                  </w:divBdr>
                                  <w:divsChild>
                                    <w:div w:id="716852058">
                                      <w:marLeft w:val="0"/>
                                      <w:marRight w:val="0"/>
                                      <w:marTop w:val="0"/>
                                      <w:marBottom w:val="0"/>
                                      <w:divBdr>
                                        <w:top w:val="none" w:sz="0" w:space="0" w:color="auto"/>
                                        <w:left w:val="none" w:sz="0" w:space="0" w:color="auto"/>
                                        <w:bottom w:val="none" w:sz="0" w:space="0" w:color="auto"/>
                                        <w:right w:val="none" w:sz="0" w:space="0" w:color="auto"/>
                                      </w:divBdr>
                                      <w:divsChild>
                                        <w:div w:id="1425300824">
                                          <w:marLeft w:val="0"/>
                                          <w:marRight w:val="0"/>
                                          <w:marTop w:val="0"/>
                                          <w:marBottom w:val="0"/>
                                          <w:divBdr>
                                            <w:top w:val="none" w:sz="0" w:space="0" w:color="auto"/>
                                            <w:left w:val="none" w:sz="0" w:space="0" w:color="auto"/>
                                            <w:bottom w:val="none" w:sz="0" w:space="0" w:color="auto"/>
                                            <w:right w:val="none" w:sz="0" w:space="0" w:color="auto"/>
                                          </w:divBdr>
                                          <w:divsChild>
                                            <w:div w:id="361589576">
                                              <w:marLeft w:val="0"/>
                                              <w:marRight w:val="0"/>
                                              <w:marTop w:val="0"/>
                                              <w:marBottom w:val="0"/>
                                              <w:divBdr>
                                                <w:top w:val="none" w:sz="0" w:space="0" w:color="auto"/>
                                                <w:left w:val="none" w:sz="0" w:space="0" w:color="auto"/>
                                                <w:bottom w:val="none" w:sz="0" w:space="0" w:color="auto"/>
                                                <w:right w:val="none" w:sz="0" w:space="0" w:color="auto"/>
                                              </w:divBdr>
                                              <w:divsChild>
                                                <w:div w:id="12227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600303">
                      <w:marLeft w:val="0"/>
                      <w:marRight w:val="0"/>
                      <w:marTop w:val="0"/>
                      <w:marBottom w:val="0"/>
                      <w:divBdr>
                        <w:top w:val="none" w:sz="0" w:space="0" w:color="auto"/>
                        <w:left w:val="none" w:sz="0" w:space="0" w:color="auto"/>
                        <w:bottom w:val="none" w:sz="0" w:space="0" w:color="auto"/>
                        <w:right w:val="none" w:sz="0" w:space="0" w:color="auto"/>
                      </w:divBdr>
                      <w:divsChild>
                        <w:div w:id="1474178068">
                          <w:marLeft w:val="0"/>
                          <w:marRight w:val="0"/>
                          <w:marTop w:val="0"/>
                          <w:marBottom w:val="0"/>
                          <w:divBdr>
                            <w:top w:val="none" w:sz="0" w:space="0" w:color="auto"/>
                            <w:left w:val="none" w:sz="0" w:space="0" w:color="auto"/>
                            <w:bottom w:val="none" w:sz="0" w:space="0" w:color="auto"/>
                            <w:right w:val="none" w:sz="0" w:space="0" w:color="auto"/>
                          </w:divBdr>
                          <w:divsChild>
                            <w:div w:id="208691119">
                              <w:marLeft w:val="0"/>
                              <w:marRight w:val="0"/>
                              <w:marTop w:val="0"/>
                              <w:marBottom w:val="0"/>
                              <w:divBdr>
                                <w:top w:val="none" w:sz="0" w:space="0" w:color="auto"/>
                                <w:left w:val="none" w:sz="0" w:space="0" w:color="auto"/>
                                <w:bottom w:val="none" w:sz="0" w:space="0" w:color="auto"/>
                                <w:right w:val="none" w:sz="0" w:space="0" w:color="auto"/>
                              </w:divBdr>
                              <w:divsChild>
                                <w:div w:id="495917982">
                                  <w:marLeft w:val="0"/>
                                  <w:marRight w:val="0"/>
                                  <w:marTop w:val="0"/>
                                  <w:marBottom w:val="0"/>
                                  <w:divBdr>
                                    <w:top w:val="none" w:sz="0" w:space="0" w:color="auto"/>
                                    <w:left w:val="none" w:sz="0" w:space="0" w:color="auto"/>
                                    <w:bottom w:val="none" w:sz="0" w:space="0" w:color="auto"/>
                                    <w:right w:val="none" w:sz="0" w:space="0" w:color="auto"/>
                                  </w:divBdr>
                                  <w:divsChild>
                                    <w:div w:id="1876695302">
                                      <w:marLeft w:val="0"/>
                                      <w:marRight w:val="0"/>
                                      <w:marTop w:val="0"/>
                                      <w:marBottom w:val="0"/>
                                      <w:divBdr>
                                        <w:top w:val="none" w:sz="0" w:space="0" w:color="auto"/>
                                        <w:left w:val="none" w:sz="0" w:space="0" w:color="auto"/>
                                        <w:bottom w:val="none" w:sz="0" w:space="0" w:color="auto"/>
                                        <w:right w:val="none" w:sz="0" w:space="0" w:color="auto"/>
                                      </w:divBdr>
                                      <w:divsChild>
                                        <w:div w:id="1508011986">
                                          <w:marLeft w:val="0"/>
                                          <w:marRight w:val="0"/>
                                          <w:marTop w:val="0"/>
                                          <w:marBottom w:val="0"/>
                                          <w:divBdr>
                                            <w:top w:val="none" w:sz="0" w:space="0" w:color="auto"/>
                                            <w:left w:val="none" w:sz="0" w:space="0" w:color="auto"/>
                                            <w:bottom w:val="none" w:sz="0" w:space="0" w:color="auto"/>
                                            <w:right w:val="none" w:sz="0" w:space="0" w:color="auto"/>
                                          </w:divBdr>
                                          <w:divsChild>
                                            <w:div w:id="1664704017">
                                              <w:marLeft w:val="0"/>
                                              <w:marRight w:val="0"/>
                                              <w:marTop w:val="0"/>
                                              <w:marBottom w:val="0"/>
                                              <w:divBdr>
                                                <w:top w:val="none" w:sz="0" w:space="0" w:color="auto"/>
                                                <w:left w:val="none" w:sz="0" w:space="0" w:color="auto"/>
                                                <w:bottom w:val="none" w:sz="0" w:space="0" w:color="auto"/>
                                                <w:right w:val="none" w:sz="0" w:space="0" w:color="auto"/>
                                              </w:divBdr>
                                              <w:divsChild>
                                                <w:div w:id="1468625203">
                                                  <w:marLeft w:val="0"/>
                                                  <w:marRight w:val="0"/>
                                                  <w:marTop w:val="0"/>
                                                  <w:marBottom w:val="0"/>
                                                  <w:divBdr>
                                                    <w:top w:val="none" w:sz="0" w:space="0" w:color="auto"/>
                                                    <w:left w:val="none" w:sz="0" w:space="0" w:color="auto"/>
                                                    <w:bottom w:val="none" w:sz="0" w:space="0" w:color="auto"/>
                                                    <w:right w:val="none" w:sz="0" w:space="0" w:color="auto"/>
                                                  </w:divBdr>
                                                  <w:divsChild>
                                                    <w:div w:id="934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279022">
      <w:bodyDiv w:val="1"/>
      <w:marLeft w:val="0"/>
      <w:marRight w:val="0"/>
      <w:marTop w:val="0"/>
      <w:marBottom w:val="0"/>
      <w:divBdr>
        <w:top w:val="none" w:sz="0" w:space="0" w:color="auto"/>
        <w:left w:val="none" w:sz="0" w:space="0" w:color="auto"/>
        <w:bottom w:val="none" w:sz="0" w:space="0" w:color="auto"/>
        <w:right w:val="none" w:sz="0" w:space="0" w:color="auto"/>
      </w:divBdr>
      <w:divsChild>
        <w:div w:id="1216431054">
          <w:marLeft w:val="0"/>
          <w:marRight w:val="0"/>
          <w:marTop w:val="0"/>
          <w:marBottom w:val="0"/>
          <w:divBdr>
            <w:top w:val="none" w:sz="0" w:space="0" w:color="auto"/>
            <w:left w:val="none" w:sz="0" w:space="0" w:color="auto"/>
            <w:bottom w:val="none" w:sz="0" w:space="0" w:color="auto"/>
            <w:right w:val="none" w:sz="0" w:space="0" w:color="auto"/>
          </w:divBdr>
        </w:div>
        <w:div w:id="579605417">
          <w:marLeft w:val="0"/>
          <w:marRight w:val="0"/>
          <w:marTop w:val="0"/>
          <w:marBottom w:val="0"/>
          <w:divBdr>
            <w:top w:val="none" w:sz="0" w:space="0" w:color="auto"/>
            <w:left w:val="none" w:sz="0" w:space="0" w:color="auto"/>
            <w:bottom w:val="none" w:sz="0" w:space="0" w:color="auto"/>
            <w:right w:val="none" w:sz="0" w:space="0" w:color="auto"/>
          </w:divBdr>
          <w:divsChild>
            <w:div w:id="71317433">
              <w:marLeft w:val="0"/>
              <w:marRight w:val="0"/>
              <w:marTop w:val="0"/>
              <w:marBottom w:val="0"/>
              <w:divBdr>
                <w:top w:val="none" w:sz="0" w:space="0" w:color="auto"/>
                <w:left w:val="none" w:sz="0" w:space="0" w:color="auto"/>
                <w:bottom w:val="none" w:sz="0" w:space="0" w:color="auto"/>
                <w:right w:val="none" w:sz="0" w:space="0" w:color="auto"/>
              </w:divBdr>
              <w:divsChild>
                <w:div w:id="480969446">
                  <w:marLeft w:val="0"/>
                  <w:marRight w:val="0"/>
                  <w:marTop w:val="0"/>
                  <w:marBottom w:val="0"/>
                  <w:divBdr>
                    <w:top w:val="none" w:sz="0" w:space="0" w:color="auto"/>
                    <w:left w:val="none" w:sz="0" w:space="0" w:color="auto"/>
                    <w:bottom w:val="none" w:sz="0" w:space="0" w:color="auto"/>
                    <w:right w:val="none" w:sz="0" w:space="0" w:color="auto"/>
                  </w:divBdr>
                  <w:divsChild>
                    <w:div w:id="1383754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454578">
                  <w:marLeft w:val="0"/>
                  <w:marRight w:val="0"/>
                  <w:marTop w:val="0"/>
                  <w:marBottom w:val="0"/>
                  <w:divBdr>
                    <w:top w:val="none" w:sz="0" w:space="0" w:color="auto"/>
                    <w:left w:val="none" w:sz="0" w:space="0" w:color="auto"/>
                    <w:bottom w:val="none" w:sz="0" w:space="0" w:color="auto"/>
                    <w:right w:val="none" w:sz="0" w:space="0" w:color="auto"/>
                  </w:divBdr>
                  <w:divsChild>
                    <w:div w:id="657928869">
                      <w:marLeft w:val="0"/>
                      <w:marRight w:val="0"/>
                      <w:marTop w:val="0"/>
                      <w:marBottom w:val="0"/>
                      <w:divBdr>
                        <w:top w:val="none" w:sz="0" w:space="0" w:color="auto"/>
                        <w:left w:val="none" w:sz="0" w:space="0" w:color="auto"/>
                        <w:bottom w:val="none" w:sz="0" w:space="0" w:color="auto"/>
                        <w:right w:val="none" w:sz="0" w:space="0" w:color="auto"/>
                      </w:divBdr>
                      <w:divsChild>
                        <w:div w:id="1791852067">
                          <w:marLeft w:val="0"/>
                          <w:marRight w:val="0"/>
                          <w:marTop w:val="0"/>
                          <w:marBottom w:val="0"/>
                          <w:divBdr>
                            <w:top w:val="none" w:sz="0" w:space="0" w:color="auto"/>
                            <w:left w:val="none" w:sz="0" w:space="0" w:color="auto"/>
                            <w:bottom w:val="none" w:sz="0" w:space="0" w:color="auto"/>
                            <w:right w:val="none" w:sz="0" w:space="0" w:color="auto"/>
                          </w:divBdr>
                          <w:divsChild>
                            <w:div w:id="1238325747">
                              <w:marLeft w:val="0"/>
                              <w:marRight w:val="0"/>
                              <w:marTop w:val="0"/>
                              <w:marBottom w:val="0"/>
                              <w:divBdr>
                                <w:top w:val="none" w:sz="0" w:space="0" w:color="auto"/>
                                <w:left w:val="none" w:sz="0" w:space="0" w:color="auto"/>
                                <w:bottom w:val="none" w:sz="0" w:space="0" w:color="auto"/>
                                <w:right w:val="none" w:sz="0" w:space="0" w:color="auto"/>
                              </w:divBdr>
                            </w:div>
                          </w:divsChild>
                        </w:div>
                        <w:div w:id="1568221957">
                          <w:marLeft w:val="0"/>
                          <w:marRight w:val="0"/>
                          <w:marTop w:val="0"/>
                          <w:marBottom w:val="0"/>
                          <w:divBdr>
                            <w:top w:val="none" w:sz="0" w:space="0" w:color="auto"/>
                            <w:left w:val="none" w:sz="0" w:space="0" w:color="auto"/>
                            <w:bottom w:val="none" w:sz="0" w:space="0" w:color="auto"/>
                            <w:right w:val="none" w:sz="0" w:space="0" w:color="auto"/>
                          </w:divBdr>
                        </w:div>
                        <w:div w:id="211690467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 w:id="1700429296">
                  <w:marLeft w:val="0"/>
                  <w:marRight w:val="0"/>
                  <w:marTop w:val="0"/>
                  <w:marBottom w:val="0"/>
                  <w:divBdr>
                    <w:top w:val="none" w:sz="0" w:space="0" w:color="auto"/>
                    <w:left w:val="none" w:sz="0" w:space="0" w:color="auto"/>
                    <w:bottom w:val="none" w:sz="0" w:space="0" w:color="auto"/>
                    <w:right w:val="none" w:sz="0" w:space="0" w:color="auto"/>
                  </w:divBdr>
                </w:div>
              </w:divsChild>
            </w:div>
            <w:div w:id="1463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atholic.net/temacontrovertido/988/3301/articulo.php?id=59987" TargetMode="External"/><Relationship Id="rId3" Type="http://schemas.openxmlformats.org/officeDocument/2006/relationships/settings" Target="settings.xml"/><Relationship Id="rId7" Type="http://schemas.openxmlformats.org/officeDocument/2006/relationships/hyperlink" Target="http://www.larazon.es/detalle_normal/noticias/4395418/evangelii-gaudium-la-primera-exhortacion-del-papa-franci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3355</Words>
  <Characters>18458</Characters>
  <Application>Microsoft Office Word</Application>
  <DocSecurity>0</DocSecurity>
  <Lines>153</Lines>
  <Paragraphs>43</Paragraphs>
  <ScaleCrop>false</ScaleCrop>
  <Company>.</Company>
  <LinksUpToDate>false</LinksUpToDate>
  <CharactersWithSpaces>21770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Rosario</cp:lastModifiedBy>
  <cp:revision>2</cp:revision>
  <dcterms:created xsi:type="dcterms:W3CDTF">2013-11-26T22:22:00Z</dcterms:created>
  <dcterms:modified xsi:type="dcterms:W3CDTF">2013-11-26T22:22:00Z</dcterms:modified>
</cp:coreProperties>
</file>