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941E8">
      <w:pPr>
        <w:shd w:val="clear" w:color="auto" w:fill="CCFFCC"/>
        <w:jc w:val="center"/>
      </w:pPr>
    </w:p>
    <w:p w:rsidR="00000000" w:rsidRDefault="003941E8">
      <w:pPr>
        <w:shd w:val="clear" w:color="auto" w:fill="CCFFCC"/>
        <w:jc w:val="center"/>
        <w:rPr>
          <w:b/>
        </w:rPr>
      </w:pPr>
      <w:r>
        <w:rPr>
          <w:b/>
          <w:bCs/>
        </w:rPr>
      </w: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width:227.1pt;height:9pt;mso-wrap-style:none;mso-position-horizontal-relative:char;mso-position-vertical-relative:line;v-text-anchor:middle" fillcolor="black" strokeweight=".26mm">
            <v:stroke joinstyle="miter" endcap="square"/>
            <v:textpath style="font-family:&quot;Arial Black&quot;;font-size:18pt" string="AGENDA  ASAMBLEA"/>
            <w10:anchorlock/>
          </v:shape>
        </w:pict>
      </w:r>
    </w:p>
    <w:p w:rsidR="00000000" w:rsidRDefault="003941E8">
      <w:pPr>
        <w:shd w:val="clear" w:color="auto" w:fill="CCFFCC"/>
        <w:jc w:val="both"/>
      </w:pPr>
      <w:r>
        <w:rPr>
          <w:b/>
        </w:rPr>
        <w:t xml:space="preserve">    </w:t>
      </w:r>
      <w:r>
        <w:rPr>
          <w:b/>
        </w:rPr>
        <w:t>Sábado 10 octubre 2015</w:t>
      </w:r>
      <w:r>
        <w:t xml:space="preserve">                                   </w:t>
      </w:r>
      <w:r>
        <w:rPr>
          <w:b/>
        </w:rPr>
        <w:t>Domingo 11 octubre 2015</w:t>
      </w:r>
    </w:p>
    <w:p w:rsidR="00000000" w:rsidRDefault="003941E8">
      <w:pPr>
        <w:shd w:val="clear" w:color="auto" w:fill="CCFFCC"/>
        <w:jc w:val="both"/>
      </w:pPr>
    </w:p>
    <w:p w:rsidR="00000000" w:rsidRDefault="003941E8">
      <w:pPr>
        <w:shd w:val="clear" w:color="auto" w:fill="CCFFCC"/>
        <w:jc w:val="both"/>
      </w:pPr>
      <w:r>
        <w:t>11:00 a  13:00    Visita Madrid                       10:00 a 12:00h     Talleres</w:t>
      </w:r>
    </w:p>
    <w:p w:rsidR="00000000" w:rsidRDefault="003941E8">
      <w:pPr>
        <w:shd w:val="clear" w:color="auto" w:fill="CCFFCC"/>
        <w:jc w:val="both"/>
      </w:pPr>
      <w:r>
        <w:t xml:space="preserve">15:00 a 16:30h   Acogida                                12:00 a 12:30h    </w:t>
      </w:r>
      <w:r>
        <w:t xml:space="preserve"> Descanso</w:t>
      </w:r>
    </w:p>
    <w:p w:rsidR="00000000" w:rsidRDefault="003941E8">
      <w:pPr>
        <w:shd w:val="clear" w:color="auto" w:fill="CCFFCC"/>
        <w:jc w:val="both"/>
      </w:pPr>
      <w:r>
        <w:t>16.30 a 18:00h   Presentación                         12:30 a 13:30h     Acto Público</w:t>
      </w:r>
    </w:p>
    <w:p w:rsidR="00000000" w:rsidRDefault="003941E8">
      <w:pPr>
        <w:shd w:val="clear" w:color="auto" w:fill="CCFFCC"/>
        <w:jc w:val="both"/>
      </w:pPr>
      <w:r>
        <w:t>18:00 a 18:30h   Descanso                              14.30 a 15:30h     Comida</w:t>
      </w:r>
    </w:p>
    <w:p w:rsidR="00000000" w:rsidRDefault="003941E8">
      <w:pPr>
        <w:shd w:val="clear" w:color="auto" w:fill="CCFFCC"/>
        <w:jc w:val="both"/>
      </w:pPr>
      <w:r>
        <w:t>18:30 a 20:30h   Talleres                                 16:00 a 18:00h     As</w:t>
      </w:r>
      <w:r>
        <w:t>amblea</w:t>
      </w:r>
    </w:p>
    <w:p w:rsidR="00000000" w:rsidRDefault="003941E8">
      <w:pPr>
        <w:shd w:val="clear" w:color="auto" w:fill="CCFFCC"/>
        <w:jc w:val="both"/>
      </w:pPr>
      <w:r>
        <w:t xml:space="preserve">    21:00 horas    Cena                                      18.00 a 18:30h     Descanso         </w:t>
      </w:r>
    </w:p>
    <w:p w:rsidR="00000000" w:rsidRDefault="003941E8">
      <w:pPr>
        <w:shd w:val="clear" w:color="auto" w:fill="CCFFCC"/>
        <w:jc w:val="both"/>
        <w:rPr>
          <w:sz w:val="22"/>
          <w:szCs w:val="22"/>
        </w:rPr>
      </w:pPr>
      <w:r>
        <w:t xml:space="preserve">                                                                         18.30 a 20.00h     Celebración                                                </w:t>
      </w:r>
      <w:r>
        <w:t xml:space="preserve">                  </w:t>
      </w:r>
    </w:p>
    <w:p w:rsidR="00000000" w:rsidRDefault="003941E8">
      <w:pPr>
        <w:pStyle w:val="Ttulo1"/>
        <w:spacing w:before="0" w:after="0"/>
        <w:rPr>
          <w:sz w:val="22"/>
          <w:szCs w:val="22"/>
        </w:rPr>
      </w:pPr>
    </w:p>
    <w:p w:rsidR="00000000" w:rsidRDefault="003941E8">
      <w:pPr>
        <w:pStyle w:val="Ttulo1"/>
        <w:spacing w:before="0" w:after="0"/>
        <w:rPr>
          <w:rFonts w:ascii="Comic Sans MS" w:hAnsi="Comic Sans MS" w:cs="Comic Sans MS"/>
          <w:sz w:val="20"/>
          <w:szCs w:val="20"/>
        </w:rPr>
      </w:pPr>
      <w:r>
        <w:rPr>
          <w:sz w:val="20"/>
          <w:szCs w:val="20"/>
        </w:rPr>
        <w:t>Lugar:  COLEGIO  CALASANCIO</w:t>
      </w:r>
    </w:p>
    <w:p w:rsidR="00000000" w:rsidRDefault="003941E8">
      <w:pPr>
        <w:pStyle w:val="NormalWeb"/>
        <w:spacing w:before="0" w:after="0"/>
        <w:rPr>
          <w:rFonts w:ascii="Comic Sans MS" w:hAnsi="Comic Sans MS" w:cs="Comic Sans MS"/>
          <w:sz w:val="20"/>
          <w:szCs w:val="20"/>
        </w:rPr>
      </w:pPr>
      <w:r>
        <w:rPr>
          <w:rFonts w:ascii="Comic Sans MS" w:hAnsi="Comic Sans MS" w:cs="Comic Sans MS"/>
          <w:sz w:val="20"/>
          <w:szCs w:val="20"/>
        </w:rPr>
        <w:t xml:space="preserve">Calle del Conde de Peñalver, 51 </w:t>
      </w:r>
    </w:p>
    <w:p w:rsidR="00000000" w:rsidRDefault="003941E8">
      <w:pPr>
        <w:pStyle w:val="NormalWeb"/>
        <w:spacing w:before="0" w:after="0"/>
        <w:rPr>
          <w:rFonts w:ascii="Comic Sans MS" w:hAnsi="Comic Sans MS" w:cs="Comic Sans MS"/>
          <w:sz w:val="20"/>
          <w:szCs w:val="20"/>
        </w:rPr>
      </w:pPr>
      <w:r>
        <w:rPr>
          <w:rFonts w:ascii="Comic Sans MS" w:hAnsi="Comic Sans MS" w:cs="Comic Sans MS"/>
          <w:sz w:val="20"/>
          <w:szCs w:val="20"/>
        </w:rPr>
        <w:t xml:space="preserve">Metro más cercano:   </w:t>
      </w:r>
      <w:r w:rsidR="00014F23">
        <w:rPr>
          <w:rFonts w:ascii="Comic Sans MS" w:hAnsi="Comic Sans MS" w:cs="Comic Sans MS"/>
          <w:noProof/>
          <w:sz w:val="20"/>
          <w:szCs w:val="20"/>
          <w:lang w:eastAsia="es-ES"/>
        </w:rPr>
        <w:drawing>
          <wp:inline distT="0" distB="0" distL="0" distR="0">
            <wp:extent cx="247650" cy="1524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47650" cy="152400"/>
                    </a:xfrm>
                    <a:prstGeom prst="rect">
                      <a:avLst/>
                    </a:prstGeom>
                    <a:solidFill>
                      <a:srgbClr val="FFFFFF"/>
                    </a:solidFill>
                    <a:ln w="9525">
                      <a:noFill/>
                      <a:miter lim="800000"/>
                      <a:headEnd/>
                      <a:tailEnd/>
                    </a:ln>
                  </pic:spPr>
                </pic:pic>
              </a:graphicData>
            </a:graphic>
          </wp:inline>
        </w:drawing>
      </w:r>
      <w:r>
        <w:rPr>
          <w:rFonts w:ascii="Comic Sans MS" w:hAnsi="Comic Sans MS" w:cs="Comic Sans MS"/>
          <w:sz w:val="20"/>
          <w:szCs w:val="20"/>
        </w:rPr>
        <w:t xml:space="preserve"> Línea 4 –Lista  </w:t>
      </w:r>
      <w:r w:rsidR="00014F23">
        <w:rPr>
          <w:rFonts w:ascii="Comic Sans MS" w:hAnsi="Comic Sans MS" w:cs="Comic Sans MS"/>
          <w:noProof/>
          <w:sz w:val="20"/>
          <w:szCs w:val="20"/>
          <w:lang w:eastAsia="es-ES"/>
        </w:rPr>
        <w:drawing>
          <wp:inline distT="0" distB="0" distL="0" distR="0">
            <wp:extent cx="247650" cy="1524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47650" cy="152400"/>
                    </a:xfrm>
                    <a:prstGeom prst="rect">
                      <a:avLst/>
                    </a:prstGeom>
                    <a:solidFill>
                      <a:srgbClr val="FFFFFF"/>
                    </a:solidFill>
                    <a:ln w="9525">
                      <a:noFill/>
                      <a:miter lim="800000"/>
                      <a:headEnd/>
                      <a:tailEnd/>
                    </a:ln>
                  </pic:spPr>
                </pic:pic>
              </a:graphicData>
            </a:graphic>
          </wp:inline>
        </w:drawing>
      </w:r>
      <w:r>
        <w:rPr>
          <w:rFonts w:ascii="Comic Sans MS" w:hAnsi="Comic Sans MS" w:cs="Comic Sans MS"/>
          <w:sz w:val="20"/>
          <w:szCs w:val="20"/>
        </w:rPr>
        <w:t xml:space="preserve">  Línea 6-5 – Diego de León</w:t>
      </w:r>
    </w:p>
    <w:p w:rsidR="00000000" w:rsidRDefault="003941E8">
      <w:pPr>
        <w:pStyle w:val="NormalWeb"/>
        <w:spacing w:before="0" w:after="0"/>
      </w:pPr>
      <w:r>
        <w:rPr>
          <w:rFonts w:ascii="Comic Sans MS" w:hAnsi="Comic Sans MS" w:cs="Comic Sans MS"/>
          <w:sz w:val="20"/>
          <w:szCs w:val="20"/>
        </w:rPr>
        <w:t xml:space="preserve">                                                                </w:t>
      </w:r>
      <w:r w:rsidR="00014F23">
        <w:rPr>
          <w:rFonts w:ascii="Comic Sans MS" w:hAnsi="Comic Sans MS" w:cs="Comic Sans MS"/>
          <w:noProof/>
          <w:sz w:val="20"/>
          <w:szCs w:val="20"/>
          <w:lang w:eastAsia="es-ES"/>
        </w:rPr>
        <w:drawing>
          <wp:inline distT="0" distB="0" distL="0" distR="0">
            <wp:extent cx="247650" cy="1524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47650" cy="152400"/>
                    </a:xfrm>
                    <a:prstGeom prst="rect">
                      <a:avLst/>
                    </a:prstGeom>
                    <a:solidFill>
                      <a:srgbClr val="FFFFFF"/>
                    </a:solidFill>
                    <a:ln w="9525">
                      <a:noFill/>
                      <a:miter lim="800000"/>
                      <a:headEnd/>
                      <a:tailEnd/>
                    </a:ln>
                  </pic:spPr>
                </pic:pic>
              </a:graphicData>
            </a:graphic>
          </wp:inline>
        </w:drawing>
      </w:r>
      <w:r>
        <w:rPr>
          <w:rFonts w:ascii="Comic Sans MS" w:hAnsi="Comic Sans MS" w:cs="Comic Sans MS"/>
          <w:sz w:val="20"/>
          <w:szCs w:val="20"/>
        </w:rPr>
        <w:t xml:space="preserve">  </w:t>
      </w:r>
      <w:r>
        <w:rPr>
          <w:rFonts w:ascii="Comic Sans MS" w:hAnsi="Comic Sans MS" w:cs="Comic Sans MS"/>
          <w:sz w:val="20"/>
          <w:szCs w:val="20"/>
        </w:rPr>
        <w:t>Línea 5 – Núñez de Balboa</w:t>
      </w:r>
    </w:p>
    <w:p w:rsidR="00000000" w:rsidRDefault="00014F23">
      <w:pPr>
        <w:shd w:val="clear" w:color="auto" w:fill="CCFFCC"/>
        <w:jc w:val="center"/>
      </w:pPr>
      <w:r>
        <w:rPr>
          <w:noProof/>
          <w:lang w:eastAsia="es-ES"/>
        </w:rPr>
        <w:drawing>
          <wp:inline distT="0" distB="0" distL="0" distR="0">
            <wp:extent cx="2705100" cy="14859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705100" cy="1485900"/>
                    </a:xfrm>
                    <a:prstGeom prst="rect">
                      <a:avLst/>
                    </a:prstGeom>
                    <a:solidFill>
                      <a:srgbClr val="FFFFFF"/>
                    </a:solidFill>
                    <a:ln w="9525">
                      <a:noFill/>
                      <a:miter lim="800000"/>
                      <a:headEnd/>
                      <a:tailEnd/>
                    </a:ln>
                  </pic:spPr>
                </pic:pic>
              </a:graphicData>
            </a:graphic>
          </wp:inline>
        </w:drawing>
      </w:r>
    </w:p>
    <w:p w:rsidR="00000000" w:rsidRDefault="003941E8">
      <w:pPr>
        <w:shd w:val="clear" w:color="auto" w:fill="CCFFCC"/>
        <w:jc w:val="center"/>
      </w:pPr>
    </w:p>
    <w:p w:rsidR="00000000" w:rsidRDefault="003941E8">
      <w:pPr>
        <w:shd w:val="clear" w:color="auto" w:fill="CCFFCC"/>
        <w:jc w:val="both"/>
        <w:rPr>
          <w:b/>
          <w:i/>
        </w:rPr>
      </w:pPr>
      <w:r>
        <w:rPr>
          <w:b/>
          <w:i/>
        </w:rPr>
        <w:t>Información</w:t>
      </w:r>
      <w:r>
        <w:t xml:space="preserve">: </w:t>
      </w:r>
      <w:r>
        <w:rPr>
          <w:b/>
          <w:i/>
        </w:rPr>
        <w:t xml:space="preserve">WEB </w:t>
      </w:r>
      <w:r>
        <w:t xml:space="preserve">  </w:t>
      </w:r>
      <w:r>
        <w:rPr>
          <w:color w:val="0000FF"/>
          <w:u w:val="single"/>
        </w:rPr>
        <w:t>www.redescristianas.net</w:t>
      </w:r>
    </w:p>
    <w:p w:rsidR="00000000" w:rsidRDefault="003941E8">
      <w:pPr>
        <w:shd w:val="clear" w:color="auto" w:fill="CCFFCC"/>
        <w:jc w:val="both"/>
        <w:rPr>
          <w:b/>
          <w:i/>
        </w:rPr>
      </w:pPr>
      <w:r>
        <w:rPr>
          <w:b/>
          <w:i/>
        </w:rPr>
        <w:t xml:space="preserve">Inscripciones: </w:t>
      </w:r>
      <w:hyperlink r:id="rId7" w:anchor="_blank" w:history="1">
        <w:r>
          <w:rPr>
            <w:rStyle w:val="Hipervnculo"/>
          </w:rPr>
          <w:t>http://entradium.com/es/entradas/v-asamblea-de-redes-cristianas</w:t>
        </w:r>
      </w:hyperlink>
    </w:p>
    <w:p w:rsidR="00000000" w:rsidRDefault="003941E8">
      <w:pPr>
        <w:shd w:val="clear" w:color="auto" w:fill="CCFFCC"/>
        <w:jc w:val="both"/>
      </w:pPr>
      <w:r>
        <w:rPr>
          <w:b/>
          <w:i/>
        </w:rPr>
        <w:t xml:space="preserve">  </w:t>
      </w:r>
      <w:r>
        <w:rPr>
          <w:b/>
          <w:i/>
        </w:rPr>
        <w:t xml:space="preserve">Hasta 30 de septiembre de 2015: </w:t>
      </w:r>
    </w:p>
    <w:p w:rsidR="00000000" w:rsidRDefault="003941E8">
      <w:pPr>
        <w:numPr>
          <w:ilvl w:val="0"/>
          <w:numId w:val="2"/>
        </w:numPr>
        <w:shd w:val="clear" w:color="auto" w:fill="CCFFCC"/>
        <w:jc w:val="both"/>
      </w:pPr>
      <w:r>
        <w:t>Residentes en Madrid</w:t>
      </w:r>
      <w:r>
        <w:t>:                                 25 €</w:t>
      </w:r>
    </w:p>
    <w:p w:rsidR="00000000" w:rsidRDefault="003941E8">
      <w:pPr>
        <w:numPr>
          <w:ilvl w:val="0"/>
          <w:numId w:val="2"/>
        </w:numPr>
        <w:shd w:val="clear" w:color="auto" w:fill="CCFFCC"/>
        <w:jc w:val="both"/>
      </w:pPr>
      <w:r>
        <w:t>Residentes a 200 kms.:                                20 €</w:t>
      </w:r>
    </w:p>
    <w:p w:rsidR="00000000" w:rsidRDefault="003941E8">
      <w:pPr>
        <w:numPr>
          <w:ilvl w:val="0"/>
          <w:numId w:val="2"/>
        </w:numPr>
        <w:shd w:val="clear" w:color="auto" w:fill="CCFFCC"/>
        <w:jc w:val="both"/>
      </w:pPr>
      <w:r>
        <w:t>Residentes a más de 200 kms.:                    15 €</w:t>
      </w:r>
    </w:p>
    <w:p w:rsidR="00000000" w:rsidRDefault="003941E8">
      <w:pPr>
        <w:numPr>
          <w:ilvl w:val="0"/>
          <w:numId w:val="2"/>
        </w:numPr>
        <w:shd w:val="clear" w:color="auto" w:fill="CCFFCC"/>
        <w:jc w:val="both"/>
      </w:pPr>
      <w:r>
        <w:t>Resto (Islas, UE, América L.  África):          1 €</w:t>
      </w:r>
    </w:p>
    <w:p w:rsidR="00000000" w:rsidRDefault="003941E8">
      <w:pPr>
        <w:shd w:val="clear" w:color="auto" w:fill="CCFFCC"/>
        <w:jc w:val="both"/>
      </w:pPr>
    </w:p>
    <w:p w:rsidR="00000000" w:rsidRDefault="003941E8">
      <w:pPr>
        <w:shd w:val="clear" w:color="auto" w:fill="CCFFCC"/>
        <w:jc w:val="both"/>
      </w:pPr>
      <w:r>
        <w:rPr>
          <w:b/>
          <w:i/>
        </w:rPr>
        <w:t>¡¡¡APÚNTATE AHORA!!!   A partir de octubre con reca</w:t>
      </w:r>
      <w:r>
        <w:rPr>
          <w:b/>
          <w:i/>
        </w:rPr>
        <w:t>rgo de 5€</w:t>
      </w:r>
    </w:p>
    <w:p w:rsidR="00000000" w:rsidRDefault="003941E8">
      <w:pPr>
        <w:shd w:val="clear" w:color="auto" w:fill="CCFFCC"/>
        <w:rPr>
          <w:b/>
        </w:rPr>
      </w:pPr>
      <w:r>
        <w:t xml:space="preserve">      </w:t>
      </w:r>
    </w:p>
    <w:p w:rsidR="00000000" w:rsidRDefault="003941E8">
      <w:pPr>
        <w:shd w:val="clear" w:color="auto" w:fill="CCFFCC"/>
      </w:pPr>
      <w:r>
        <w:rPr>
          <w:b/>
        </w:rPr>
        <w:t>Organiza:</w:t>
      </w:r>
      <w:r>
        <w:t xml:space="preserve">                                                 </w:t>
      </w:r>
      <w:r>
        <w:rPr>
          <w:b/>
        </w:rPr>
        <w:t>Colaboran:</w:t>
      </w:r>
    </w:p>
    <w:p w:rsidR="00000000" w:rsidRDefault="003941E8">
      <w:pPr>
        <w:shd w:val="clear" w:color="auto" w:fill="CCFFCC"/>
      </w:pPr>
      <w:r>
        <w:t xml:space="preserve"> </w:t>
      </w:r>
      <w:r w:rsidR="00014F23">
        <w:rPr>
          <w:noProof/>
          <w:lang w:eastAsia="es-ES"/>
        </w:rPr>
        <w:drawing>
          <wp:inline distT="0" distB="0" distL="0" distR="0">
            <wp:extent cx="1219200" cy="2286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219200" cy="228600"/>
                    </a:xfrm>
                    <a:prstGeom prst="rect">
                      <a:avLst/>
                    </a:prstGeom>
                    <a:solidFill>
                      <a:srgbClr val="FFFFFF"/>
                    </a:solidFill>
                    <a:ln w="9525">
                      <a:noFill/>
                      <a:miter lim="800000"/>
                      <a:headEnd/>
                      <a:tailEnd/>
                    </a:ln>
                  </pic:spPr>
                </pic:pic>
              </a:graphicData>
            </a:graphic>
          </wp:inline>
        </w:drawing>
      </w:r>
      <w:r>
        <w:t xml:space="preserve">                  </w:t>
      </w:r>
      <w:r w:rsidR="00014F23">
        <w:rPr>
          <w:noProof/>
          <w:lang w:eastAsia="es-ES"/>
        </w:rPr>
        <w:drawing>
          <wp:inline distT="0" distB="0" distL="0" distR="0">
            <wp:extent cx="1143000" cy="2381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143000" cy="238125"/>
                    </a:xfrm>
                    <a:prstGeom prst="rect">
                      <a:avLst/>
                    </a:prstGeom>
                    <a:solidFill>
                      <a:srgbClr val="FFFFFF"/>
                    </a:solidFill>
                    <a:ln w="9525">
                      <a:noFill/>
                      <a:miter lim="800000"/>
                      <a:headEnd/>
                      <a:tailEnd/>
                    </a:ln>
                  </pic:spPr>
                </pic:pic>
              </a:graphicData>
            </a:graphic>
          </wp:inline>
        </w:drawing>
      </w:r>
      <w:r>
        <w:t xml:space="preserve">   </w:t>
      </w:r>
      <w:r w:rsidR="00014F23">
        <w:rPr>
          <w:noProof/>
          <w:lang w:eastAsia="es-ES"/>
        </w:rPr>
        <w:drawing>
          <wp:inline distT="0" distB="0" distL="0" distR="0">
            <wp:extent cx="1104900" cy="257175"/>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104900" cy="257175"/>
                    </a:xfrm>
                    <a:prstGeom prst="rect">
                      <a:avLst/>
                    </a:prstGeom>
                    <a:solidFill>
                      <a:srgbClr val="FFFFFF"/>
                    </a:solidFill>
                    <a:ln w="9525">
                      <a:noFill/>
                      <a:miter lim="800000"/>
                      <a:headEnd/>
                      <a:tailEnd/>
                    </a:ln>
                  </pic:spPr>
                </pic:pic>
              </a:graphicData>
            </a:graphic>
          </wp:inline>
        </w:drawing>
      </w:r>
      <w:r>
        <w:t xml:space="preserve"> </w:t>
      </w:r>
      <w:r w:rsidR="00014F23">
        <w:rPr>
          <w:noProof/>
          <w:lang w:eastAsia="es-ES"/>
        </w:rPr>
        <w:drawing>
          <wp:inline distT="0" distB="0" distL="0" distR="0">
            <wp:extent cx="495300" cy="371475"/>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95300" cy="371475"/>
                    </a:xfrm>
                    <a:prstGeom prst="rect">
                      <a:avLst/>
                    </a:prstGeom>
                    <a:solidFill>
                      <a:srgbClr val="FFFFFF"/>
                    </a:solidFill>
                    <a:ln w="9525">
                      <a:noFill/>
                      <a:miter lim="800000"/>
                      <a:headEnd/>
                      <a:tailEnd/>
                    </a:ln>
                  </pic:spPr>
                </pic:pic>
              </a:graphicData>
            </a:graphic>
          </wp:inline>
        </w:drawing>
      </w:r>
    </w:p>
    <w:p w:rsidR="00000000" w:rsidRDefault="003941E8">
      <w:pPr>
        <w:shd w:val="clear" w:color="auto" w:fill="CCFFCC"/>
      </w:pPr>
      <w:r>
        <w:t xml:space="preserve">                                                                     </w:t>
      </w:r>
    </w:p>
    <w:p w:rsidR="00000000" w:rsidRDefault="003941E8">
      <w:pPr>
        <w:shd w:val="clear" w:color="auto" w:fill="CCFFCC"/>
      </w:pPr>
    </w:p>
    <w:p w:rsidR="00000000" w:rsidRDefault="003941E8">
      <w:pPr>
        <w:shd w:val="clear" w:color="auto" w:fill="CCFFCC"/>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width:311.1pt;height:95.2pt;mso-wrap-style:none;mso-position-horizontal-relative:char;mso-position-vertical-relative:line;v-text-anchor:middle" fillcolor="#06c" strokecolor="#9cf" strokeweight=".53mm">
            <v:fill color2="#f93"/>
            <v:stroke color2="#630" joinstyle="miter" endcap="square"/>
            <v:shadow on="t" color="#900" offset=".62mm,.62mm"/>
            <v:textpath style="font-family:&quot;Impact&quot;;font-size:12pt;v-text-kern:t" fitpath="t" string=" V  Asamblea&#10;Redes Cristianas"/>
            <w10:anchorlock/>
          </v:shape>
        </w:pict>
      </w:r>
    </w:p>
    <w:p w:rsidR="00000000" w:rsidRDefault="003941E8">
      <w:pPr>
        <w:shd w:val="clear" w:color="auto" w:fill="CCFFCC"/>
        <w:jc w:val="right"/>
      </w:pPr>
      <w:r>
        <w:t xml:space="preserve">                                                          </w:t>
      </w:r>
      <w:r>
        <w:t xml:space="preserve">     </w:t>
      </w:r>
    </w:p>
    <w:p w:rsidR="00000000" w:rsidRDefault="003941E8">
      <w:pPr>
        <w:shd w:val="clear" w:color="auto" w:fill="CCFFCC"/>
        <w:jc w:val="both"/>
      </w:pPr>
      <w:r>
        <w:t xml:space="preserve">           </w:t>
      </w:r>
    </w:p>
    <w:p w:rsidR="00000000" w:rsidRDefault="003941E8">
      <w:pPr>
        <w:shd w:val="clear" w:color="auto" w:fill="CCFFCC"/>
        <w:jc w:val="center"/>
      </w:pPr>
      <w:r>
        <w:t xml:space="preserve"> </w:t>
      </w:r>
      <w:r>
        <w:rPr>
          <w:b/>
          <w:sz w:val="28"/>
          <w:szCs w:val="28"/>
        </w:rPr>
        <w:t>10 al 11 de octubre de 2015,  Madrid</w:t>
      </w:r>
    </w:p>
    <w:p w:rsidR="00000000" w:rsidRDefault="003941E8">
      <w:pPr>
        <w:shd w:val="clear" w:color="auto" w:fill="CCFFCC"/>
        <w:jc w:val="both"/>
      </w:pPr>
    </w:p>
    <w:p w:rsidR="00000000" w:rsidRDefault="003941E8">
      <w:pPr>
        <w:shd w:val="clear" w:color="auto" w:fill="CCFFCC"/>
        <w:jc w:val="center"/>
      </w:pPr>
      <w: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8" type="#_x0000_t138" style="width:300pt;height:54.7pt;mso-wrap-style:none;mso-position-horizontal-relative:char;mso-position-vertical-relative:line;v-text-anchor:middle" fillcolor="red" strokeweight=".26mm">
            <v:fill opacity="51118f" color2="aqua"/>
            <v:stroke joinstyle="miter" endcap="square"/>
            <o:extrusion v:ext="view" backdepth="18pt" color="#06c" on="t" viewpoint="-34.72222mm" viewpointorigin="-.5" skewangle="-45" brightness="10000f" lightposition="0,-50000" lightlevel="44000f" lightposition2="0,50000" lightlevel2="24000f"/>
            <v:textpath style="font-family:&quot;Times New Roman&quot;;font-size:12pt;v-text-kern:t" fitpath="t" string="Junt@s para cambiar"/>
            <w10:anchorlock/>
          </v:shape>
        </w:pict>
      </w:r>
    </w:p>
    <w:p w:rsidR="00000000" w:rsidRDefault="003941E8">
      <w:pPr>
        <w:shd w:val="clear" w:color="auto" w:fill="CCFFCC"/>
        <w:jc w:val="center"/>
      </w:pPr>
    </w:p>
    <w:p w:rsidR="00000000" w:rsidRDefault="003941E8">
      <w:pPr>
        <w:shd w:val="clear" w:color="auto" w:fill="CCFFCC"/>
        <w:jc w:val="center"/>
      </w:pPr>
    </w:p>
    <w:p w:rsidR="00000000" w:rsidRDefault="00014F23">
      <w:pPr>
        <w:shd w:val="clear" w:color="auto" w:fill="CCFFCC"/>
        <w:jc w:val="center"/>
        <w:rPr>
          <w:b/>
          <w:color w:val="FF00FF"/>
          <w:sz w:val="28"/>
          <w:szCs w:val="28"/>
        </w:rPr>
      </w:pPr>
      <w:r>
        <w:rPr>
          <w:noProof/>
          <w:lang w:eastAsia="es-ES"/>
        </w:rPr>
        <w:drawing>
          <wp:inline distT="0" distB="0" distL="0" distR="0">
            <wp:extent cx="2581275" cy="258127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581275" cy="2581275"/>
                    </a:xfrm>
                    <a:prstGeom prst="rect">
                      <a:avLst/>
                    </a:prstGeom>
                    <a:solidFill>
                      <a:srgbClr val="FFFFFF"/>
                    </a:solidFill>
                    <a:ln w="9525">
                      <a:noFill/>
                      <a:miter lim="800000"/>
                      <a:headEnd/>
                      <a:tailEnd/>
                    </a:ln>
                  </pic:spPr>
                </pic:pic>
              </a:graphicData>
            </a:graphic>
          </wp:inline>
        </w:drawing>
      </w:r>
    </w:p>
    <w:p w:rsidR="00000000" w:rsidRDefault="003941E8">
      <w:pPr>
        <w:shd w:val="clear" w:color="auto" w:fill="CCFFCC"/>
        <w:jc w:val="center"/>
        <w:rPr>
          <w:b/>
          <w:color w:val="FF00FF"/>
          <w:sz w:val="28"/>
          <w:szCs w:val="28"/>
        </w:rPr>
      </w:pPr>
    </w:p>
    <w:p w:rsidR="00000000" w:rsidRDefault="003941E8">
      <w:pPr>
        <w:shd w:val="clear" w:color="auto" w:fill="CCFFCC"/>
        <w:jc w:val="center"/>
      </w:pPr>
      <w:r>
        <w:rPr>
          <w:b/>
        </w:rPr>
        <w:t>Hashtag twitter</w:t>
      </w:r>
      <w:r>
        <w:t xml:space="preserve">    </w:t>
      </w:r>
      <w:r>
        <w:rPr>
          <w:b/>
          <w:color w:val="FF00FF"/>
          <w:sz w:val="28"/>
          <w:szCs w:val="28"/>
        </w:rPr>
        <w:t>#5AsambleaRedes</w:t>
      </w:r>
    </w:p>
    <w:p w:rsidR="00000000" w:rsidRDefault="003941E8">
      <w:pPr>
        <w:shd w:val="clear" w:color="auto" w:fill="CCFFCC"/>
        <w:jc w:val="center"/>
      </w:pPr>
    </w:p>
    <w:p w:rsidR="00000000" w:rsidRDefault="00014F23">
      <w:pPr>
        <w:shd w:val="clear" w:color="auto" w:fill="CCFFCC"/>
        <w:jc w:val="center"/>
      </w:pPr>
      <w:r>
        <w:rPr>
          <w:noProof/>
          <w:lang w:eastAsia="es-ES"/>
        </w:rPr>
        <w:drawing>
          <wp:inline distT="0" distB="0" distL="0" distR="0">
            <wp:extent cx="3228975" cy="352425"/>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3228975" cy="352425"/>
                    </a:xfrm>
                    <a:prstGeom prst="rect">
                      <a:avLst/>
                    </a:prstGeom>
                    <a:solidFill>
                      <a:srgbClr val="FFFFFF"/>
                    </a:solidFill>
                    <a:ln w="9525">
                      <a:noFill/>
                      <a:miter lim="800000"/>
                      <a:headEnd/>
                      <a:tailEnd/>
                    </a:ln>
                  </pic:spPr>
                </pic:pic>
              </a:graphicData>
            </a:graphic>
          </wp:inline>
        </w:drawing>
      </w:r>
    </w:p>
    <w:p w:rsidR="00000000" w:rsidRDefault="003941E8">
      <w:pPr>
        <w:shd w:val="clear" w:color="auto" w:fill="CCFFCC"/>
        <w:jc w:val="center"/>
      </w:pPr>
    </w:p>
    <w:p w:rsidR="00000000" w:rsidRDefault="003941E8">
      <w:pPr>
        <w:shd w:val="clear" w:color="auto" w:fill="CCFFCC"/>
        <w:jc w:val="center"/>
      </w:pPr>
      <w:r>
        <w:rPr>
          <w:b/>
        </w:rPr>
      </w:r>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9" type="#_x0000_t158" style="width:179.3pt;height:33.75pt;mso-wrap-style:none;mso-position-horizontal-relative:char;mso-position-vertical-relative:line;v-text-anchor:middle" adj="1400" fillcolor="#3cf" strokecolor="#009" strokeweight=".35mm">
            <v:fill color2="#c30"/>
            <v:stroke color2="#ff6" joinstyle="miter" endcap="square"/>
            <v:shadow on="t" color="#009" offset="2.47mm,-2.44mm"/>
            <v:textpath style="font-family:&quot;Impact&quot;;font-size:24pt;v-text-spacing:52400f;v-text-kern:t" fitpath="t" xscale="f" string="PRESENTACIÓN"/>
            <w10:anchorlock/>
          </v:shape>
        </w:pict>
      </w:r>
    </w:p>
    <w:p w:rsidR="00000000" w:rsidRDefault="003941E8">
      <w:pPr>
        <w:shd w:val="clear" w:color="auto" w:fill="CCFFCC"/>
        <w:jc w:val="center"/>
      </w:pPr>
    </w:p>
    <w:p w:rsidR="00000000" w:rsidRDefault="003941E8">
      <w:pPr>
        <w:pStyle w:val="NormalWeb"/>
        <w:shd w:val="clear" w:color="auto" w:fill="FFFFFF"/>
        <w:spacing w:line="255" w:lineRule="atLeast"/>
        <w:jc w:val="both"/>
        <w:rPr>
          <w:rFonts w:ascii="Calibri" w:hAnsi="Calibri" w:cs="Calibri"/>
          <w:sz w:val="20"/>
          <w:szCs w:val="20"/>
        </w:rPr>
      </w:pPr>
      <w:r>
        <w:rPr>
          <w:rFonts w:ascii="Calibri" w:hAnsi="Calibri" w:cs="Calibri"/>
          <w:sz w:val="20"/>
          <w:szCs w:val="20"/>
        </w:rPr>
        <w:t>Durante los días 10 y 11 de octubre de 2015 Redes Cristianas va a celebrar su V Asamblea General en Madrid.</w:t>
      </w:r>
    </w:p>
    <w:p w:rsidR="00000000" w:rsidRDefault="003941E8">
      <w:pPr>
        <w:pStyle w:val="NormalWeb"/>
        <w:shd w:val="clear" w:color="auto" w:fill="FFFFFF"/>
        <w:spacing w:line="255" w:lineRule="atLeast"/>
        <w:jc w:val="both"/>
        <w:rPr>
          <w:rFonts w:ascii="Calibri" w:hAnsi="Calibri" w:cs="Calibri"/>
          <w:sz w:val="20"/>
          <w:szCs w:val="20"/>
        </w:rPr>
      </w:pPr>
      <w:r>
        <w:rPr>
          <w:rFonts w:ascii="Calibri" w:hAnsi="Calibri" w:cs="Calibri"/>
          <w:sz w:val="20"/>
          <w:szCs w:val="20"/>
        </w:rPr>
        <w:t>Por coincidir con el</w:t>
      </w:r>
      <w:r>
        <w:rPr>
          <w:rFonts w:ascii="Calibri" w:hAnsi="Calibri" w:cs="Calibri"/>
          <w:sz w:val="20"/>
          <w:szCs w:val="20"/>
        </w:rPr>
        <w:t xml:space="preserve"> 50 aniversario de la Clausura del Vaticano II, —que ha supuesto un cambio de mentalidad en gran parte del mundo católico —pretendemos recoger en esta Asamblea dos apuestas del Concilio que, para nuestro propósito, revisten mayor importancia:</w:t>
      </w:r>
    </w:p>
    <w:p w:rsidR="00000000" w:rsidRDefault="003941E8">
      <w:pPr>
        <w:pStyle w:val="NormalWeb"/>
        <w:numPr>
          <w:ilvl w:val="0"/>
          <w:numId w:val="4"/>
        </w:numPr>
        <w:shd w:val="clear" w:color="auto" w:fill="FFFFFF"/>
        <w:spacing w:after="0" w:line="255" w:lineRule="atLeast"/>
        <w:jc w:val="both"/>
        <w:rPr>
          <w:rFonts w:ascii="Calibri" w:hAnsi="Calibri" w:cs="Calibri"/>
          <w:sz w:val="20"/>
          <w:szCs w:val="20"/>
        </w:rPr>
      </w:pPr>
      <w:r>
        <w:rPr>
          <w:rFonts w:ascii="Calibri" w:hAnsi="Calibri" w:cs="Calibri"/>
          <w:sz w:val="20"/>
          <w:szCs w:val="20"/>
        </w:rPr>
        <w:t>De una parte,</w:t>
      </w:r>
      <w:r>
        <w:rPr>
          <w:rFonts w:ascii="Calibri" w:hAnsi="Calibri" w:cs="Calibri"/>
          <w:sz w:val="20"/>
          <w:szCs w:val="20"/>
        </w:rPr>
        <w:t xml:space="preserve"> la apertura a los grandes problemas que afectan hoy día a la sociedad y a la tierra en que vivimos.</w:t>
      </w:r>
    </w:p>
    <w:p w:rsidR="00000000" w:rsidRDefault="003941E8">
      <w:pPr>
        <w:pStyle w:val="NormalWeb"/>
        <w:numPr>
          <w:ilvl w:val="0"/>
          <w:numId w:val="4"/>
        </w:numPr>
        <w:shd w:val="clear" w:color="auto" w:fill="FFFFFF"/>
        <w:spacing w:before="0" w:line="255" w:lineRule="atLeast"/>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De otra parte, la necesidad de establecer una base social suficientemente amplia entre colectivos —creyentes o no, nacionales y/o transnacionales— sensibl</w:t>
      </w:r>
      <w:r>
        <w:rPr>
          <w:rFonts w:ascii="Calibri" w:hAnsi="Calibri" w:cs="Calibri"/>
          <w:sz w:val="20"/>
          <w:szCs w:val="20"/>
        </w:rPr>
        <w:t>es a dichos problemas y dispuestos a asociarse de algún modo para hacer frente a tales desafíos.</w:t>
      </w:r>
    </w:p>
    <w:p w:rsidR="00000000" w:rsidRDefault="003941E8">
      <w:pPr>
        <w:pStyle w:val="NormalWeb"/>
        <w:shd w:val="clear" w:color="auto" w:fill="FFFFFF"/>
        <w:spacing w:line="255" w:lineRule="atLeast"/>
        <w:jc w:val="both"/>
        <w:rPr>
          <w:rFonts w:ascii="Calibri" w:hAnsi="Calibri" w:cs="Calibri"/>
          <w:sz w:val="20"/>
          <w:szCs w:val="20"/>
        </w:rPr>
      </w:pPr>
      <w:r>
        <w:rPr>
          <w:rFonts w:ascii="Calibri" w:hAnsi="Calibri" w:cs="Calibri"/>
          <w:sz w:val="20"/>
          <w:szCs w:val="20"/>
        </w:rPr>
        <w:t>El lema que hemos elegido quiere reflejar en forma gráfica y simbólica el espíritu que, desde el primer momento está animando la organización de esta V Asamble</w:t>
      </w:r>
      <w:r>
        <w:rPr>
          <w:rFonts w:ascii="Calibri" w:hAnsi="Calibri" w:cs="Calibri"/>
          <w:sz w:val="20"/>
          <w:szCs w:val="20"/>
        </w:rPr>
        <w:t>a</w:t>
      </w:r>
      <w:r>
        <w:rPr>
          <w:rFonts w:ascii="Calibri" w:hAnsi="Calibri" w:cs="Calibri"/>
          <w:color w:val="0000FF"/>
          <w:sz w:val="20"/>
          <w:szCs w:val="20"/>
        </w:rPr>
        <w:t>: “Junt@s para cambiar”.</w:t>
      </w:r>
    </w:p>
    <w:p w:rsidR="00000000" w:rsidRDefault="003941E8">
      <w:pPr>
        <w:jc w:val="both"/>
        <w:rPr>
          <w:rFonts w:ascii="Calibri" w:hAnsi="Calibri" w:cs="Calibri"/>
          <w:sz w:val="20"/>
          <w:szCs w:val="20"/>
        </w:rPr>
      </w:pPr>
      <w:r>
        <w:rPr>
          <w:rFonts w:ascii="Calibri" w:hAnsi="Calibri" w:cs="Calibri"/>
          <w:sz w:val="20"/>
          <w:szCs w:val="20"/>
        </w:rPr>
        <w:t xml:space="preserve">Todos los colectivos de Redes Cristianas han ido indicando retos urgentes sobre los que queremos reflexionar y aportar.  La lista inicial quedó finalmente reducida a un decálogo por la Asamblea de Representantes.  Los  diez retos </w:t>
      </w:r>
      <w:r>
        <w:rPr>
          <w:rFonts w:ascii="Calibri" w:hAnsi="Calibri" w:cs="Calibri"/>
          <w:sz w:val="20"/>
          <w:szCs w:val="20"/>
        </w:rPr>
        <w:t xml:space="preserve">son  los ejes que van a configurar diez talleres, cuyo inicio será una fase de participación a través de la página web y que culminarán en el desarrollo final de la V Asamblea, durante los días 10 y 11 de octubre del presente año. De momento, están siendo </w:t>
      </w:r>
      <w:r>
        <w:rPr>
          <w:rFonts w:ascii="Calibri" w:hAnsi="Calibri" w:cs="Calibri"/>
          <w:sz w:val="20"/>
          <w:szCs w:val="20"/>
        </w:rPr>
        <w:t>preparados y coordinados por diferentes colectivos, pero siguen abiertos a cuantos, individual o grupalmente, quieran sumarse y participar.</w:t>
      </w:r>
    </w:p>
    <w:p w:rsidR="00000000" w:rsidRDefault="003941E8">
      <w:pPr>
        <w:jc w:val="both"/>
        <w:rPr>
          <w:rFonts w:ascii="Calibri" w:hAnsi="Calibri" w:cs="Calibri"/>
          <w:sz w:val="20"/>
          <w:szCs w:val="20"/>
        </w:rPr>
      </w:pPr>
      <w:r>
        <w:rPr>
          <w:rFonts w:ascii="Calibri" w:hAnsi="Calibri" w:cs="Calibri"/>
          <w:sz w:val="20"/>
          <w:szCs w:val="20"/>
        </w:rPr>
        <w:t>Las Asambleas bianuales de Redes Cristianas tienen como objetivo prioritario la participación e intercambio de exper</w:t>
      </w:r>
      <w:r>
        <w:rPr>
          <w:rFonts w:ascii="Calibri" w:hAnsi="Calibri" w:cs="Calibri"/>
          <w:sz w:val="20"/>
          <w:szCs w:val="20"/>
        </w:rPr>
        <w:t>iencias, tanto entre los miembros de los distintos colectivos y también entre todas las personas que asisten a título individual o formando parte de grupos que no están en Redes Cristianas pero que sintonizan con nosotros en propuestas y objetivos. Por ell</w:t>
      </w:r>
      <w:r>
        <w:rPr>
          <w:rFonts w:ascii="Calibri" w:hAnsi="Calibri" w:cs="Calibri"/>
          <w:sz w:val="20"/>
          <w:szCs w:val="20"/>
        </w:rPr>
        <w:t>o, los talleres constituyen un elemento esencial en la Asamblea y sus conclusiones serán un paso adelante para la consolidación de Redes Cristianas como espacio de coordinación que impulsa</w:t>
      </w:r>
      <w:bookmarkStart w:id="0" w:name="_GoBack"/>
      <w:bookmarkEnd w:id="0"/>
      <w:r>
        <w:rPr>
          <w:rFonts w:ascii="Calibri" w:hAnsi="Calibri" w:cs="Calibri"/>
          <w:sz w:val="20"/>
          <w:szCs w:val="20"/>
        </w:rPr>
        <w:t xml:space="preserve"> iniciativas conjuntas orientadas al cambio social y eclesial.</w:t>
      </w:r>
    </w:p>
    <w:p w:rsidR="00000000" w:rsidRDefault="003941E8">
      <w:pPr>
        <w:jc w:val="both"/>
        <w:rPr>
          <w:rFonts w:ascii="Calibri" w:hAnsi="Calibri" w:cs="Calibri"/>
          <w:sz w:val="20"/>
          <w:szCs w:val="20"/>
        </w:rPr>
      </w:pPr>
      <w:r>
        <w:rPr>
          <w:rFonts w:ascii="Calibri" w:hAnsi="Calibri" w:cs="Calibri"/>
          <w:sz w:val="20"/>
          <w:szCs w:val="20"/>
        </w:rPr>
        <w:t>De ma</w:t>
      </w:r>
      <w:r>
        <w:rPr>
          <w:rFonts w:ascii="Calibri" w:hAnsi="Calibri" w:cs="Calibri"/>
          <w:sz w:val="20"/>
          <w:szCs w:val="20"/>
        </w:rPr>
        <w:t>nera especial en esta ocasión queremos abrir la Asamblea a grupos afines a nosotros y con los que tenemos vinculación;  ello incluye a colectivos de América Latina o de Europa y también a colectivos de Madrid que ya están colaborando con nosotros en los as</w:t>
      </w:r>
      <w:r>
        <w:rPr>
          <w:rFonts w:ascii="Calibri" w:hAnsi="Calibri" w:cs="Calibri"/>
          <w:sz w:val="20"/>
          <w:szCs w:val="20"/>
        </w:rPr>
        <w:t xml:space="preserve">pectos organizativos de la Asamblea y también en algunos talleres. </w:t>
      </w:r>
    </w:p>
    <w:p w:rsidR="00000000" w:rsidRDefault="003941E8">
      <w:pPr>
        <w:jc w:val="both"/>
        <w:rPr>
          <w:rFonts w:ascii="Calibri" w:hAnsi="Calibri" w:cs="Calibri"/>
          <w:color w:val="0000FF"/>
          <w:sz w:val="20"/>
          <w:szCs w:val="20"/>
        </w:rPr>
      </w:pPr>
      <w:r>
        <w:rPr>
          <w:rFonts w:ascii="Calibri" w:hAnsi="Calibri" w:cs="Calibri"/>
          <w:sz w:val="20"/>
          <w:szCs w:val="20"/>
        </w:rPr>
        <w:t xml:space="preserve">Os esperamos a tod@s los días 10 y 11 de octubre en la V Asamblea de Redes Cristianas, consigamos hacer realidad el lema que hemos elegido:  </w:t>
      </w:r>
      <w:r>
        <w:rPr>
          <w:rFonts w:ascii="Calibri" w:hAnsi="Calibri" w:cs="Calibri"/>
          <w:color w:val="0000FF"/>
          <w:sz w:val="20"/>
          <w:szCs w:val="20"/>
        </w:rPr>
        <w:t>Junt@s para cambiar”.</w:t>
      </w:r>
    </w:p>
    <w:p w:rsidR="00000000" w:rsidRDefault="003941E8">
      <w:pPr>
        <w:jc w:val="both"/>
        <w:rPr>
          <w:rFonts w:ascii="Calibri" w:hAnsi="Calibri" w:cs="Calibri"/>
          <w:color w:val="0000FF"/>
          <w:sz w:val="20"/>
          <w:szCs w:val="20"/>
        </w:rPr>
      </w:pPr>
    </w:p>
    <w:p w:rsidR="00000000" w:rsidRDefault="003941E8">
      <w:pPr>
        <w:shd w:val="clear" w:color="auto" w:fill="CCFFCC"/>
        <w:jc w:val="center"/>
        <w:rPr>
          <w:b/>
        </w:rPr>
      </w:pPr>
      <w:r>
        <w:rPr>
          <w:b/>
        </w:rPr>
      </w:r>
      <w:r>
        <w:pict>
          <v:shape id="_x0000_s1030" type="#_x0000_t136" style="width:191.2pt;height:35.25pt;mso-wrap-style:none;mso-position-horizontal-relative:char;mso-position-vertical-relative:line;v-text-anchor:middle" fillcolor="#b2b2b2" strokecolor="#33c" strokeweight=".35mm">
            <v:fill opacity=".5" color2="#4d4d4d"/>
            <v:stroke color2="#cc3" joinstyle="miter" endcap="square"/>
            <v:shadow on="t" color="#99f" offset="1.06mm,.62mm"/>
            <v:textpath style="font-family:&quot;Arial Black&quot;;font-size:28pt;v-text-kern:t" fitpath="t" string="TALLERES"/>
            <w10:anchorlock/>
          </v:shape>
        </w:pict>
      </w:r>
    </w:p>
    <w:p w:rsidR="00000000" w:rsidRDefault="003941E8">
      <w:pPr>
        <w:shd w:val="clear" w:color="auto" w:fill="CCFFCC"/>
        <w:rPr>
          <w:b/>
        </w:rPr>
      </w:pP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Arial" w:hAnsi="Arial" w:cs="Arial"/>
          <w:sz w:val="20"/>
          <w:szCs w:val="20"/>
        </w:rPr>
      </w:pP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Arial" w:hAnsi="Arial" w:cs="Arial"/>
          <w:sz w:val="20"/>
          <w:szCs w:val="20"/>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CONSTRUI</w:t>
      </w:r>
      <w:r>
        <w:rPr>
          <w:rFonts w:ascii="Calibri" w:hAnsi="Calibri" w:cs="Calibri"/>
          <w:sz w:val="18"/>
          <w:szCs w:val="18"/>
        </w:rPr>
        <w:t>R UN NUEVO MODELO ECONÓMICO</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COORDINA: Cristianos por el Socialismo</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20" w:right="-120"/>
        <w:rPr>
          <w:rFonts w:ascii="Calibri" w:hAnsi="Calibri" w:cs="Calibri"/>
          <w:color w:val="0000FF"/>
          <w:sz w:val="18"/>
          <w:szCs w:val="18"/>
        </w:rPr>
      </w:pPr>
      <w:r>
        <w:rPr>
          <w:rFonts w:ascii="Calibri" w:hAnsi="Calibri" w:cs="Calibri"/>
          <w:sz w:val="18"/>
          <w:szCs w:val="18"/>
        </w:rPr>
        <w:t xml:space="preserve">                </w:t>
      </w:r>
      <w:r>
        <w:rPr>
          <w:rFonts w:ascii="Calibri" w:hAnsi="Calibri" w:cs="Calibri"/>
          <w:sz w:val="18"/>
          <w:szCs w:val="18"/>
        </w:rPr>
        <w:t xml:space="preserve">José María García Mauriño: </w:t>
      </w:r>
      <w:hyperlink r:id="rId14" w:history="1">
        <w:r>
          <w:rPr>
            <w:rStyle w:val="Hipervnculo"/>
            <w:rFonts w:ascii="Calibri" w:hAnsi="Calibri" w:cs="Calibri"/>
            <w:sz w:val="18"/>
            <w:szCs w:val="18"/>
            <w:u w:val="none"/>
          </w:rPr>
          <w:t>anaxagoras54@gmail.com</w:t>
        </w:r>
      </w:hyperlink>
    </w:p>
    <w:p w:rsidR="00000000" w:rsidRDefault="003941E8">
      <w:pPr>
        <w:keepLines/>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57"/>
        <w:rPr>
          <w:rFonts w:ascii="Calibri" w:hAnsi="Calibri" w:cs="Calibri"/>
          <w:color w:val="0000FF"/>
          <w:sz w:val="18"/>
          <w:szCs w:val="18"/>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 xml:space="preserve">ACABAR CON LA EXCLUSIÓN Y LA MARGINACIÓN     </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 xml:space="preserve">  </w:t>
      </w:r>
      <w:r>
        <w:rPr>
          <w:rFonts w:ascii="Calibri" w:hAnsi="Calibri" w:cs="Calibri"/>
          <w:sz w:val="18"/>
          <w:szCs w:val="18"/>
        </w:rPr>
        <w:t>COORDINA: CCB Murcia</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 xml:space="preserve">Luis E. de Miquel Santed:  </w:t>
      </w:r>
      <w:hyperlink r:id="rId15" w:history="1">
        <w:r>
          <w:rPr>
            <w:rStyle w:val="Hipervnculo"/>
            <w:rFonts w:ascii="Calibri" w:hAnsi="Calibri" w:cs="Calibri"/>
            <w:sz w:val="18"/>
            <w:szCs w:val="18"/>
            <w:u w:val="none"/>
          </w:rPr>
          <w:t>luisedemiquel@gmail.com</w:t>
        </w:r>
      </w:hyperlink>
    </w:p>
    <w:p w:rsidR="00000000" w:rsidRDefault="003941E8">
      <w:pPr>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ight="-425"/>
        <w:rPr>
          <w:rFonts w:ascii="Calibri" w:hAnsi="Calibri" w:cs="Calibri"/>
          <w:sz w:val="18"/>
          <w:szCs w:val="18"/>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REFUNDAR UNA IGLESIA DE IGUALES AL INTERIOR Y PROFÉTICA AL  EXTERIOR                    </w:t>
      </w:r>
    </w:p>
    <w:p w:rsidR="00000000" w:rsidRDefault="003941E8">
      <w:pPr>
        <w:widowControl w:val="0"/>
        <w:tabs>
          <w:tab w:val="left" w:pos="426"/>
          <w:tab w:val="left" w:pos="96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bCs/>
          <w:sz w:val="18"/>
          <w:szCs w:val="18"/>
        </w:rPr>
      </w:pPr>
      <w:r>
        <w:rPr>
          <w:rFonts w:ascii="Calibri" w:hAnsi="Calibri" w:cs="Calibri"/>
          <w:sz w:val="18"/>
          <w:szCs w:val="18"/>
        </w:rPr>
        <w:t xml:space="preserve">                </w:t>
      </w:r>
      <w:r>
        <w:rPr>
          <w:rFonts w:ascii="Calibri" w:hAnsi="Calibri" w:cs="Calibri"/>
          <w:sz w:val="18"/>
          <w:szCs w:val="18"/>
        </w:rPr>
        <w:t>COORDINA: CCB</w:t>
      </w:r>
      <w:r>
        <w:rPr>
          <w:rFonts w:ascii="Calibri" w:hAnsi="Calibri" w:cs="Calibri"/>
          <w:sz w:val="18"/>
          <w:szCs w:val="18"/>
        </w:rPr>
        <w:t xml:space="preserve"> Tenerife</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color w:val="0000FF"/>
          <w:sz w:val="18"/>
          <w:szCs w:val="18"/>
        </w:rPr>
      </w:pPr>
      <w:r>
        <w:rPr>
          <w:rFonts w:ascii="Calibri" w:hAnsi="Calibri" w:cs="Calibri"/>
          <w:bCs/>
          <w:sz w:val="18"/>
          <w:szCs w:val="18"/>
        </w:rPr>
        <w:t xml:space="preserve">                </w:t>
      </w:r>
      <w:r>
        <w:rPr>
          <w:rFonts w:ascii="Calibri" w:hAnsi="Calibri" w:cs="Calibri"/>
          <w:bCs/>
          <w:sz w:val="18"/>
          <w:szCs w:val="18"/>
        </w:rPr>
        <w:t>Juan Barreto:  </w:t>
      </w:r>
      <w:hyperlink r:id="rId16" w:anchor="_blank" w:history="1">
        <w:r>
          <w:rPr>
            <w:rStyle w:val="Hipervnculo"/>
            <w:rFonts w:ascii="Calibri" w:hAnsi="Calibri" w:cs="Calibri"/>
            <w:bCs/>
            <w:sz w:val="18"/>
            <w:szCs w:val="18"/>
          </w:rPr>
          <w:t>juanbarretobetancort@gmail.com</w:t>
        </w:r>
      </w:hyperlink>
    </w:p>
    <w:p w:rsidR="00000000" w:rsidRDefault="003941E8">
      <w:pPr>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ight="-425"/>
        <w:rPr>
          <w:rFonts w:ascii="Calibri" w:hAnsi="Calibri" w:cs="Calibri"/>
          <w:color w:val="0000FF"/>
          <w:sz w:val="18"/>
          <w:szCs w:val="18"/>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PRESERVAR EL MEDIO AMBIENTE  </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COORDINA: Mundo Rural</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 xml:space="preserve">Emiliano Tapia:  </w:t>
      </w:r>
      <w:hyperlink r:id="rId17" w:history="1">
        <w:r>
          <w:rPr>
            <w:rStyle w:val="Hipervnculo"/>
            <w:rFonts w:ascii="Calibri" w:hAnsi="Calibri" w:cs="Calibri"/>
            <w:sz w:val="18"/>
            <w:szCs w:val="18"/>
            <w:u w:val="none"/>
          </w:rPr>
          <w:t>asdecoba@terra.com</w:t>
        </w:r>
      </w:hyperlink>
    </w:p>
    <w:p w:rsidR="00000000" w:rsidRDefault="003941E8">
      <w:pPr>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ight="-425"/>
        <w:rPr>
          <w:rFonts w:ascii="Calibri" w:hAnsi="Calibri" w:cs="Calibri"/>
          <w:sz w:val="18"/>
          <w:szCs w:val="18"/>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DEFENDER LO PÚBLICO   </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COORDINA: CCB de Base de Madrid</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425"/>
        <w:rPr>
          <w:rFonts w:ascii="Calibri" w:hAnsi="Calibri" w:cs="Calibri"/>
          <w:sz w:val="18"/>
          <w:szCs w:val="18"/>
        </w:rPr>
      </w:pPr>
      <w:r>
        <w:rPr>
          <w:rFonts w:ascii="Calibri" w:hAnsi="Calibri" w:cs="Calibri"/>
          <w:sz w:val="18"/>
          <w:szCs w:val="18"/>
        </w:rPr>
        <w:t xml:space="preserve">                </w:t>
      </w:r>
      <w:r>
        <w:rPr>
          <w:rFonts w:ascii="Calibri" w:hAnsi="Calibri" w:cs="Calibri"/>
          <w:bCs/>
          <w:sz w:val="18"/>
          <w:szCs w:val="18"/>
        </w:rPr>
        <w:t xml:space="preserve">Blanca Moreno </w:t>
      </w:r>
      <w:r>
        <w:rPr>
          <w:rStyle w:val="Hipervnculo"/>
          <w:sz w:val="18"/>
          <w:szCs w:val="18"/>
          <w:u w:val="none"/>
        </w:rPr>
        <w:t>blancamoreno@gmail.com</w:t>
      </w:r>
    </w:p>
    <w:p w:rsidR="00000000" w:rsidRDefault="003941E8">
      <w:pPr>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Calibri" w:hAnsi="Calibri" w:cs="Calibri"/>
          <w:sz w:val="18"/>
          <w:szCs w:val="18"/>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 xml:space="preserve">ERRADICAR EL HAMBRE </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shd w:val="clear" w:color="auto" w:fill="FFFFFF"/>
        </w:rPr>
      </w:pPr>
      <w:r>
        <w:rPr>
          <w:rFonts w:ascii="Calibri" w:hAnsi="Calibri" w:cs="Calibri"/>
          <w:sz w:val="18"/>
          <w:szCs w:val="18"/>
        </w:rPr>
        <w:t xml:space="preserve">               </w:t>
      </w:r>
      <w:r>
        <w:rPr>
          <w:rFonts w:ascii="Calibri" w:hAnsi="Calibri" w:cs="Calibri"/>
          <w:sz w:val="18"/>
          <w:szCs w:val="18"/>
        </w:rPr>
        <w:t>COORDINA: Comités Óscar Romero</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cs="Arial"/>
          <w:sz w:val="18"/>
          <w:szCs w:val="18"/>
        </w:rPr>
      </w:pPr>
      <w:r>
        <w:rPr>
          <w:rFonts w:ascii="Calibri" w:hAnsi="Calibri" w:cs="Calibri"/>
          <w:sz w:val="18"/>
          <w:szCs w:val="18"/>
          <w:shd w:val="clear" w:color="auto" w:fill="FFFFFF"/>
        </w:rPr>
        <w:t xml:space="preserve">                </w:t>
      </w:r>
      <w:r>
        <w:rPr>
          <w:rFonts w:ascii="Calibri" w:hAnsi="Calibri" w:cs="Calibri"/>
          <w:sz w:val="18"/>
          <w:szCs w:val="18"/>
          <w:shd w:val="clear" w:color="auto" w:fill="FFFFFF"/>
        </w:rPr>
        <w:t>Fern</w:t>
      </w:r>
      <w:r>
        <w:rPr>
          <w:rFonts w:ascii="Calibri" w:hAnsi="Calibri" w:cs="Calibri"/>
          <w:sz w:val="18"/>
          <w:szCs w:val="18"/>
          <w:shd w:val="clear" w:color="auto" w:fill="FFFFFF"/>
        </w:rPr>
        <w:t xml:space="preserve">ando Bermúdez:  </w:t>
      </w:r>
      <w:hyperlink r:id="rId18" w:history="1">
        <w:r>
          <w:rPr>
            <w:rStyle w:val="Hipervnculo"/>
            <w:rFonts w:ascii="Calibri" w:hAnsi="Calibri" w:cs="Calibri"/>
            <w:sz w:val="18"/>
            <w:szCs w:val="18"/>
            <w:u w:val="none"/>
            <w:shd w:val="clear" w:color="auto" w:fill="FFFFFF"/>
          </w:rPr>
          <w:t>ferberlop2003@yahoo.com.mx</w:t>
        </w:r>
      </w:hyperlink>
    </w:p>
    <w:p w:rsidR="00000000" w:rsidRDefault="003941E8">
      <w:pPr>
        <w:pStyle w:val="Prrafodelista"/>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360"/>
        <w:rPr>
          <w:rFonts w:cs="Arial"/>
          <w:sz w:val="18"/>
          <w:szCs w:val="18"/>
        </w:rPr>
      </w:pPr>
    </w:p>
    <w:p w:rsidR="00000000" w:rsidRDefault="003941E8">
      <w:pPr>
        <w:pStyle w:val="Prrafodelista"/>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cs="Arial"/>
          <w:sz w:val="18"/>
          <w:szCs w:val="18"/>
          <w:lang w:val="es-AR"/>
        </w:rPr>
      </w:pPr>
      <w:r>
        <w:rPr>
          <w:rFonts w:cs="Arial"/>
          <w:sz w:val="18"/>
          <w:szCs w:val="18"/>
        </w:rPr>
        <w:t>SUPERAR  LA VIOLENCIA</w:t>
      </w:r>
    </w:p>
    <w:p w:rsidR="00000000" w:rsidRDefault="003941E8">
      <w:pPr>
        <w:pStyle w:val="Prrafodelista"/>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360"/>
        <w:rPr>
          <w:rFonts w:cs="Arial"/>
          <w:sz w:val="18"/>
          <w:szCs w:val="18"/>
          <w:lang w:val="es-AR"/>
        </w:rPr>
      </w:pPr>
      <w:r>
        <w:rPr>
          <w:rFonts w:cs="Arial"/>
          <w:sz w:val="18"/>
          <w:szCs w:val="18"/>
          <w:lang w:val="es-AR"/>
        </w:rPr>
        <w:t xml:space="preserve">        </w:t>
      </w:r>
      <w:r>
        <w:rPr>
          <w:rFonts w:cs="Arial"/>
          <w:sz w:val="18"/>
          <w:szCs w:val="18"/>
          <w:lang w:val="es-AR"/>
        </w:rPr>
        <w:t>COORDINA: CCB Navarra</w:t>
      </w:r>
    </w:p>
    <w:p w:rsidR="00000000" w:rsidRDefault="003941E8">
      <w:pPr>
        <w:pStyle w:val="Prrafodelista"/>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360"/>
        <w:rPr>
          <w:rFonts w:eastAsia="Times New Roman" w:cs="Arial"/>
          <w:sz w:val="18"/>
          <w:szCs w:val="18"/>
        </w:rPr>
      </w:pPr>
      <w:r>
        <w:rPr>
          <w:rFonts w:cs="Arial"/>
          <w:sz w:val="18"/>
          <w:szCs w:val="18"/>
          <w:lang w:val="es-AR"/>
        </w:rPr>
        <w:t xml:space="preserve">        </w:t>
      </w:r>
      <w:r>
        <w:rPr>
          <w:rFonts w:cs="Arial"/>
          <w:sz w:val="18"/>
          <w:szCs w:val="18"/>
          <w:lang w:val="es-AR"/>
        </w:rPr>
        <w:t xml:space="preserve">Roberto Oiz:  </w:t>
      </w:r>
      <w:hyperlink r:id="rId19" w:history="1">
        <w:r>
          <w:rPr>
            <w:rStyle w:val="Hipervnculo"/>
            <w:rFonts w:cs="Arial"/>
            <w:sz w:val="18"/>
            <w:szCs w:val="18"/>
            <w:u w:val="none"/>
            <w:lang w:val="es-AR"/>
          </w:rPr>
          <w:t>roberto.oiz@ono.com</w:t>
        </w:r>
      </w:hyperlink>
    </w:p>
    <w:p w:rsidR="00000000" w:rsidRDefault="003941E8">
      <w:pPr>
        <w:pStyle w:val="Prrafodelista"/>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360"/>
        <w:rPr>
          <w:rFonts w:eastAsia="Times New Roman" w:cs="Arial"/>
          <w:sz w:val="18"/>
          <w:szCs w:val="18"/>
        </w:rPr>
      </w:pPr>
    </w:p>
    <w:p w:rsidR="00000000" w:rsidRDefault="003941E8">
      <w:pPr>
        <w:pStyle w:val="Prrafodelista"/>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cs="Arial"/>
          <w:sz w:val="18"/>
          <w:szCs w:val="18"/>
        </w:rPr>
      </w:pPr>
      <w:r>
        <w:rPr>
          <w:rFonts w:eastAsia="Times New Roman" w:cs="Arial"/>
          <w:sz w:val="18"/>
          <w:szCs w:val="18"/>
        </w:rPr>
        <w:t>LOGRAR LA IGUALDAD DE GÉ</w:t>
      </w:r>
      <w:r>
        <w:rPr>
          <w:rFonts w:eastAsia="Times New Roman" w:cs="Arial"/>
          <w:sz w:val="18"/>
          <w:szCs w:val="18"/>
        </w:rPr>
        <w:t xml:space="preserve">NERO                                                                                               </w:t>
      </w:r>
      <w:r>
        <w:rPr>
          <w:rFonts w:cs="Arial"/>
          <w:sz w:val="18"/>
          <w:szCs w:val="18"/>
        </w:rPr>
        <w:t>COORDINA: FELGTB</w:t>
      </w:r>
    </w:p>
    <w:p w:rsidR="00000000" w:rsidRDefault="003941E8">
      <w:pPr>
        <w:pStyle w:val="Prrafodelista"/>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eastAsia="Times New Roman" w:cs="Arial"/>
          <w:sz w:val="18"/>
          <w:szCs w:val="18"/>
        </w:rPr>
      </w:pPr>
      <w:r>
        <w:rPr>
          <w:rFonts w:cs="Arial"/>
          <w:sz w:val="18"/>
          <w:szCs w:val="18"/>
        </w:rPr>
        <w:t xml:space="preserve">Juani Peña:   </w:t>
      </w:r>
      <w:hyperlink r:id="rId20" w:history="1">
        <w:r>
          <w:rPr>
            <w:rStyle w:val="Hipervnculo"/>
            <w:rFonts w:cs="Arial"/>
            <w:sz w:val="18"/>
            <w:szCs w:val="18"/>
            <w:u w:val="none"/>
            <w:lang w:val="es-AR"/>
          </w:rPr>
          <w:t>peblanq@hotmail.com</w:t>
        </w:r>
      </w:hyperlink>
      <w:r>
        <w:rPr>
          <w:rStyle w:val="Hipervnculo"/>
          <w:rFonts w:cs="Arial"/>
          <w:sz w:val="18"/>
          <w:szCs w:val="18"/>
          <w:u w:val="none"/>
          <w:lang w:val="es-AR"/>
        </w:rPr>
        <w:t> </w:t>
      </w:r>
    </w:p>
    <w:p w:rsidR="00000000" w:rsidRDefault="003941E8">
      <w:pPr>
        <w:pStyle w:val="Prrafodelista"/>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360"/>
        <w:rPr>
          <w:rFonts w:eastAsia="Times New Roman" w:cs="Arial"/>
          <w:sz w:val="18"/>
          <w:szCs w:val="18"/>
        </w:rPr>
      </w:pPr>
    </w:p>
    <w:p w:rsidR="00000000" w:rsidRDefault="003941E8">
      <w:pPr>
        <w:pStyle w:val="Prrafodelista"/>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cs="Arial"/>
          <w:sz w:val="18"/>
          <w:szCs w:val="18"/>
        </w:rPr>
      </w:pPr>
      <w:r>
        <w:rPr>
          <w:rFonts w:eastAsia="Times New Roman" w:cs="Arial"/>
          <w:sz w:val="18"/>
          <w:szCs w:val="18"/>
        </w:rPr>
        <w:t>ALCANZAR UNA DEMOCRACIA PARTICIPATIVA Y UNA NUEVA FORMA DE HA</w:t>
      </w:r>
      <w:r>
        <w:rPr>
          <w:rFonts w:eastAsia="Times New Roman" w:cs="Arial"/>
          <w:sz w:val="18"/>
          <w:szCs w:val="18"/>
        </w:rPr>
        <w:t xml:space="preserve">CER POLÍTICA                                                                                                                               </w:t>
      </w:r>
      <w:r>
        <w:rPr>
          <w:rFonts w:cs="Arial"/>
          <w:sz w:val="18"/>
          <w:szCs w:val="18"/>
        </w:rPr>
        <w:t>COORDINA: Coordinadora Crentes Galeg@s</w:t>
      </w:r>
    </w:p>
    <w:p w:rsidR="00000000" w:rsidRDefault="003941E8">
      <w:pPr>
        <w:pStyle w:val="Prrafodelista"/>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sz w:val="18"/>
          <w:szCs w:val="18"/>
        </w:rPr>
      </w:pPr>
      <w:r>
        <w:rPr>
          <w:rFonts w:cs="Arial"/>
          <w:sz w:val="18"/>
          <w:szCs w:val="18"/>
        </w:rPr>
        <w:t>José María Barca López</w:t>
      </w:r>
      <w:r>
        <w:rPr>
          <w:rFonts w:cs="Arial"/>
          <w:color w:val="0000FF"/>
          <w:sz w:val="18"/>
          <w:szCs w:val="18"/>
        </w:rPr>
        <w:t>:   josechobarca@gmail.com</w:t>
      </w:r>
    </w:p>
    <w:p w:rsidR="00000000" w:rsidRDefault="003941E8">
      <w:pPr>
        <w:widowControl w:val="0"/>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Calibri" w:hAnsi="Calibri" w:cs="Calibri"/>
          <w:sz w:val="18"/>
          <w:szCs w:val="18"/>
        </w:rPr>
      </w:pPr>
    </w:p>
    <w:p w:rsidR="00000000" w:rsidRDefault="003941E8">
      <w:pPr>
        <w:widowControl w:val="0"/>
        <w:numPr>
          <w:ilvl w:val="0"/>
          <w:numId w:val="3"/>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w:hAnsi="Calibri" w:cs="Calibri"/>
          <w:sz w:val="18"/>
          <w:szCs w:val="18"/>
        </w:rPr>
      </w:pPr>
      <w:r>
        <w:rPr>
          <w:rFonts w:ascii="Calibri" w:hAnsi="Calibri" w:cs="Calibri"/>
          <w:sz w:val="18"/>
          <w:szCs w:val="18"/>
        </w:rPr>
        <w:t xml:space="preserve">FORMULAR UNA ESPIRITUALIDAD </w:t>
      </w:r>
      <w:r>
        <w:rPr>
          <w:rFonts w:ascii="Calibri" w:hAnsi="Calibri" w:cs="Calibri"/>
          <w:sz w:val="18"/>
          <w:szCs w:val="18"/>
        </w:rPr>
        <w:t>Y UNAS CREENCIAS PARA EL MUNDO DE HOY</w:t>
      </w:r>
    </w:p>
    <w:p w:rsidR="00000000"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Calibri" w:hAnsi="Calibri" w:cs="Calibri"/>
          <w:sz w:val="18"/>
          <w:szCs w:val="18"/>
        </w:rPr>
      </w:pPr>
      <w:r>
        <w:rPr>
          <w:rFonts w:ascii="Calibri" w:hAnsi="Calibri" w:cs="Calibri"/>
          <w:sz w:val="18"/>
          <w:szCs w:val="18"/>
        </w:rPr>
        <w:t xml:space="preserve">        </w:t>
      </w:r>
      <w:r>
        <w:rPr>
          <w:rFonts w:ascii="Calibri" w:hAnsi="Calibri" w:cs="Calibri"/>
          <w:sz w:val="18"/>
          <w:szCs w:val="18"/>
        </w:rPr>
        <w:t>COORDINA: CCP</w:t>
      </w:r>
    </w:p>
    <w:p w:rsidR="003941E8" w:rsidRDefault="003941E8">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pPr>
      <w:r>
        <w:rPr>
          <w:rFonts w:ascii="Calibri" w:hAnsi="Calibri" w:cs="Calibri"/>
          <w:sz w:val="18"/>
          <w:szCs w:val="18"/>
        </w:rPr>
        <w:t xml:space="preserve">        </w:t>
      </w:r>
      <w:r>
        <w:rPr>
          <w:rFonts w:ascii="Calibri" w:hAnsi="Calibri" w:cs="Calibri"/>
          <w:sz w:val="18"/>
          <w:szCs w:val="18"/>
        </w:rPr>
        <w:t xml:space="preserve">Ricardo Álvarez:  </w:t>
      </w:r>
      <w:hyperlink r:id="rId21" w:history="1">
        <w:r>
          <w:rPr>
            <w:rStyle w:val="Hipervnculo"/>
            <w:rFonts w:ascii="Calibri" w:hAnsi="Calibri" w:cs="Calibri"/>
            <w:sz w:val="18"/>
            <w:szCs w:val="18"/>
            <w:u w:val="none"/>
          </w:rPr>
          <w:t>jralvarezd@gmail.com</w:t>
        </w:r>
      </w:hyperlink>
    </w:p>
    <w:sectPr w:rsidR="003941E8">
      <w:pgSz w:w="16838" w:h="11906" w:orient="landscape"/>
      <w:pgMar w:top="360" w:right="398" w:bottom="360" w:left="360" w:header="720" w:footer="720" w:gutter="0"/>
      <w:cols w:num="2"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Arial"/>
        <w:sz w:val="18"/>
        <w:szCs w:val="18"/>
        <w:lang w:val="es-AR"/>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014F23"/>
    <w:rsid w:val="00014F23"/>
    <w:rsid w:val="003941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Textoindependiente"/>
    <w:qFormat/>
    <w:pPr>
      <w:numPr>
        <w:ilvl w:val="1"/>
        <w:numId w:val="1"/>
      </w:numPr>
      <w:spacing w:before="280" w:after="280"/>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cs="Arial"/>
      <w:sz w:val="18"/>
      <w:szCs w:val="18"/>
      <w:lang w:val="es-AR"/>
    </w:rPr>
  </w:style>
  <w:style w:type="character" w:customStyle="1" w:styleId="WW8Num4z0">
    <w:name w:val="WW8Num4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Arial"/>
      <w:b/>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Wingdings" w:eastAsia="Times New Roman" w:hAnsi="Wingdings"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character" w:customStyle="1" w:styleId="blogdescription">
    <w:name w:val="blogdescription"/>
    <w:basedOn w:val="Fuentedeprrafopredeter1"/>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rrafodelista">
    <w:name w:val="List Paragraph"/>
    <w:basedOn w:val="Normal"/>
    <w:qFormat/>
    <w:pPr>
      <w:spacing w:after="200" w:line="276" w:lineRule="auto"/>
      <w:ind w:left="720"/>
    </w:pPr>
    <w:rPr>
      <w:rFonts w:ascii="Calibri" w:eastAsia="Calibri" w:hAnsi="Calibri" w:cs="Calibri"/>
      <w:sz w:val="22"/>
      <w:szCs w:val="22"/>
    </w:rPr>
  </w:style>
  <w:style w:type="paragraph" w:styleId="NormalWeb">
    <w:name w:val="Normal (Web)"/>
    <w:basedOn w:val="Normal"/>
    <w:pPr>
      <w:spacing w:before="280" w:after="2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ferberlop2003@yahoo.com.mx" TargetMode="External"/><Relationship Id="rId3" Type="http://schemas.openxmlformats.org/officeDocument/2006/relationships/settings" Target="settings.xml"/><Relationship Id="rId21" Type="http://schemas.openxmlformats.org/officeDocument/2006/relationships/hyperlink" Target="mailto:jralvarezd@gmail.com" TargetMode="External"/><Relationship Id="rId7" Type="http://schemas.openxmlformats.org/officeDocument/2006/relationships/hyperlink" Target="http://entradium.com/es/entradas/v-asamblea-de-redes-cristianas" TargetMode="External"/><Relationship Id="rId12" Type="http://schemas.openxmlformats.org/officeDocument/2006/relationships/image" Target="media/image7.jpeg"/><Relationship Id="rId17" Type="http://schemas.openxmlformats.org/officeDocument/2006/relationships/hyperlink" Target="mailto:asdecoba@terra.com" TargetMode="External"/><Relationship Id="rId2" Type="http://schemas.openxmlformats.org/officeDocument/2006/relationships/styles" Target="styles.xml"/><Relationship Id="rId16" Type="http://schemas.openxmlformats.org/officeDocument/2006/relationships/hyperlink" Target="mailto:juanbarretobetancort@gmail.com" TargetMode="External"/><Relationship Id="rId20" Type="http://schemas.openxmlformats.org/officeDocument/2006/relationships/hyperlink" Target="mailto:peblanq@hot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hyperlink" Target="mailto:luisedemiquel@gmail.com"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mailto:roberto.oiz@ono.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anaxagoras54@gmail.co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5544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Recepcion</dc:creator>
  <cp:lastModifiedBy>Rosario</cp:lastModifiedBy>
  <cp:revision>2</cp:revision>
  <cp:lastPrinted>2015-06-16T15:46:00Z</cp:lastPrinted>
  <dcterms:created xsi:type="dcterms:W3CDTF">2015-10-06T19:31:00Z</dcterms:created>
  <dcterms:modified xsi:type="dcterms:W3CDTF">2015-10-06T19:31:00Z</dcterms:modified>
</cp:coreProperties>
</file>