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D7" w:rsidRPr="005F60D7" w:rsidRDefault="005F60D7" w:rsidP="005F60D7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color w:val="CC0000"/>
          <w:sz w:val="36"/>
          <w:szCs w:val="36"/>
          <w:lang w:eastAsia="es-ES"/>
        </w:rPr>
      </w:pPr>
      <w:r w:rsidRPr="005F60D7">
        <w:rPr>
          <w:rFonts w:ascii="Arial" w:eastAsia="Times New Roman" w:hAnsi="Arial" w:cs="Arial"/>
          <w:b/>
          <w:color w:val="CC0000"/>
          <w:sz w:val="36"/>
          <w:szCs w:val="36"/>
          <w:lang w:eastAsia="es-ES"/>
        </w:rPr>
        <w:t>Adviento: caminando y acogiendo con esperanza</w:t>
      </w:r>
    </w:p>
    <w:p w:rsidR="005F60D7" w:rsidRPr="005F60D7" w:rsidRDefault="005F60D7" w:rsidP="005F60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color w:val="747775"/>
          <w:sz w:val="24"/>
          <w:szCs w:val="24"/>
          <w:lang w:eastAsia="es-ES"/>
        </w:rPr>
        <w:t>Publicado: 14 diciembre, 2015 en </w:t>
      </w:r>
      <w:hyperlink r:id="rId4" w:history="1">
        <w:r w:rsidRPr="005F60D7">
          <w:rPr>
            <w:rFonts w:ascii="Arial" w:eastAsia="Times New Roman" w:hAnsi="Arial" w:cs="Arial"/>
            <w:b/>
            <w:bCs/>
            <w:color w:val="747775"/>
            <w:sz w:val="24"/>
            <w:szCs w:val="24"/>
            <w:lang w:eastAsia="es-ES"/>
          </w:rPr>
          <w:t>DENUNCIA / ANUNCIO</w:t>
        </w:r>
      </w:hyperlink>
      <w:r w:rsidRPr="005F60D7">
        <w:rPr>
          <w:rFonts w:ascii="Arial" w:eastAsia="Times New Roman" w:hAnsi="Arial" w:cs="Arial"/>
          <w:color w:val="747775"/>
          <w:sz w:val="24"/>
          <w:szCs w:val="24"/>
          <w:lang w:eastAsia="es-ES"/>
        </w:rPr>
        <w:t xml:space="preserve"> </w:t>
      </w:r>
      <w:r w:rsidRPr="005F60D7">
        <w:rPr>
          <w:rFonts w:ascii="Arial" w:eastAsia="Times New Roman" w:hAnsi="Arial" w:cs="Arial"/>
          <w:color w:val="747775"/>
          <w:sz w:val="24"/>
          <w:szCs w:val="24"/>
          <w:lang w:eastAsia="es-ES"/>
        </w:rPr>
        <w:br/>
      </w:r>
    </w:p>
    <w:p w:rsidR="005F60D7" w:rsidRPr="005F60D7" w:rsidRDefault="005F60D7" w:rsidP="005F60D7">
      <w:pPr>
        <w:spacing w:after="0" w:line="432" w:lineRule="atLeast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</w:pPr>
      <w:r w:rsidRPr="005F60D7">
        <w:rPr>
          <w:rFonts w:ascii="Arial" w:eastAsia="Times New Roman" w:hAnsi="Arial" w:cs="Arial"/>
          <w:b/>
          <w:bCs/>
          <w:noProof/>
          <w:color w:val="333333"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1323975" cy="1104900"/>
            <wp:effectExtent l="19050" t="0" r="9525" b="0"/>
            <wp:wrapTight wrapText="bothSides">
              <wp:wrapPolygon edited="0">
                <wp:start x="-311" y="0"/>
                <wp:lineTo x="-311" y="21228"/>
                <wp:lineTo x="21755" y="21228"/>
                <wp:lineTo x="21755" y="0"/>
                <wp:lineTo x="-311" y="0"/>
              </wp:wrapPolygon>
            </wp:wrapTight>
            <wp:docPr id="1" name="Imagen 1" descr="Mundo en la c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do en la ca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0D7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ADVIENTO: CAMINANDO Y ACOGIENDO CON ESPERANZA</w:t>
      </w:r>
    </w:p>
    <w:p w:rsidR="005F60D7" w:rsidRDefault="005F60D7" w:rsidP="005F60D7">
      <w:pPr>
        <w:spacing w:after="0" w:line="432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</w:p>
    <w:p w:rsidR="005F60D7" w:rsidRPr="005F60D7" w:rsidRDefault="005F60D7" w:rsidP="005F60D7">
      <w:pPr>
        <w:spacing w:after="0" w:line="432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br/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LUIS SANDALIO, luisandalio@yahoo.es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CANTABRIA.</w:t>
      </w:r>
    </w:p>
    <w:p w:rsidR="005F60D7" w:rsidRPr="005F60D7" w:rsidRDefault="005F60D7" w:rsidP="005F60D7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hyperlink r:id="rId6" w:history="1">
        <w:r w:rsidRPr="005F60D7">
          <w:rPr>
            <w:rFonts w:ascii="Arial" w:eastAsia="Times New Roman" w:hAnsi="Arial" w:cs="Arial"/>
            <w:color w:val="B85B5A"/>
            <w:sz w:val="24"/>
            <w:szCs w:val="24"/>
            <w:lang w:eastAsia="es-ES"/>
          </w:rPr>
          <w:t>ECLESALIA</w:t>
        </w:r>
      </w:hyperlink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14/12/15.- Las imágenes y noticias de miles y miles de solicitantes de asilo teniendo que huir de un mundo suyo (su tierra, su casa, sus cosas…)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donde no se les deja vivir en paz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puede que sean capaces de confundirnos y hacernos olvidar que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nosotros también tenemos que estar siempre en camino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5F60D7" w:rsidRPr="005F60D7" w:rsidRDefault="005F60D7" w:rsidP="005F60D7">
      <w:pPr>
        <w:spacing w:after="432" w:line="43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Que no podemos conformarnos con decir: ellos son los que andan buscando, nosotros los que desde nuestro sitio y posibilidades les que tenemos que “acoger”.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No basta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 Tenemos que acoger no desde nuestra “comodidad” y nuestra “seguridad” (si no tenemos “estabilidad”… ¿cómo vamos a plantearnos “acoger” y “arropar”? podríamos erróneamente pensar).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Tenemos que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acoger desde nuestro caminar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a posibilidades nuevas que aún desconocemos, desde nuestra respuesta a esa invitación de Dios (vocación) que por ser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siempre nueva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nos “descoloca” y nos enfrenta a lo que no podemos sospechar.</w:t>
      </w:r>
    </w:p>
    <w:p w:rsidR="005F60D7" w:rsidRPr="005F60D7" w:rsidRDefault="005F60D7" w:rsidP="005F60D7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Vale la pena recordar el relato del Nacimiento de Jesús y el tremendo simbolismo de que “</w:t>
      </w:r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  <w:t>no había sitio para ellos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” en el mundo de los que estaban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establecidos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en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su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sitio.</w:t>
      </w:r>
    </w:p>
    <w:p w:rsidR="005F60D7" w:rsidRPr="005F60D7" w:rsidRDefault="005F60D7" w:rsidP="005F60D7">
      <w:pPr>
        <w:spacing w:after="432" w:line="43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Pero también es importante que no nos confundamos: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“su sitio” no es entre nosotros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; aunque durante un tiempo y mientras “fermenta” y se transforma la situación esto sea necesario.</w:t>
      </w:r>
    </w:p>
    <w:p w:rsidR="005F60D7" w:rsidRPr="005F60D7" w:rsidRDefault="005F60D7" w:rsidP="005F60D7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Tenemos que denunciar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a los que les están expulsando de 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“su sitio”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y no me refiero a los “</w:t>
      </w:r>
      <w:r w:rsidRPr="005F60D7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>terroristas-</w:t>
      </w:r>
      <w:proofErr w:type="spellStart"/>
      <w:r w:rsidRPr="005F60D7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ES"/>
        </w:rPr>
        <w:t>yihadistas</w:t>
      </w:r>
      <w:proofErr w:type="spellEnd"/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” ¡por supuesto! Estos son empresas bien 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organizadas y asesoradas, encargadas, habilitadas y financiadas. Me estoy refiriendo a los imperialistas que quieren hacer de la tierra entera su feudo particular (EE.UU.) y a los que con ellos aliados están (siento tener que decir “estamos”; pues España lamentablemente todavía sigue dentro de la OTAN y al servicio de la política canalla norteamericana).</w:t>
      </w:r>
    </w:p>
    <w:p w:rsidR="005F60D7" w:rsidRPr="005F60D7" w:rsidRDefault="005F60D7" w:rsidP="005F60D7">
      <w:pPr>
        <w:spacing w:after="432" w:line="43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Desde nuestra pequeña experiencia comunitaria de más de tres décadas acogiendo personas de todo el </w:t>
      </w:r>
      <w:proofErr w:type="spellStart"/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mundo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queremos</w:t>
      </w:r>
      <w:proofErr w:type="spellEnd"/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compartir este adviento de camino y esperanza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Y nos unimos a todos los que participan en </w:t>
      </w:r>
      <w:proofErr w:type="spellStart"/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</w:t>
      </w:r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caravana</w:t>
      </w:r>
      <w:proofErr w:type="spellEnd"/>
      <w:r w:rsidRPr="005F60D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la esperanza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de la que hablaba Rumí:</w:t>
      </w:r>
    </w:p>
    <w:p w:rsidR="005F60D7" w:rsidRDefault="005F60D7" w:rsidP="005F60D7">
      <w:pPr>
        <w:spacing w:after="0" w:line="432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  <w:t>“Ven, ven, quienquiera que seas ven</w:t>
      </w:r>
      <w:proofErr w:type="gramStart"/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  <w:t>!</w:t>
      </w:r>
      <w:proofErr w:type="gramEnd"/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ES"/>
        </w:rPr>
        <w:br/>
      </w:r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  <w:t>Infiel, religioso o pagano, poco importa.</w:t>
      </w:r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ES"/>
        </w:rPr>
        <w:br/>
      </w:r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  <w:t>¡Nuestra caravana no es la de la desilusión!</w:t>
      </w:r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ES"/>
        </w:rPr>
        <w:br/>
      </w:r>
      <w:r w:rsidRPr="005F60D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  <w:t>¡Nuestra caravana es la de la esperanza!”</w:t>
      </w:r>
    </w:p>
    <w:p w:rsidR="005F60D7" w:rsidRPr="005F60D7" w:rsidRDefault="005F60D7" w:rsidP="005F60D7">
      <w:pPr>
        <w:spacing w:after="0" w:line="432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5F60D7" w:rsidRPr="005F60D7" w:rsidRDefault="005F60D7" w:rsidP="005F60D7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Y si de algo puede servir, os invitamos a profundizar en este adviento con un cuento que nos habla del valor de ser humanos y del valor del ser humano: </w:t>
      </w:r>
      <w:hyperlink r:id="rId7" w:tgtFrame="_blank" w:history="1">
        <w:r w:rsidRPr="005F60D7">
          <w:rPr>
            <w:rFonts w:ascii="Arial" w:eastAsia="Times New Roman" w:hAnsi="Arial" w:cs="Arial"/>
            <w:b/>
            <w:bCs/>
            <w:i/>
            <w:iCs/>
            <w:color w:val="B85B5A"/>
            <w:sz w:val="24"/>
            <w:szCs w:val="24"/>
            <w:lang w:eastAsia="es-ES"/>
          </w:rPr>
          <w:t>El valor del anillo</w:t>
        </w:r>
      </w:hyperlink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 (un viejo y regañón derviche acoge en su incesante caminar a un joven con parálisis cerebral y enamorado.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Pr="005F60D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Islam/vocación/acogida/comunidad desde una espiritualidad universal).</w:t>
      </w:r>
    </w:p>
    <w:p w:rsidR="00D731D1" w:rsidRPr="005F60D7" w:rsidRDefault="00D731D1" w:rsidP="005F60D7">
      <w:pPr>
        <w:rPr>
          <w:rFonts w:ascii="Arial" w:hAnsi="Arial" w:cs="Arial"/>
          <w:sz w:val="24"/>
          <w:szCs w:val="24"/>
        </w:rPr>
      </w:pPr>
    </w:p>
    <w:p w:rsidR="005F60D7" w:rsidRPr="005F60D7" w:rsidRDefault="005F60D7">
      <w:pPr>
        <w:rPr>
          <w:rFonts w:ascii="Arial" w:hAnsi="Arial" w:cs="Arial"/>
          <w:sz w:val="24"/>
          <w:szCs w:val="24"/>
        </w:rPr>
      </w:pPr>
    </w:p>
    <w:sectPr w:rsidR="005F60D7" w:rsidRPr="005F60D7" w:rsidSect="00D73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0D7"/>
    <w:rsid w:val="005F60D7"/>
    <w:rsid w:val="00D7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D1"/>
  </w:style>
  <w:style w:type="paragraph" w:styleId="Ttulo2">
    <w:name w:val="heading 2"/>
    <w:basedOn w:val="Normal"/>
    <w:link w:val="Ttulo2Car"/>
    <w:uiPriority w:val="9"/>
    <w:qFormat/>
    <w:rsid w:val="005F6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F60D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5F60D7"/>
  </w:style>
  <w:style w:type="character" w:styleId="Hipervnculo">
    <w:name w:val="Hyperlink"/>
    <w:basedOn w:val="Fuentedeprrafopredeter"/>
    <w:uiPriority w:val="99"/>
    <w:semiHidden/>
    <w:unhideWhenUsed/>
    <w:rsid w:val="005F60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F60D7"/>
    <w:rPr>
      <w:b/>
      <w:bCs/>
    </w:rPr>
  </w:style>
  <w:style w:type="character" w:customStyle="1" w:styleId="skimlinks-unlinked">
    <w:name w:val="skimlinks-unlinked"/>
    <w:basedOn w:val="Fuentedeprrafopredeter"/>
    <w:rsid w:val="005F60D7"/>
  </w:style>
  <w:style w:type="character" w:styleId="nfasis">
    <w:name w:val="Emphasis"/>
    <w:basedOn w:val="Fuentedeprrafopredeter"/>
    <w:uiPriority w:val="20"/>
    <w:qFormat/>
    <w:rsid w:val="005F60D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7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otucomoyo.org/20_sentidosur/material.php?id=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lesalia.net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eclesalia.wordpress.com/category/denuncia-anunci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2015-12-14T14:12:00Z</dcterms:created>
  <dcterms:modified xsi:type="dcterms:W3CDTF">2015-12-14T14:14:00Z</dcterms:modified>
</cp:coreProperties>
</file>