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28" w:rsidRP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</w:pPr>
      <w:r w:rsidRPr="00536F28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pt-BR" w:eastAsia="es-ES"/>
        </w:rPr>
        <w:br/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pt-BR" w:eastAsia="es-ES"/>
        </w:rPr>
        <w:t>             </w:t>
      </w:r>
      <w:r w:rsidRPr="00536F28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pt-BR" w:eastAsia="es-ES"/>
        </w:rPr>
        <w:t xml:space="preserve">Como tratas a </w:t>
      </w:r>
      <w:proofErr w:type="spellStart"/>
      <w:r w:rsidRPr="00536F28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pt-BR" w:eastAsia="es-ES"/>
        </w:rPr>
        <w:t>: o teu lar e a Terra como Casa comum?</w:t>
      </w:r>
    </w:p>
    <w:p w:rsid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                                                       </w:t>
      </w:r>
    </w:p>
    <w:p w:rsidR="00536F28" w:rsidRPr="00536F28" w:rsidRDefault="00536F28" w:rsidP="00536F28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Leonardo Boff*</w:t>
      </w:r>
    </w:p>
    <w:p w:rsid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</w:t>
      </w:r>
    </w:p>
    <w:p w:rsid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      Atualmente  há toda uma nova forma de interpretar os velhos mitos gregos e de outros povos. Ao invés de considerar os deuses e deusas como </w:t>
      </w:r>
      <w:proofErr w:type="gram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entidades subsistentes, agora cresce</w:t>
      </w:r>
      <w:proofErr w:type="gram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a hermenêutica, especialmente, após os estudos do psicanalista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C.G.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Jung e seus discípulos J.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Hillman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, E. Neumann, G. Paris e outros, de que se trata de arquétipos, vale dizer, de ancestrais forças psíquicas que nos habitam e movem nossas vidas. Elas irrompem de forma tão vigorosa que os conceitos abstratos não conseguem expressá-las</w:t>
      </w:r>
      <w:proofErr w:type="gram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mas</w:t>
      </w:r>
      <w:proofErr w:type="gram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que o são mediante relatos mitológicos. Neste sentido o politeísmo não significa a pluralidade de divindades, mas de energias que vibram na nossa psique.</w:t>
      </w:r>
    </w:p>
    <w:p w:rsidR="00536F28" w:rsidRP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        Um desses mitos que contem um significado profundo e atual é aquele da deusa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. Segundo o mito, ela é filha de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Cronos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(o deus do tempo e da idade de ouro) e de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Reia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, a grande mãe, geradora de todos os seres.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representa nosso centro pessoal, o centro do lar e o centro da Terra, nossa Casa comum. É virgem, não por desprezar a companhia do homem, mas para poder, com mais liberdade, cuidar de todos os que se encontram no lar. Mesmo assim ela sempre vem acompanhada por Hermes, o deus da comunicação (donde vem hermenêutica) e das viagens. Não são marido e mulher. São autônomos</w:t>
      </w:r>
      <w:proofErr w:type="gram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mas</w:t>
      </w:r>
      <w:proofErr w:type="gram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sempre reciprocamente vinculados.</w:t>
      </w:r>
    </w:p>
    <w:p w:rsidR="00536F28" w:rsidRP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       Eles representam duas facetas de cada pessoa  humana que é portadora simultaneamente do </w:t>
      </w:r>
      <w:r w:rsidRPr="00536F28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pt-BR" w:eastAsia="es-ES"/>
        </w:rPr>
        <w:t>animus </w:t>
      </w: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(princípio masculino, Hermes) e da </w:t>
      </w:r>
      <w:r w:rsidRPr="00536F28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pt-BR" w:eastAsia="es-ES"/>
        </w:rPr>
        <w:t>anima </w:t>
      </w: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(princípio feminino,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).</w:t>
      </w:r>
    </w:p>
    <w:p w:rsidR="00536F28" w:rsidRP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       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significa em grego a lareira com fogo aceso: aquele lugar ao redor do qual todos se agrupam para se aquecerem e conviverem. Portanto, é o coração da casa, o lugar da intimidade familiar, longe do tumulto da rua.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protege, dá segurança e aconchego. Além disso, a ela cabe a ordem da casa e detém a chave da despensa para que sempre esteja bem fornida para familiares e  hóspedes.</w:t>
      </w:r>
    </w:p>
    <w:p w:rsidR="00536F28" w:rsidRP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        Nas cidades gregas e romanas mantinha-se sempre um fogo acesso, para expressar a presença protetora de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(a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Vesta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dos romanos). Se o fogo se apagasse, era presságio de alguma desgraça. Também não se começava a refeição sem fazer um brinde à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: “para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” ou “para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Vesta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”.</w:t>
      </w:r>
    </w:p>
    <w:p w:rsidR="00536F28" w:rsidRP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536F28" w:rsidRP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       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, concretamente, significava também aquele canto para onde alguém se recolhe para estar só, ler seu jornal ou um livro e fazer a sua meditação. Cada um tem o seu “lugarzinho” ou sua cadeira preferida. Para saber onde se encontra a nossa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devemos nos perguntar quando estamos fora de casa: ”qual é a imagem que melhor lembra o nosso canto, onde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se oculta? Aí está o centro existencial da casa. Sem a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a casa se transforma num dormitório ou numa espécie de pensão gratuita, sem vida. Com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Hestia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há afeição, bem-estar e o sentimento de estar “finalmente em casa”. Ela era  tida como uma a aranha, por tecer teias que unem a todos, repassando as informações.</w:t>
      </w:r>
    </w:p>
    <w:p w:rsid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lastRenderedPageBreak/>
        <w:t>         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era por </w:t>
      </w:r>
      <w:proofErr w:type="gram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todos venerada</w:t>
      </w:r>
      <w:proofErr w:type="gram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e no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Olimpo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a primeira a ser reverenciada.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Júpitér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sempre defendeu sua virgindade contra o assédio sexual de alguns deuses mais assanhados.</w:t>
      </w:r>
    </w:p>
    <w:p w:rsidR="00536F28" w:rsidRP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        A nossa cultura patriarcal e a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masculinização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das relações sociais tornaram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grandemente enfraquecida. As mulheres fizeram bem em sair de casa, desenvolver sua dimensão de </w:t>
      </w:r>
      <w:r w:rsidRPr="00536F28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pt-BR" w:eastAsia="es-ES"/>
        </w:rPr>
        <w:t>animus </w:t>
      </w: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(capacidade de organizar e dirigir). Mas tiveram que sacrificar, em parte, a sua dimensão de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. Nelas se mostrou a dimensão de Hermes que se comunica e se articula. Levaram para o mundo do trabalho as virtudes principais do feminino: o espírito de cooperação e o cuidado que tornaram as relações menos rígidas. Mas chega o momento de voltar para casa e de resgatar a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.</w:t>
      </w:r>
    </w:p>
    <w:p w:rsidR="00536F28" w:rsidRP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536F28" w:rsidRP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        Ai da casa desleixada e desordenada! Aí emerge a vontade de que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se faça presente para garantir a atmosfera boa, íntima e familiar. Esta não é apenas tarefa da mulher</w:t>
      </w:r>
      <w:proofErr w:type="gram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mas</w:t>
      </w:r>
      <w:proofErr w:type="gram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também do homem. Por isso em todo homem e em toda a mulher deve se equilibrar o momento de Hermes, </w:t>
      </w:r>
      <w:proofErr w:type="gram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estar</w:t>
      </w:r>
      <w:proofErr w:type="gram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fora de casa para trabalhar com o momento de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, de voltar ao centro e  ter o seu refúgio  e aconchego.</w:t>
      </w:r>
    </w:p>
    <w:p w:rsid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       Hoje, por mais feministas que sejam as mulheres, elas estão resgatando mais e mais esta fina dosagem vital.</w:t>
      </w:r>
    </w:p>
    <w:p w:rsidR="00536F28" w:rsidRP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       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não significava somente a lareira acesa do lar ou da cidade. Também designava o centro da Terra onde está o fogo primordial. Hoje não é mais crença</w:t>
      </w:r>
      <w:proofErr w:type="gram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mas</w:t>
      </w:r>
      <w:proofErr w:type="gram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dado científico. No centro há ferro incandescente. Logicamente, quando se estabeleceu o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heliocentrismo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e se invalidou o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geocentrismo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, houve </w:t>
      </w:r>
      <w:proofErr w:type="gram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uma abalo</w:t>
      </w:r>
      <w:proofErr w:type="gram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emocional para o pensamento de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, a Casa Comum. Mas lentamente ele foi reconquistado. Se a Terra não é mais o centro físico do universo, ela continua sendo o centro psicológico e emocional. Aqui vivemos, nos alegramos, sofremos e morremos. Mesmo indo aos espaços exteriores, os astronautas sempre revelavam saudades da Mãe Terra, onde tudo o que é significativo e sagrado está lá.</w:t>
      </w:r>
    </w:p>
    <w:p w:rsidR="00536F28" w:rsidRP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536F28" w:rsidRP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        Hoje temos que resgatar a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, protetora da Casa Comum, manter seu fogo vivo e conferir-lhe sustentabilidade. Não estamos rendendo-lhe as honras que </w:t>
      </w:r>
      <w:proofErr w:type="gram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merece,</w:t>
      </w:r>
      <w:proofErr w:type="gram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por isso ela nos envia seus lamentos com o aquecimento global e as calamidades naturais. Não devemos rebaixar  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Héstia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como mero repositório de recursos</w:t>
      </w:r>
      <w:proofErr w:type="gram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mas</w:t>
      </w:r>
      <w:proofErr w:type="gram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como a Casa Comum que deve ser bem cuidada para que continue a ser nosso Lar aconchegante e benfazejo.</w:t>
      </w:r>
    </w:p>
    <w:p w:rsidR="00536F28" w:rsidRP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</w:t>
      </w:r>
    </w:p>
    <w:p w:rsidR="00536F28" w:rsidRPr="00536F28" w:rsidRDefault="00536F28" w:rsidP="00536F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Leonardo Boff é articulista do JB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on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</w:t>
      </w:r>
      <w:proofErr w:type="spellStart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line</w:t>
      </w:r>
      <w:proofErr w:type="spellEnd"/>
      <w:r w:rsidRPr="00536F28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e escritor.</w:t>
      </w:r>
    </w:p>
    <w:p w:rsidR="00405E21" w:rsidRDefault="00536F28"/>
    <w:sectPr w:rsidR="00405E21" w:rsidSect="00F3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36F28"/>
    <w:rsid w:val="000F68B1"/>
    <w:rsid w:val="004B2A9F"/>
    <w:rsid w:val="00536F28"/>
    <w:rsid w:val="00687C31"/>
    <w:rsid w:val="006D06D1"/>
    <w:rsid w:val="00F3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7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2016-01-19T10:45:00Z</dcterms:created>
  <dcterms:modified xsi:type="dcterms:W3CDTF">2016-01-19T10:46:00Z</dcterms:modified>
</cp:coreProperties>
</file>