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Informações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Diocese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 (24/01/16)</w:t>
      </w:r>
    </w:p>
    <w:p w:rsid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                       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22222"/>
          <w:sz w:val="32"/>
          <w:szCs w:val="32"/>
          <w:lang w:eastAsia="es-ES"/>
        </w:rPr>
      </w:pPr>
      <w:r w:rsidRPr="008C4693">
        <w:rPr>
          <w:rFonts w:ascii="Times New Roman" w:eastAsia="Times New Roman" w:hAnsi="Times New Roman" w:cs="Times New Roman"/>
          <w:b/>
          <w:bCs/>
          <w:color w:val="222222"/>
          <w:sz w:val="32"/>
          <w:szCs w:val="32"/>
          <w:lang w:eastAsia="es-ES"/>
        </w:rPr>
        <w:t>INTERROGAÇÕES DE 2016</w:t>
      </w:r>
    </w:p>
    <w:p w:rsid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                                                                         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  <w:t xml:space="preserve"> Dom </w:t>
      </w:r>
      <w:proofErr w:type="spellStart"/>
      <w:r w:rsidRPr="008C46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  <w:t>Demétrio</w:t>
      </w:r>
      <w:proofErr w:type="spellEnd"/>
      <w:r w:rsidRPr="008C46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b/>
          <w:color w:val="222222"/>
          <w:sz w:val="24"/>
          <w:szCs w:val="24"/>
          <w:lang w:eastAsia="es-ES"/>
        </w:rPr>
        <w:t>Valentini</w:t>
      </w:r>
      <w:proofErr w:type="spellEnd"/>
    </w:p>
    <w:p w:rsid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       No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começa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 ano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passado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crise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surpreendeu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No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começo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deste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ano,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crise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assusta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Ela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vem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se mostrando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muito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arraigada do que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parecia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Ela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dimensões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mundiais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mas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incidências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bem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específicas no Brasil.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       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sintoma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evidente de que o mundo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passa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hoje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por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crise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profunda,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massas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impressionantes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refugiados, migrantes 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outras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vítimas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dos numerosos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conflitos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regionais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que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persistem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também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como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sinal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inoperância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esgotamento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dos organismos supra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nacionais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começar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pela ONU,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incapazes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imprimir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mínimo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eficácia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suas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tentativas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intervir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situações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que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necessitariam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   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mediação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adequada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para resolver problemas.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     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Tudo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isto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nos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dá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triste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impressão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inexorabilidade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conflitos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fratricidas,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expostos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às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terríveis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práticas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violência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como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por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exemplo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os atentados terroristas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planejados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executados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pelo Estado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Islâmico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       Esta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situação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traz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à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tona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conflitos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antigos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como os existentes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toda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região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 Oriente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Médio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suas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históricas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desavenças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ordem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geográfica, cultural, política e religiosa.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       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manobras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políticas,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traduzidas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facilmente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componentes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econômicos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dada a grande riqueza de petróleo existente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naqueles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países, mas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também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pelas novas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descobertas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abundantes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jazidas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gás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tudo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isto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alimenta  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conflitos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que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acabam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tendo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repercussões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mundiais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sobretudo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quando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se faz da riqueza do petróleo o instrumento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manobra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interesses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particulares. E´ evidente, por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exemplo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que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surpreendente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queda dos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preços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 petróleo,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grande parte, é fruto do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conflito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entre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Arábia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Saudita e 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Irã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Esta política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desarranja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estratégia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da Petrobras,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acrescentando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assim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componente à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crise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econômica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 Brasil.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         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complexidade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situação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no Oriente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Médio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pode ser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auferida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pela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coincidência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recentes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tratados entre 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Irã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 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nações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detentoras de armamento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atômico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simultaneamente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agravamento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relações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entre 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Irã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Arábia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Saudita.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Melhora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lado,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piora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outro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E 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tensões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permanecem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        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Bem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gram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continua</w:t>
      </w:r>
      <w:proofErr w:type="gram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advertindo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o Papa Francisco, alertando que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terceira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guerra mundial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já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pode estar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começando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localizada por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enquanto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mas dotada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perigosos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ingredientes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propagação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.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      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Quanto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Brasil,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interrogação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maior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é sobre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persistência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crise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econômica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sua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perspectiva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aprofundamento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há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dúvida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que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crise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econômica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da China pode se agravar, e ter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conseqüências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muito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profundas.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      Mas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independente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conseqüências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ordem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mundial, cada país precisará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fazer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ajustes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muito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amplos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O que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só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poderá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acontecer como fruto de consensos políticos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bem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claros e comprometidos.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     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Temos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pela frente,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indiscutivelmente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a perspectiva de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crise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muito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profunda 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perigosa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.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Neste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contexto,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questão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conferir é ver se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crise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econômica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vai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levar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entendimento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político,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ou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vou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agravar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ainda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crise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política,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comprometendo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ainda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situação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econômica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 país.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      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Já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teríamos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motivos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 que suficientes, para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deixar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de lado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intrigas políticas, 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partirmos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para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uma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postura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responsável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comprometida de todos,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primeiro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lugar dos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responsáveis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pela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administração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pública.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lastRenderedPageBreak/>
        <w:t xml:space="preserve">      Do jeito como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caminham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coisas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o Brasil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sustentará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mais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crise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econômica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junto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irresponsabilidade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política.</w:t>
      </w:r>
    </w:p>
    <w:p w:rsidR="008C4693" w:rsidRPr="008C4693" w:rsidRDefault="008C4693" w:rsidP="008C469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</w:pPr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         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Com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toda a certeza,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neste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ano de 2016 o Brasil precisará reencontrar o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caminho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da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superação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dos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seus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problemas. A hora é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agora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, antes que </w:t>
      </w:r>
      <w:proofErr w:type="spell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seja</w:t>
      </w:r>
      <w:proofErr w:type="spellEnd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 xml:space="preserve"> tarde</w:t>
      </w:r>
      <w:proofErr w:type="gramStart"/>
      <w:r w:rsidRPr="008C4693">
        <w:rPr>
          <w:rFonts w:ascii="Times New Roman" w:eastAsia="Times New Roman" w:hAnsi="Times New Roman" w:cs="Times New Roman"/>
          <w:color w:val="222222"/>
          <w:sz w:val="24"/>
          <w:szCs w:val="24"/>
          <w:lang w:eastAsia="es-ES"/>
        </w:rPr>
        <w:t>!</w:t>
      </w:r>
      <w:proofErr w:type="gramEnd"/>
    </w:p>
    <w:p w:rsidR="00405E21" w:rsidRDefault="008C4693"/>
    <w:sectPr w:rsidR="00405E21" w:rsidSect="00F36A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C4693"/>
    <w:rsid w:val="000F68B1"/>
    <w:rsid w:val="001504F5"/>
    <w:rsid w:val="004B2A9F"/>
    <w:rsid w:val="00687C31"/>
    <w:rsid w:val="008C4693"/>
    <w:rsid w:val="00F36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AB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apple-converted-space">
    <w:name w:val="apple-converted-space"/>
    <w:basedOn w:val="Fuentedeprrafopredeter"/>
    <w:rsid w:val="008C46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5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5594">
          <w:marLeft w:val="0"/>
          <w:marRight w:val="204"/>
          <w:marTop w:val="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4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91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28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565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Amerindia</dc:creator>
  <cp:lastModifiedBy>Amerindia</cp:lastModifiedBy>
  <cp:revision>1</cp:revision>
  <dcterms:created xsi:type="dcterms:W3CDTF">2016-01-21T00:01:00Z</dcterms:created>
  <dcterms:modified xsi:type="dcterms:W3CDTF">2016-01-21T00:04:00Z</dcterms:modified>
</cp:coreProperties>
</file>