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0A" w:rsidRDefault="0026730A" w:rsidP="0026730A">
      <w:pPr>
        <w:shd w:val="clear" w:color="auto" w:fill="FFFFFF"/>
        <w:spacing w:after="0" w:line="240" w:lineRule="auto"/>
        <w:jc w:val="both"/>
        <w:rPr>
          <w:rFonts w:ascii="Cambria" w:eastAsia="Times New Roman" w:hAnsi="Cambria" w:cs="Times New Roman"/>
          <w:b/>
          <w:bCs/>
          <w:color w:val="000000"/>
          <w:sz w:val="24"/>
          <w:szCs w:val="24"/>
          <w:lang w:val="pt-BR" w:eastAsia="es-ES"/>
        </w:rPr>
      </w:pPr>
      <w:r w:rsidRPr="0026730A">
        <w:rPr>
          <w:rFonts w:ascii="Cambria" w:eastAsia="Times New Roman" w:hAnsi="Cambria" w:cs="Times New Roman"/>
          <w:b/>
          <w:bCs/>
          <w:color w:val="000000"/>
          <w:sz w:val="32"/>
          <w:szCs w:val="32"/>
          <w:lang w:val="pt-BR" w:eastAsia="es-ES"/>
        </w:rPr>
        <w:br/>
      </w:r>
      <w:r w:rsidRPr="0026730A">
        <w:rPr>
          <w:rFonts w:ascii="Cambria" w:eastAsia="Times New Roman" w:hAnsi="Cambria" w:cs="Times New Roman"/>
          <w:b/>
          <w:bCs/>
          <w:color w:val="000000"/>
          <w:sz w:val="24"/>
          <w:szCs w:val="24"/>
          <w:lang w:val="pt-BR" w:eastAsia="es-ES"/>
        </w:rPr>
        <w:t>                Antoine de Saint-Exupéry, a vida do espírito e a ética da Terra</w:t>
      </w:r>
    </w:p>
    <w:p w:rsidR="0026730A" w:rsidRDefault="0026730A" w:rsidP="0026730A">
      <w:pPr>
        <w:shd w:val="clear" w:color="auto" w:fill="FFFFFF"/>
        <w:spacing w:after="0" w:line="240" w:lineRule="auto"/>
        <w:jc w:val="both"/>
        <w:rPr>
          <w:rFonts w:ascii="Cambria" w:eastAsia="Times New Roman" w:hAnsi="Cambria" w:cs="Times New Roman"/>
          <w:b/>
          <w:bCs/>
          <w:color w:val="000000"/>
          <w:sz w:val="24"/>
          <w:szCs w:val="24"/>
          <w:lang w:val="pt-BR" w:eastAsia="es-ES"/>
        </w:rPr>
      </w:pPr>
    </w:p>
    <w:p w:rsidR="0026730A" w:rsidRPr="0026730A" w:rsidRDefault="0026730A" w:rsidP="0026730A">
      <w:pPr>
        <w:shd w:val="clear" w:color="auto" w:fill="FFFFFF"/>
        <w:spacing w:after="0" w:line="240" w:lineRule="auto"/>
        <w:jc w:val="right"/>
        <w:rPr>
          <w:rFonts w:ascii="Cambria" w:eastAsia="Times New Roman" w:hAnsi="Cambria" w:cs="Times New Roman"/>
          <w:color w:val="000000"/>
          <w:sz w:val="24"/>
          <w:szCs w:val="24"/>
          <w:lang w:eastAsia="es-ES"/>
        </w:rPr>
      </w:pPr>
      <w:r w:rsidRPr="0026730A">
        <w:rPr>
          <w:rFonts w:ascii="Cambria" w:eastAsia="Times New Roman" w:hAnsi="Cambria" w:cs="Times New Roman"/>
          <w:bCs/>
          <w:color w:val="000000"/>
          <w:sz w:val="24"/>
          <w:szCs w:val="24"/>
          <w:lang w:val="pt-BR" w:eastAsia="es-ES"/>
        </w:rPr>
        <w:t>Leonardo Boff</w:t>
      </w:r>
    </w:p>
    <w:p w:rsidR="0026730A" w:rsidRPr="0026730A" w:rsidRDefault="0026730A" w:rsidP="0026730A">
      <w:pPr>
        <w:shd w:val="clear" w:color="auto" w:fill="FFFFFF"/>
        <w:spacing w:after="0" w:line="240" w:lineRule="auto"/>
        <w:jc w:val="both"/>
        <w:rPr>
          <w:rFonts w:ascii="Cambria" w:eastAsia="Times New Roman" w:hAnsi="Cambria" w:cs="Times New Roman"/>
          <w:color w:val="000000"/>
          <w:sz w:val="24"/>
          <w:szCs w:val="24"/>
          <w:lang w:eastAsia="es-ES"/>
        </w:rPr>
      </w:pPr>
      <w:r w:rsidRPr="0026730A">
        <w:rPr>
          <w:rFonts w:ascii="Cambria" w:eastAsia="Times New Roman" w:hAnsi="Cambria" w:cs="Times New Roman"/>
          <w:b/>
          <w:bCs/>
          <w:color w:val="000000"/>
          <w:sz w:val="24"/>
          <w:szCs w:val="24"/>
          <w:lang w:val="pt-BR" w:eastAsia="es-ES"/>
        </w:rPr>
        <w:t>                 </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proofErr w:type="gramStart"/>
      <w:r w:rsidRPr="0026730A">
        <w:rPr>
          <w:rFonts w:ascii="Cambria" w:eastAsia="Times New Roman" w:hAnsi="Cambria" w:cs="Times New Roman"/>
          <w:color w:val="000000"/>
          <w:sz w:val="24"/>
          <w:szCs w:val="24"/>
          <w:lang w:val="pt-BR" w:eastAsia="es-ES"/>
        </w:rPr>
        <w:t>Se é</w:t>
      </w:r>
      <w:proofErr w:type="gramEnd"/>
      <w:r w:rsidRPr="0026730A">
        <w:rPr>
          <w:rFonts w:ascii="Cambria" w:eastAsia="Times New Roman" w:hAnsi="Cambria" w:cs="Times New Roman"/>
          <w:color w:val="000000"/>
          <w:sz w:val="24"/>
          <w:szCs w:val="24"/>
          <w:lang w:val="pt-BR" w:eastAsia="es-ES"/>
        </w:rPr>
        <w:t xml:space="preserve"> verdade que os transtornos climáticos são </w:t>
      </w:r>
      <w:proofErr w:type="spellStart"/>
      <w:r w:rsidRPr="0026730A">
        <w:rPr>
          <w:rFonts w:ascii="Cambria" w:eastAsia="Times New Roman" w:hAnsi="Cambria" w:cs="Times New Roman"/>
          <w:color w:val="000000"/>
          <w:sz w:val="24"/>
          <w:szCs w:val="24"/>
          <w:lang w:val="pt-BR" w:eastAsia="es-ES"/>
        </w:rPr>
        <w:t>antropogênicos</w:t>
      </w:r>
      <w:proofErr w:type="spellEnd"/>
      <w:r w:rsidRPr="0026730A">
        <w:rPr>
          <w:rFonts w:ascii="Cambria" w:eastAsia="Times New Roman" w:hAnsi="Cambria" w:cs="Times New Roman"/>
          <w:color w:val="000000"/>
          <w:sz w:val="24"/>
          <w:szCs w:val="24"/>
          <w:lang w:val="pt-BR" w:eastAsia="es-ES"/>
        </w:rPr>
        <w:t>, quer dizer,  possuem sua gênese nos comportamentos irresponsáveis dos seres humanos (menos dos pobres e muito mais das grandes corporações industriais), então fica claro que a questão é antes ética do que científica. Vale dizer, a qualidade de nossas relações para com a natureza e para com a Casa Comum não eram e não são</w:t>
      </w:r>
      <w:proofErr w:type="gramStart"/>
      <w:r w:rsidRPr="0026730A">
        <w:rPr>
          <w:rFonts w:ascii="Cambria" w:eastAsia="Times New Roman" w:hAnsi="Cambria" w:cs="Times New Roman"/>
          <w:color w:val="000000"/>
          <w:sz w:val="24"/>
          <w:szCs w:val="24"/>
          <w:lang w:val="pt-BR" w:eastAsia="es-ES"/>
        </w:rPr>
        <w:t xml:space="preserve">  </w:t>
      </w:r>
      <w:proofErr w:type="gramEnd"/>
      <w:r w:rsidRPr="0026730A">
        <w:rPr>
          <w:rFonts w:ascii="Cambria" w:eastAsia="Times New Roman" w:hAnsi="Cambria" w:cs="Times New Roman"/>
          <w:color w:val="000000"/>
          <w:sz w:val="24"/>
          <w:szCs w:val="24"/>
          <w:lang w:val="pt-BR" w:eastAsia="es-ES"/>
        </w:rPr>
        <w:t>adequadas e boas.</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proofErr w:type="gramStart"/>
      <w:r w:rsidRPr="0026730A">
        <w:rPr>
          <w:rFonts w:ascii="Cambria" w:eastAsia="Times New Roman" w:hAnsi="Cambria" w:cs="Times New Roman"/>
          <w:color w:val="000000"/>
          <w:sz w:val="24"/>
          <w:szCs w:val="24"/>
          <w:lang w:val="pt-BR" w:eastAsia="es-ES"/>
        </w:rPr>
        <w:t>Citando o Papa Francisco em sua inspiradora encíclica </w:t>
      </w:r>
      <w:proofErr w:type="spellStart"/>
      <w:r w:rsidRPr="0026730A">
        <w:rPr>
          <w:rFonts w:ascii="Cambria" w:eastAsia="Times New Roman" w:hAnsi="Cambria" w:cs="Times New Roman"/>
          <w:i/>
          <w:iCs/>
          <w:color w:val="000000"/>
          <w:sz w:val="24"/>
          <w:szCs w:val="24"/>
          <w:lang w:val="pt-BR" w:eastAsia="es-ES"/>
        </w:rPr>
        <w:t>Laudato</w:t>
      </w:r>
      <w:proofErr w:type="spellEnd"/>
      <w:r w:rsidRPr="0026730A">
        <w:rPr>
          <w:rFonts w:ascii="Cambria" w:eastAsia="Times New Roman" w:hAnsi="Cambria" w:cs="Times New Roman"/>
          <w:i/>
          <w:iCs/>
          <w:color w:val="000000"/>
          <w:sz w:val="24"/>
          <w:szCs w:val="24"/>
          <w:lang w:val="pt-BR" w:eastAsia="es-ES"/>
        </w:rPr>
        <w:t xml:space="preserve"> Si: sobre o cuidado da Casa Comum”</w:t>
      </w:r>
      <w:proofErr w:type="gramEnd"/>
      <w:r w:rsidRPr="0026730A">
        <w:rPr>
          <w:rFonts w:ascii="Cambria" w:eastAsia="Times New Roman" w:hAnsi="Cambria" w:cs="Times New Roman"/>
          <w:i/>
          <w:iCs/>
          <w:color w:val="000000"/>
          <w:sz w:val="24"/>
          <w:szCs w:val="24"/>
          <w:lang w:val="pt-BR" w:eastAsia="es-ES"/>
        </w:rPr>
        <w:t xml:space="preserve"> (2015)</w:t>
      </w:r>
      <w:r w:rsidRPr="0026730A">
        <w:rPr>
          <w:rFonts w:ascii="Cambria" w:eastAsia="Times New Roman" w:hAnsi="Cambria" w:cs="Times New Roman"/>
          <w:color w:val="000000"/>
          <w:sz w:val="24"/>
          <w:szCs w:val="24"/>
          <w:lang w:val="pt-BR" w:eastAsia="es-ES"/>
        </w:rPr>
        <w:t xml:space="preserve">: “Nunca maltratamos e ferimos a nossa Casa Comum como nos últimos dois séculos... Essas situações provocam os gemidos da irmã Terra, que se unem aos gemidos dos abandonados do mundo, com um lamento que reclama de nós outro </w:t>
      </w:r>
      <w:proofErr w:type="gramStart"/>
      <w:r w:rsidRPr="0026730A">
        <w:rPr>
          <w:rFonts w:ascii="Cambria" w:eastAsia="Times New Roman" w:hAnsi="Cambria" w:cs="Times New Roman"/>
          <w:color w:val="000000"/>
          <w:sz w:val="24"/>
          <w:szCs w:val="24"/>
          <w:lang w:val="pt-BR" w:eastAsia="es-ES"/>
        </w:rPr>
        <w:t>rumo”</w:t>
      </w:r>
      <w:proofErr w:type="gramEnd"/>
      <w:r w:rsidRPr="0026730A">
        <w:rPr>
          <w:rFonts w:ascii="Cambria" w:eastAsia="Times New Roman" w:hAnsi="Cambria" w:cs="Times New Roman"/>
          <w:color w:val="000000"/>
          <w:sz w:val="24"/>
          <w:szCs w:val="24"/>
          <w:lang w:val="pt-BR" w:eastAsia="es-ES"/>
        </w:rPr>
        <w:t>(n.53).</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 xml:space="preserve">Esse outro rumo implica, urgentemente, uma ética regeneradora da Terra. Esta ética deve ser fundada em alguns princípios universais, compreensíveis e praticáveis por todos. É o cuidado essencial, que é uma relação amorosa para com a natureza; é o respeito por cada ser porque possui um valor em si mesmo; é a responsabilidade compartida por todos pelo futuro comum da Terra e da humanidade; é a solidariedade universal  pela qual nos </w:t>
      </w:r>
      <w:proofErr w:type="spellStart"/>
      <w:r w:rsidRPr="0026730A">
        <w:rPr>
          <w:rFonts w:ascii="Cambria" w:eastAsia="Times New Roman" w:hAnsi="Cambria" w:cs="Times New Roman"/>
          <w:color w:val="000000"/>
          <w:sz w:val="24"/>
          <w:szCs w:val="24"/>
          <w:lang w:val="pt-BR" w:eastAsia="es-ES"/>
        </w:rPr>
        <w:t>entreajudamos</w:t>
      </w:r>
      <w:proofErr w:type="spellEnd"/>
      <w:r w:rsidRPr="0026730A">
        <w:rPr>
          <w:rFonts w:ascii="Cambria" w:eastAsia="Times New Roman" w:hAnsi="Cambria" w:cs="Times New Roman"/>
          <w:color w:val="000000"/>
          <w:sz w:val="24"/>
          <w:szCs w:val="24"/>
          <w:lang w:val="pt-BR" w:eastAsia="es-ES"/>
        </w:rPr>
        <w:t xml:space="preserve">; e, por fim, é </w:t>
      </w:r>
      <w:proofErr w:type="gramStart"/>
      <w:r w:rsidRPr="0026730A">
        <w:rPr>
          <w:rFonts w:ascii="Cambria" w:eastAsia="Times New Roman" w:hAnsi="Cambria" w:cs="Times New Roman"/>
          <w:color w:val="000000"/>
          <w:sz w:val="24"/>
          <w:szCs w:val="24"/>
          <w:lang w:val="pt-BR" w:eastAsia="es-ES"/>
        </w:rPr>
        <w:t>a compaixão pela qual fazemos nossas</w:t>
      </w:r>
      <w:proofErr w:type="gramEnd"/>
      <w:r w:rsidRPr="0026730A">
        <w:rPr>
          <w:rFonts w:ascii="Cambria" w:eastAsia="Times New Roman" w:hAnsi="Cambria" w:cs="Times New Roman"/>
          <w:color w:val="000000"/>
          <w:sz w:val="24"/>
          <w:szCs w:val="24"/>
          <w:lang w:val="pt-BR" w:eastAsia="es-ES"/>
        </w:rPr>
        <w:t xml:space="preserve"> as dores dos outros e da própria natureza.</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Esta ética da Terra deve devolver-lhe a vitalidade vulnerada  afim de que possa continuar a nos presentear com tudo o que sempre nos presenteou durante todos os tempos de nossa existência sobre este planeta.</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 xml:space="preserve">Mas não é suficiente uma ética da Terra. Precisamos fazê-la acompanhar por uma espiritualidade. Esta lança suas raízes na razão cordial e sensível. De lá nos vem </w:t>
      </w:r>
      <w:proofErr w:type="gramStart"/>
      <w:r w:rsidRPr="0026730A">
        <w:rPr>
          <w:rFonts w:ascii="Cambria" w:eastAsia="Times New Roman" w:hAnsi="Cambria" w:cs="Times New Roman"/>
          <w:color w:val="000000"/>
          <w:sz w:val="24"/>
          <w:szCs w:val="24"/>
          <w:lang w:val="pt-BR" w:eastAsia="es-ES"/>
        </w:rPr>
        <w:t>a</w:t>
      </w:r>
      <w:proofErr w:type="gramEnd"/>
      <w:r w:rsidRPr="0026730A">
        <w:rPr>
          <w:rFonts w:ascii="Cambria" w:eastAsia="Times New Roman" w:hAnsi="Cambria" w:cs="Times New Roman"/>
          <w:color w:val="000000"/>
          <w:sz w:val="24"/>
          <w:szCs w:val="24"/>
          <w:lang w:val="pt-BR" w:eastAsia="es-ES"/>
        </w:rPr>
        <w:t xml:space="preserve"> paixão pelo cuidado e um compromisso sério de amor, de responsabilidade e de compaixão  para com a Casa Comum.</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O conhecido e sempre apreciado Antoine de Saint-Exupéry, num texto póstumo, escrito em 1943, </w:t>
      </w:r>
      <w:r w:rsidRPr="0026730A">
        <w:rPr>
          <w:rFonts w:ascii="Cambria" w:eastAsia="Times New Roman" w:hAnsi="Cambria" w:cs="Times New Roman"/>
          <w:i/>
          <w:iCs/>
          <w:color w:val="000000"/>
          <w:sz w:val="24"/>
          <w:szCs w:val="24"/>
          <w:lang w:val="pt-BR" w:eastAsia="es-ES"/>
        </w:rPr>
        <w:t>Carta ao General “X” </w:t>
      </w:r>
      <w:r w:rsidRPr="0026730A">
        <w:rPr>
          <w:rFonts w:ascii="Cambria" w:eastAsia="Times New Roman" w:hAnsi="Cambria" w:cs="Times New Roman"/>
          <w:color w:val="000000"/>
          <w:sz w:val="24"/>
          <w:szCs w:val="24"/>
          <w:lang w:val="pt-BR" w:eastAsia="es-ES"/>
        </w:rPr>
        <w:t> afirma com grande ênfase: ”Não há senão um problema, somente um: redescobrir que há uma </w:t>
      </w:r>
      <w:r w:rsidRPr="0026730A">
        <w:rPr>
          <w:rFonts w:ascii="Cambria" w:eastAsia="Times New Roman" w:hAnsi="Cambria" w:cs="Times New Roman"/>
          <w:i/>
          <w:iCs/>
          <w:color w:val="000000"/>
          <w:sz w:val="24"/>
          <w:szCs w:val="24"/>
          <w:lang w:val="pt-BR" w:eastAsia="es-ES"/>
        </w:rPr>
        <w:t>vida do espírito</w:t>
      </w:r>
      <w:r w:rsidRPr="0026730A">
        <w:rPr>
          <w:rFonts w:ascii="Cambria" w:eastAsia="Times New Roman" w:hAnsi="Cambria" w:cs="Times New Roman"/>
          <w:color w:val="000000"/>
          <w:sz w:val="24"/>
          <w:szCs w:val="24"/>
          <w:lang w:val="pt-BR" w:eastAsia="es-ES"/>
        </w:rPr>
        <w:t> que é ainda mais alta que a vida da inteligência, a única que pode satisfazer o ser humano</w:t>
      </w:r>
      <w:proofErr w:type="gramStart"/>
      <w:r w:rsidRPr="0026730A">
        <w:rPr>
          <w:rFonts w:ascii="Cambria" w:eastAsia="Times New Roman" w:hAnsi="Cambria" w:cs="Times New Roman"/>
          <w:color w:val="000000"/>
          <w:sz w:val="24"/>
          <w:szCs w:val="24"/>
          <w:lang w:val="pt-BR" w:eastAsia="es-ES"/>
        </w:rPr>
        <w:t>”(</w:t>
      </w:r>
      <w:proofErr w:type="spellStart"/>
      <w:proofErr w:type="gramEnd"/>
      <w:r w:rsidRPr="0026730A">
        <w:rPr>
          <w:rFonts w:ascii="Cambria" w:eastAsia="Times New Roman" w:hAnsi="Cambria" w:cs="Times New Roman"/>
          <w:color w:val="000000"/>
          <w:sz w:val="24"/>
          <w:szCs w:val="24"/>
          <w:lang w:val="pt-BR" w:eastAsia="es-ES"/>
        </w:rPr>
        <w:t>Macondo</w:t>
      </w:r>
      <w:proofErr w:type="spellEnd"/>
      <w:r w:rsidRPr="0026730A">
        <w:rPr>
          <w:rFonts w:ascii="Cambria" w:eastAsia="Times New Roman" w:hAnsi="Cambria" w:cs="Times New Roman"/>
          <w:color w:val="000000"/>
          <w:sz w:val="24"/>
          <w:szCs w:val="24"/>
          <w:lang w:val="pt-BR" w:eastAsia="es-ES"/>
        </w:rPr>
        <w:t xml:space="preserve"> </w:t>
      </w:r>
      <w:proofErr w:type="spellStart"/>
      <w:r w:rsidRPr="0026730A">
        <w:rPr>
          <w:rFonts w:ascii="Cambria" w:eastAsia="Times New Roman" w:hAnsi="Cambria" w:cs="Times New Roman"/>
          <w:color w:val="000000"/>
          <w:sz w:val="24"/>
          <w:szCs w:val="24"/>
          <w:lang w:val="pt-BR" w:eastAsia="es-ES"/>
        </w:rPr>
        <w:t>Libri</w:t>
      </w:r>
      <w:proofErr w:type="spellEnd"/>
      <w:r w:rsidRPr="0026730A">
        <w:rPr>
          <w:rFonts w:ascii="Cambria" w:eastAsia="Times New Roman" w:hAnsi="Cambria" w:cs="Times New Roman"/>
          <w:color w:val="000000"/>
          <w:sz w:val="24"/>
          <w:szCs w:val="24"/>
          <w:lang w:val="pt-BR" w:eastAsia="es-ES"/>
        </w:rPr>
        <w:t xml:space="preserve"> 2015, p. 31).</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 xml:space="preserve">Num outro texto, escrito em 1936, quando era correspondente  do “Paris </w:t>
      </w:r>
      <w:proofErr w:type="spellStart"/>
      <w:r w:rsidRPr="0026730A">
        <w:rPr>
          <w:rFonts w:ascii="Cambria" w:eastAsia="Times New Roman" w:hAnsi="Cambria" w:cs="Times New Roman"/>
          <w:color w:val="000000"/>
          <w:sz w:val="24"/>
          <w:szCs w:val="24"/>
          <w:lang w:val="pt-BR" w:eastAsia="es-ES"/>
        </w:rPr>
        <w:t>Soir</w:t>
      </w:r>
      <w:proofErr w:type="spellEnd"/>
      <w:r w:rsidRPr="0026730A">
        <w:rPr>
          <w:rFonts w:ascii="Cambria" w:eastAsia="Times New Roman" w:hAnsi="Cambria" w:cs="Times New Roman"/>
          <w:color w:val="000000"/>
          <w:sz w:val="24"/>
          <w:szCs w:val="24"/>
          <w:lang w:val="pt-BR" w:eastAsia="es-ES"/>
        </w:rPr>
        <w:t>”, durante a guerra da Espanha, leva como título </w:t>
      </w:r>
      <w:r w:rsidRPr="0026730A">
        <w:rPr>
          <w:rFonts w:ascii="Cambria" w:eastAsia="Times New Roman" w:hAnsi="Cambria" w:cs="Times New Roman"/>
          <w:i/>
          <w:iCs/>
          <w:color w:val="000000"/>
          <w:sz w:val="24"/>
          <w:szCs w:val="24"/>
          <w:lang w:val="pt-BR" w:eastAsia="es-ES"/>
        </w:rPr>
        <w:t>“É preciso da um sentido à vida</w:t>
      </w:r>
      <w:r w:rsidRPr="0026730A">
        <w:rPr>
          <w:rFonts w:ascii="Cambria" w:eastAsia="Times New Roman" w:hAnsi="Cambria" w:cs="Times New Roman"/>
          <w:color w:val="000000"/>
          <w:sz w:val="24"/>
          <w:szCs w:val="24"/>
          <w:lang w:val="pt-BR" w:eastAsia="es-ES"/>
        </w:rPr>
        <w:t>”. Aí retoma o tema da </w:t>
      </w:r>
      <w:r w:rsidRPr="0026730A">
        <w:rPr>
          <w:rFonts w:ascii="Cambria" w:eastAsia="Times New Roman" w:hAnsi="Cambria" w:cs="Times New Roman"/>
          <w:i/>
          <w:iCs/>
          <w:color w:val="000000"/>
          <w:sz w:val="24"/>
          <w:szCs w:val="24"/>
          <w:lang w:val="pt-BR" w:eastAsia="es-ES"/>
        </w:rPr>
        <w:t>vida do espírito</w:t>
      </w:r>
      <w:r w:rsidRPr="0026730A">
        <w:rPr>
          <w:rFonts w:ascii="Cambria" w:eastAsia="Times New Roman" w:hAnsi="Cambria" w:cs="Times New Roman"/>
          <w:color w:val="000000"/>
          <w:sz w:val="24"/>
          <w:szCs w:val="24"/>
          <w:lang w:val="pt-BR" w:eastAsia="es-ES"/>
        </w:rPr>
        <w:t>. Para isso, afirma,</w:t>
      </w:r>
      <w:proofErr w:type="gramStart"/>
      <w:r w:rsidRPr="0026730A">
        <w:rPr>
          <w:rFonts w:ascii="Cambria" w:eastAsia="Times New Roman" w:hAnsi="Cambria" w:cs="Times New Roman"/>
          <w:color w:val="000000"/>
          <w:sz w:val="24"/>
          <w:szCs w:val="24"/>
          <w:lang w:val="pt-BR" w:eastAsia="es-ES"/>
        </w:rPr>
        <w:t xml:space="preserve">  </w:t>
      </w:r>
      <w:proofErr w:type="gramEnd"/>
      <w:r w:rsidRPr="0026730A">
        <w:rPr>
          <w:rFonts w:ascii="Cambria" w:eastAsia="Times New Roman" w:hAnsi="Cambria" w:cs="Times New Roman"/>
          <w:color w:val="000000"/>
          <w:sz w:val="24"/>
          <w:szCs w:val="24"/>
          <w:lang w:val="pt-BR" w:eastAsia="es-ES"/>
        </w:rPr>
        <w:t xml:space="preserve">“precisamos nos entender </w:t>
      </w:r>
      <w:r w:rsidRPr="0026730A">
        <w:rPr>
          <w:rFonts w:ascii="Cambria" w:eastAsia="Times New Roman" w:hAnsi="Cambria" w:cs="Times New Roman"/>
          <w:color w:val="000000"/>
          <w:sz w:val="24"/>
          <w:szCs w:val="24"/>
          <w:lang w:val="pt-BR" w:eastAsia="es-ES"/>
        </w:rPr>
        <w:lastRenderedPageBreak/>
        <w:t xml:space="preserve">reciprocamente; o ser humano não se realiza senão junto com outros seres humanos, no amor e na amizade; no entanto, os seres humanos não se unem apenas se aproximando uns dos outros, mas se fundindo na mesma divindade. Temos sede, num mundo feito deserto, sede de encontrar companheiros com os quais </w:t>
      </w:r>
      <w:proofErr w:type="spellStart"/>
      <w:r w:rsidRPr="0026730A">
        <w:rPr>
          <w:rFonts w:ascii="Cambria" w:eastAsia="Times New Roman" w:hAnsi="Cambria" w:cs="Times New Roman"/>
          <w:color w:val="000000"/>
          <w:sz w:val="24"/>
          <w:szCs w:val="24"/>
          <w:lang w:val="pt-BR" w:eastAsia="es-ES"/>
        </w:rPr>
        <w:t>condividimos</w:t>
      </w:r>
      <w:proofErr w:type="spellEnd"/>
      <w:r w:rsidRPr="0026730A">
        <w:rPr>
          <w:rFonts w:ascii="Cambria" w:eastAsia="Times New Roman" w:hAnsi="Cambria" w:cs="Times New Roman"/>
          <w:color w:val="000000"/>
          <w:sz w:val="24"/>
          <w:szCs w:val="24"/>
          <w:lang w:val="pt-BR" w:eastAsia="es-ES"/>
        </w:rPr>
        <w:t xml:space="preserve"> o pão” (</w:t>
      </w:r>
      <w:proofErr w:type="spellStart"/>
      <w:r w:rsidRPr="0026730A">
        <w:rPr>
          <w:rFonts w:ascii="Cambria" w:eastAsia="Times New Roman" w:hAnsi="Cambria" w:cs="Times New Roman"/>
          <w:color w:val="000000"/>
          <w:sz w:val="24"/>
          <w:szCs w:val="24"/>
          <w:lang w:val="pt-BR" w:eastAsia="es-ES"/>
        </w:rPr>
        <w:t>Macondo</w:t>
      </w:r>
      <w:proofErr w:type="spellEnd"/>
      <w:r w:rsidRPr="0026730A">
        <w:rPr>
          <w:rFonts w:ascii="Cambria" w:eastAsia="Times New Roman" w:hAnsi="Cambria" w:cs="Times New Roman"/>
          <w:color w:val="000000"/>
          <w:sz w:val="24"/>
          <w:szCs w:val="24"/>
          <w:lang w:val="pt-BR" w:eastAsia="es-ES"/>
        </w:rPr>
        <w:t xml:space="preserve"> </w:t>
      </w:r>
      <w:proofErr w:type="spellStart"/>
      <w:r w:rsidRPr="0026730A">
        <w:rPr>
          <w:rFonts w:ascii="Cambria" w:eastAsia="Times New Roman" w:hAnsi="Cambria" w:cs="Times New Roman"/>
          <w:color w:val="000000"/>
          <w:sz w:val="24"/>
          <w:szCs w:val="24"/>
          <w:lang w:val="pt-BR" w:eastAsia="es-ES"/>
        </w:rPr>
        <w:t>Libri</w:t>
      </w:r>
      <w:proofErr w:type="spellEnd"/>
      <w:r w:rsidRPr="0026730A">
        <w:rPr>
          <w:rFonts w:ascii="Cambria" w:eastAsia="Times New Roman" w:hAnsi="Cambria" w:cs="Times New Roman"/>
          <w:color w:val="000000"/>
          <w:sz w:val="24"/>
          <w:szCs w:val="24"/>
          <w:lang w:val="pt-BR" w:eastAsia="es-ES"/>
        </w:rPr>
        <w:t xml:space="preserve"> 2015, p.20). E termina a </w:t>
      </w:r>
      <w:r w:rsidRPr="0026730A">
        <w:rPr>
          <w:rFonts w:ascii="Cambria" w:eastAsia="Times New Roman" w:hAnsi="Cambria" w:cs="Times New Roman"/>
          <w:i/>
          <w:iCs/>
          <w:color w:val="000000"/>
          <w:sz w:val="24"/>
          <w:szCs w:val="24"/>
          <w:lang w:val="pt-BR" w:eastAsia="es-ES"/>
        </w:rPr>
        <w:t>Carta ao General “X”</w:t>
      </w:r>
      <w:r w:rsidRPr="0026730A">
        <w:rPr>
          <w:rFonts w:ascii="Cambria" w:eastAsia="Times New Roman" w:hAnsi="Cambria" w:cs="Times New Roman"/>
          <w:color w:val="000000"/>
          <w:sz w:val="24"/>
          <w:szCs w:val="24"/>
          <w:lang w:val="pt-BR" w:eastAsia="es-ES"/>
        </w:rPr>
        <w:t>: ”Temos tanta necessidade de um Deus</w:t>
      </w:r>
      <w:proofErr w:type="gramStart"/>
      <w:r w:rsidRPr="0026730A">
        <w:rPr>
          <w:rFonts w:ascii="Cambria" w:eastAsia="Times New Roman" w:hAnsi="Cambria" w:cs="Times New Roman"/>
          <w:color w:val="000000"/>
          <w:sz w:val="24"/>
          <w:szCs w:val="24"/>
          <w:lang w:val="pt-BR" w:eastAsia="es-ES"/>
        </w:rPr>
        <w:t>”(</w:t>
      </w:r>
      <w:proofErr w:type="gramEnd"/>
      <w:r w:rsidRPr="0026730A">
        <w:rPr>
          <w:rFonts w:ascii="Cambria" w:eastAsia="Times New Roman" w:hAnsi="Cambria" w:cs="Times New Roman"/>
          <w:color w:val="000000"/>
          <w:sz w:val="24"/>
          <w:szCs w:val="24"/>
          <w:lang w:val="pt-BR" w:eastAsia="es-ES"/>
        </w:rPr>
        <w:t>op.cit. 36).</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proofErr w:type="spellStart"/>
      <w:r w:rsidRPr="0026730A">
        <w:rPr>
          <w:rFonts w:ascii="Cambria" w:eastAsia="Times New Roman" w:hAnsi="Cambria" w:cs="Times New Roman"/>
          <w:color w:val="000000"/>
          <w:sz w:val="24"/>
          <w:szCs w:val="24"/>
          <w:lang w:val="pt-BR" w:eastAsia="es-ES"/>
        </w:rPr>
        <w:t>Efetivamnte</w:t>
      </w:r>
      <w:proofErr w:type="spellEnd"/>
      <w:r w:rsidRPr="0026730A">
        <w:rPr>
          <w:rFonts w:ascii="Cambria" w:eastAsia="Times New Roman" w:hAnsi="Cambria" w:cs="Times New Roman"/>
          <w:color w:val="000000"/>
          <w:sz w:val="24"/>
          <w:szCs w:val="24"/>
          <w:lang w:val="pt-BR" w:eastAsia="es-ES"/>
        </w:rPr>
        <w:t>, só </w:t>
      </w:r>
      <w:r w:rsidRPr="0026730A">
        <w:rPr>
          <w:rFonts w:ascii="Cambria" w:eastAsia="Times New Roman" w:hAnsi="Cambria" w:cs="Times New Roman"/>
          <w:i/>
          <w:iCs/>
          <w:color w:val="000000"/>
          <w:sz w:val="24"/>
          <w:szCs w:val="24"/>
          <w:lang w:val="pt-BR" w:eastAsia="es-ES"/>
        </w:rPr>
        <w:t>a vida do espírito</w:t>
      </w:r>
      <w:r w:rsidRPr="0026730A">
        <w:rPr>
          <w:rFonts w:ascii="Cambria" w:eastAsia="Times New Roman" w:hAnsi="Cambria" w:cs="Times New Roman"/>
          <w:color w:val="000000"/>
          <w:sz w:val="24"/>
          <w:szCs w:val="24"/>
          <w:lang w:val="pt-BR" w:eastAsia="es-ES"/>
        </w:rPr>
        <w:t xml:space="preserve"> satisfaz plenamente o ser humano. Ela representa </w:t>
      </w:r>
      <w:proofErr w:type="gramStart"/>
      <w:r w:rsidRPr="0026730A">
        <w:rPr>
          <w:rFonts w:ascii="Cambria" w:eastAsia="Times New Roman" w:hAnsi="Cambria" w:cs="Times New Roman"/>
          <w:color w:val="000000"/>
          <w:sz w:val="24"/>
          <w:szCs w:val="24"/>
          <w:lang w:val="pt-BR" w:eastAsia="es-ES"/>
        </w:rPr>
        <w:t>um belo sinônimo para espiritualidade, não raro identificada ou confundida com religiosidade</w:t>
      </w:r>
      <w:proofErr w:type="gramEnd"/>
      <w:r w:rsidRPr="0026730A">
        <w:rPr>
          <w:rFonts w:ascii="Cambria" w:eastAsia="Times New Roman" w:hAnsi="Cambria" w:cs="Times New Roman"/>
          <w:color w:val="000000"/>
          <w:sz w:val="24"/>
          <w:szCs w:val="24"/>
          <w:lang w:val="pt-BR" w:eastAsia="es-ES"/>
        </w:rPr>
        <w:t>. </w:t>
      </w:r>
      <w:r w:rsidRPr="0026730A">
        <w:rPr>
          <w:rFonts w:ascii="Cambria" w:eastAsia="Times New Roman" w:hAnsi="Cambria" w:cs="Times New Roman"/>
          <w:i/>
          <w:iCs/>
          <w:color w:val="000000"/>
          <w:sz w:val="24"/>
          <w:szCs w:val="24"/>
          <w:lang w:val="pt-BR" w:eastAsia="es-ES"/>
        </w:rPr>
        <w:t>A vida do espírito</w:t>
      </w:r>
      <w:r w:rsidRPr="0026730A">
        <w:rPr>
          <w:rFonts w:ascii="Cambria" w:eastAsia="Times New Roman" w:hAnsi="Cambria" w:cs="Times New Roman"/>
          <w:color w:val="000000"/>
          <w:sz w:val="24"/>
          <w:szCs w:val="24"/>
          <w:lang w:val="pt-BR" w:eastAsia="es-ES"/>
        </w:rPr>
        <w:t> é mais, é um dado originário de nossa dimensão profunda, um dado antropológico como a inteligência e a vontade, algo que pertence à nossa essência.</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 Sabemos cuidar da </w:t>
      </w:r>
      <w:r w:rsidRPr="0026730A">
        <w:rPr>
          <w:rFonts w:ascii="Cambria" w:eastAsia="Times New Roman" w:hAnsi="Cambria" w:cs="Times New Roman"/>
          <w:i/>
          <w:iCs/>
          <w:color w:val="000000"/>
          <w:sz w:val="24"/>
          <w:szCs w:val="24"/>
          <w:lang w:val="pt-BR" w:eastAsia="es-ES"/>
        </w:rPr>
        <w:t>vida do corpo</w:t>
      </w:r>
      <w:r w:rsidRPr="0026730A">
        <w:rPr>
          <w:rFonts w:ascii="Cambria" w:eastAsia="Times New Roman" w:hAnsi="Cambria" w:cs="Times New Roman"/>
          <w:color w:val="000000"/>
          <w:sz w:val="24"/>
          <w:szCs w:val="24"/>
          <w:lang w:val="pt-BR" w:eastAsia="es-ES"/>
        </w:rPr>
        <w:t>, hoje um verdadeiro culto celebrado em tantas academias de ginástica. Os psicanalistas de várias tendências nos ajudam a cuidar da </w:t>
      </w:r>
      <w:r w:rsidRPr="0026730A">
        <w:rPr>
          <w:rFonts w:ascii="Cambria" w:eastAsia="Times New Roman" w:hAnsi="Cambria" w:cs="Times New Roman"/>
          <w:i/>
          <w:iCs/>
          <w:color w:val="000000"/>
          <w:sz w:val="24"/>
          <w:szCs w:val="24"/>
          <w:lang w:val="pt-BR" w:eastAsia="es-ES"/>
        </w:rPr>
        <w:t>vida da psique</w:t>
      </w:r>
      <w:r w:rsidRPr="0026730A">
        <w:rPr>
          <w:rFonts w:ascii="Cambria" w:eastAsia="Times New Roman" w:hAnsi="Cambria" w:cs="Times New Roman"/>
          <w:color w:val="000000"/>
          <w:sz w:val="24"/>
          <w:szCs w:val="24"/>
          <w:lang w:val="pt-BR" w:eastAsia="es-ES"/>
        </w:rPr>
        <w:t>, de como  equilibrar nossas pulsões, os anjos e demônios que nos habitam para levarmos uma vida com relativo equilíbrio.</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Mas na nossa cultura, praticamente, esquecemos de cultivar </w:t>
      </w:r>
      <w:r w:rsidRPr="0026730A">
        <w:rPr>
          <w:rFonts w:ascii="Cambria" w:eastAsia="Times New Roman" w:hAnsi="Cambria" w:cs="Times New Roman"/>
          <w:i/>
          <w:iCs/>
          <w:color w:val="000000"/>
          <w:sz w:val="24"/>
          <w:szCs w:val="24"/>
          <w:lang w:val="pt-BR" w:eastAsia="es-ES"/>
        </w:rPr>
        <w:t>a vida do espírito</w:t>
      </w:r>
      <w:r w:rsidRPr="0026730A">
        <w:rPr>
          <w:rFonts w:ascii="Cambria" w:eastAsia="Times New Roman" w:hAnsi="Cambria" w:cs="Times New Roman"/>
          <w:color w:val="000000"/>
          <w:sz w:val="24"/>
          <w:szCs w:val="24"/>
          <w:lang w:val="pt-BR" w:eastAsia="es-ES"/>
        </w:rPr>
        <w:t> que é nossa dimensão mais radical, onde se albergam as grandes perguntas, se aninham os sonhos mais ousados e se elaboram as utopias mais generosas. A </w:t>
      </w:r>
      <w:r w:rsidRPr="0026730A">
        <w:rPr>
          <w:rFonts w:ascii="Cambria" w:eastAsia="Times New Roman" w:hAnsi="Cambria" w:cs="Times New Roman"/>
          <w:i/>
          <w:iCs/>
          <w:color w:val="000000"/>
          <w:sz w:val="24"/>
          <w:szCs w:val="24"/>
          <w:lang w:val="pt-BR" w:eastAsia="es-ES"/>
        </w:rPr>
        <w:t>vida do espírito</w:t>
      </w:r>
      <w:r w:rsidRPr="0026730A">
        <w:rPr>
          <w:rFonts w:ascii="Cambria" w:eastAsia="Times New Roman" w:hAnsi="Cambria" w:cs="Times New Roman"/>
          <w:color w:val="000000"/>
          <w:sz w:val="24"/>
          <w:szCs w:val="24"/>
          <w:lang w:val="pt-BR" w:eastAsia="es-ES"/>
        </w:rPr>
        <w:t> se alimenta de bens não tangíveis como é o amor, a amizade, a compaixão, o cuidado e a abertura ao infinito. Sem a </w:t>
      </w:r>
      <w:r w:rsidRPr="0026730A">
        <w:rPr>
          <w:rFonts w:ascii="Cambria" w:eastAsia="Times New Roman" w:hAnsi="Cambria" w:cs="Times New Roman"/>
          <w:i/>
          <w:iCs/>
          <w:color w:val="000000"/>
          <w:sz w:val="24"/>
          <w:szCs w:val="24"/>
          <w:lang w:val="pt-BR" w:eastAsia="es-ES"/>
        </w:rPr>
        <w:t>vida do espírito</w:t>
      </w:r>
      <w:r w:rsidRPr="0026730A">
        <w:rPr>
          <w:rFonts w:ascii="Cambria" w:eastAsia="Times New Roman" w:hAnsi="Cambria" w:cs="Times New Roman"/>
          <w:color w:val="000000"/>
          <w:sz w:val="24"/>
          <w:szCs w:val="24"/>
          <w:lang w:val="pt-BR" w:eastAsia="es-ES"/>
        </w:rPr>
        <w:t xml:space="preserve"> divagamos por aí, desenraizados e sem um sentido que nos oriente e que torna a vida </w:t>
      </w:r>
      <w:proofErr w:type="spellStart"/>
      <w:r w:rsidRPr="0026730A">
        <w:rPr>
          <w:rFonts w:ascii="Cambria" w:eastAsia="Times New Roman" w:hAnsi="Cambria" w:cs="Times New Roman"/>
          <w:color w:val="000000"/>
          <w:sz w:val="24"/>
          <w:szCs w:val="24"/>
          <w:lang w:val="pt-BR" w:eastAsia="es-ES"/>
        </w:rPr>
        <w:t>apeticida</w:t>
      </w:r>
      <w:proofErr w:type="spellEnd"/>
      <w:r w:rsidRPr="0026730A">
        <w:rPr>
          <w:rFonts w:ascii="Cambria" w:eastAsia="Times New Roman" w:hAnsi="Cambria" w:cs="Times New Roman"/>
          <w:color w:val="000000"/>
          <w:sz w:val="24"/>
          <w:szCs w:val="24"/>
          <w:lang w:val="pt-BR" w:eastAsia="es-ES"/>
        </w:rPr>
        <w:t>.</w:t>
      </w:r>
    </w:p>
    <w:p w:rsidR="0026730A" w:rsidRPr="0026730A" w:rsidRDefault="0026730A" w:rsidP="0026730A">
      <w:pPr>
        <w:shd w:val="clear" w:color="auto" w:fill="FFFFFF"/>
        <w:spacing w:after="240" w:line="326" w:lineRule="atLeast"/>
        <w:jc w:val="both"/>
        <w:rPr>
          <w:rFonts w:ascii="Cambria" w:eastAsia="Times New Roman" w:hAnsi="Cambria" w:cs="Times New Roman"/>
          <w:color w:val="000000"/>
          <w:sz w:val="24"/>
          <w:szCs w:val="24"/>
          <w:lang w:eastAsia="es-ES"/>
        </w:rPr>
      </w:pPr>
      <w:r w:rsidRPr="0026730A">
        <w:rPr>
          <w:rFonts w:ascii="Cambria" w:eastAsia="Times New Roman" w:hAnsi="Cambria" w:cs="Times New Roman"/>
          <w:color w:val="000000"/>
          <w:sz w:val="24"/>
          <w:szCs w:val="24"/>
          <w:lang w:val="pt-BR" w:eastAsia="es-ES"/>
        </w:rPr>
        <w:t>Uma ética da Terra não se sustenta sozinha por muito tempo sem esse </w:t>
      </w:r>
      <w:proofErr w:type="spellStart"/>
      <w:r w:rsidRPr="0026730A">
        <w:rPr>
          <w:rFonts w:ascii="Cambria" w:eastAsia="Times New Roman" w:hAnsi="Cambria" w:cs="Times New Roman"/>
          <w:i/>
          <w:iCs/>
          <w:color w:val="000000"/>
          <w:sz w:val="24"/>
          <w:szCs w:val="24"/>
          <w:lang w:val="pt-BR" w:eastAsia="es-ES"/>
        </w:rPr>
        <w:t>supplément</w:t>
      </w:r>
      <w:proofErr w:type="spellEnd"/>
      <w:r w:rsidRPr="0026730A">
        <w:rPr>
          <w:rFonts w:ascii="Cambria" w:eastAsia="Times New Roman" w:hAnsi="Cambria" w:cs="Times New Roman"/>
          <w:i/>
          <w:iCs/>
          <w:color w:val="000000"/>
          <w:sz w:val="24"/>
          <w:szCs w:val="24"/>
          <w:lang w:val="pt-BR" w:eastAsia="es-ES"/>
        </w:rPr>
        <w:t xml:space="preserve"> d’ame</w:t>
      </w:r>
      <w:r w:rsidRPr="0026730A">
        <w:rPr>
          <w:rFonts w:ascii="Cambria" w:eastAsia="Times New Roman" w:hAnsi="Cambria" w:cs="Times New Roman"/>
          <w:color w:val="000000"/>
          <w:sz w:val="24"/>
          <w:szCs w:val="24"/>
          <w:lang w:val="pt-BR" w:eastAsia="es-ES"/>
        </w:rPr>
        <w:t> que é a </w:t>
      </w:r>
      <w:r w:rsidRPr="0026730A">
        <w:rPr>
          <w:rFonts w:ascii="Cambria" w:eastAsia="Times New Roman" w:hAnsi="Cambria" w:cs="Times New Roman"/>
          <w:i/>
          <w:iCs/>
          <w:color w:val="000000"/>
          <w:sz w:val="24"/>
          <w:szCs w:val="24"/>
          <w:lang w:val="pt-BR" w:eastAsia="es-ES"/>
        </w:rPr>
        <w:t>vida do espírito</w:t>
      </w:r>
      <w:r w:rsidRPr="0026730A">
        <w:rPr>
          <w:rFonts w:ascii="Cambria" w:eastAsia="Times New Roman" w:hAnsi="Cambria" w:cs="Times New Roman"/>
          <w:color w:val="000000"/>
          <w:sz w:val="24"/>
          <w:szCs w:val="24"/>
          <w:lang w:val="pt-BR" w:eastAsia="es-ES"/>
        </w:rPr>
        <w:t>. Ela nos convoca para o alto e para ações salvadoras e regeneradoras da Mãe Terra.</w:t>
      </w:r>
    </w:p>
    <w:p w:rsidR="00405E21" w:rsidRDefault="0026730A"/>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6730A"/>
    <w:rsid w:val="000F68B1"/>
    <w:rsid w:val="0026730A"/>
    <w:rsid w:val="004B2A9F"/>
    <w:rsid w:val="00687C31"/>
    <w:rsid w:val="00CA7085"/>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13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3563</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2016-01-29T12:27:00Z</dcterms:created>
  <dcterms:modified xsi:type="dcterms:W3CDTF">2016-01-29T12:29:00Z</dcterms:modified>
</cp:coreProperties>
</file>