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8504"/>
      </w:tblGrid>
      <w:tr w:rsidR="001700B5" w:rsidRPr="001700B5" w:rsidTr="001700B5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1700B5" w:rsidRPr="001700B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04"/>
                  </w:tblGrid>
                  <w:tr w:rsidR="001700B5" w:rsidRPr="001700B5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234"/>
                        </w:tblGrid>
                        <w:tr w:rsidR="001700B5" w:rsidRPr="001700B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1700B5" w:rsidRPr="001700B5" w:rsidRDefault="001700B5" w:rsidP="001700B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1700B5" w:rsidRPr="001700B5" w:rsidRDefault="001700B5" w:rsidP="001700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1700B5" w:rsidRPr="001700B5" w:rsidRDefault="001700B5" w:rsidP="001700B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1700B5" w:rsidRPr="001700B5" w:rsidRDefault="001700B5" w:rsidP="00170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19"/>
                <w:szCs w:val="19"/>
                <w:lang w:eastAsia="es-ES"/>
              </w:rPr>
              <w:drawing>
                <wp:inline distT="0" distB="0" distL="0" distR="0">
                  <wp:extent cx="5400040" cy="1137285"/>
                  <wp:effectExtent l="19050" t="0" r="0" b="0"/>
                  <wp:docPr id="1" name="0 Imagen" descr="Observatorio Ecles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servatorio Eclesial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0B5" w:rsidRPr="001700B5" w:rsidTr="001700B5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1700B5" w:rsidRPr="001700B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04"/>
                  </w:tblGrid>
                  <w:tr w:rsidR="001700B5" w:rsidRPr="001700B5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04"/>
                        </w:tblGrid>
                        <w:tr w:rsidR="001700B5" w:rsidRPr="001700B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C711C7"/>
                                <w:tblCellMar>
                                  <w:top w:w="270" w:type="dxa"/>
                                  <w:left w:w="270" w:type="dxa"/>
                                  <w:bottom w:w="270" w:type="dxa"/>
                                  <w:right w:w="270" w:type="dxa"/>
                                </w:tblCellMar>
                                <w:tblLook w:val="04A0"/>
                              </w:tblPr>
                              <w:tblGrid>
                                <w:gridCol w:w="7964"/>
                              </w:tblGrid>
                              <w:tr w:rsidR="001700B5" w:rsidRPr="001700B5">
                                <w:tc>
                                  <w:tcPr>
                                    <w:tcW w:w="0" w:type="auto"/>
                                    <w:shd w:val="clear" w:color="auto" w:fill="C711C7"/>
                                    <w:hideMark/>
                                  </w:tcPr>
                                  <w:p w:rsidR="001700B5" w:rsidRPr="001700B5" w:rsidRDefault="001700B5" w:rsidP="001700B5">
                                    <w:pPr>
                                      <w:spacing w:after="0" w:line="315" w:lineRule="atLeas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es-ES"/>
                                      </w:rPr>
                                    </w:pPr>
                                    <w:r w:rsidRPr="001700B5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E0"/>
                                        <w:sz w:val="27"/>
                                        <w:lang w:eastAsia="es-ES"/>
                                      </w:rPr>
                                      <w:t>MÉXICO TIENE HAMBRE Y SED DE JUSTICIA</w:t>
                                    </w:r>
                                  </w:p>
                                </w:tc>
                              </w:tr>
                            </w:tbl>
                            <w:p w:rsidR="001700B5" w:rsidRPr="001700B5" w:rsidRDefault="001700B5" w:rsidP="001700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1700B5" w:rsidRPr="001700B5" w:rsidRDefault="001700B5" w:rsidP="001700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1700B5" w:rsidRPr="001700B5" w:rsidRDefault="001700B5" w:rsidP="001700B5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04"/>
                  </w:tblGrid>
                  <w:tr w:rsidR="001700B5" w:rsidRPr="001700B5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04"/>
                        </w:tblGrid>
                        <w:tr w:rsidR="001700B5" w:rsidRPr="001700B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1700B5" w:rsidRPr="001700B5" w:rsidRDefault="001700B5" w:rsidP="001700B5">
                              <w:pPr>
                                <w:spacing w:after="0" w:line="360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s-ES"/>
                                </w:rPr>
                              </w:pPr>
                              <w:r w:rsidRPr="001700B5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F8C00"/>
                                  <w:sz w:val="24"/>
                                  <w:szCs w:val="24"/>
                                  <w:lang w:eastAsia="es-ES"/>
                                </w:rPr>
                                <w:t>Ante la proximidad de la visita del papa a México</w:t>
                              </w:r>
                              <w:r w:rsidRPr="001700B5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s-ES"/>
                                </w:rPr>
                                <w:t>, muchas expectativas surgen respecto al impacto de éste, su primer viaje, y sobre el mensaje que dará en sus discursos públicas y sus gestos concretos. La disputa por el control de este mensaje (y de la visita en general) no se hace esperar desde los poderes político, mediático y eclesiástico, y un doble riesgo aparece cada vez más evidente: que se oculte a los ojos de Francisco la verdadera realidad que vivimos hoy las y los mexicanos, y que se use su visita para legitimar el modelo político vigente que tanto daño está haciendo a la nación. Frente a esta nada deseable posibilidad, </w:t>
                              </w:r>
                              <w:r w:rsidRPr="001700B5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F8C00"/>
                                  <w:sz w:val="24"/>
                                  <w:szCs w:val="24"/>
                                  <w:lang w:eastAsia="es-ES"/>
                                </w:rPr>
                                <w:t>otras voces son necesarias</w:t>
                              </w:r>
                              <w:r w:rsidRPr="001700B5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s-ES"/>
                                </w:rPr>
                                <w:t>, las de las mayorías empobrecidas y acorraladas por la pobreza, la corrupción y la violencia. Por ello invitamos a engrosar esas voces con un sencillo mensaje que </w:t>
                              </w:r>
                              <w:r w:rsidRPr="001700B5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EE82EE"/>
                                  <w:sz w:val="24"/>
                                  <w:szCs w:val="24"/>
                                  <w:lang w:eastAsia="es-ES"/>
                                </w:rPr>
                                <w:t>difundamos por todos los medios posibles: "Papa Francisco: México tiene hambre y sed de justicia"</w:t>
                              </w:r>
                              <w:r w:rsidRPr="001700B5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es-ES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1700B5" w:rsidRPr="001700B5" w:rsidRDefault="001700B5" w:rsidP="001700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1700B5" w:rsidRPr="001700B5" w:rsidRDefault="001700B5" w:rsidP="001700B5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04"/>
                  </w:tblGrid>
                  <w:tr w:rsidR="001700B5" w:rsidRPr="001700B5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846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60"/>
                        </w:tblGrid>
                        <w:tr w:rsidR="001700B5" w:rsidRPr="001700B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1700B5" w:rsidRPr="001700B5" w:rsidRDefault="001700B5" w:rsidP="001700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1700B5" w:rsidRPr="001700B5" w:rsidRDefault="001700B5" w:rsidP="001700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1700B5" w:rsidRPr="001700B5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095"/>
                        </w:tblGrid>
                        <w:tr w:rsidR="001700B5" w:rsidRPr="001700B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1700B5" w:rsidRPr="001700B5" w:rsidRDefault="001700B5" w:rsidP="001700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095"/>
                        </w:tblGrid>
                        <w:tr w:rsidR="001700B5" w:rsidRPr="001700B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1700B5" w:rsidRPr="001700B5" w:rsidRDefault="001700B5" w:rsidP="001700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1700B5" w:rsidRPr="001700B5" w:rsidRDefault="001700B5" w:rsidP="001700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1700B5" w:rsidRPr="001700B5" w:rsidRDefault="001700B5" w:rsidP="001700B5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04"/>
                  </w:tblGrid>
                  <w:tr w:rsidR="001700B5" w:rsidRPr="001700B5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04"/>
                        </w:tblGrid>
                        <w:tr w:rsidR="001700B5" w:rsidRPr="001700B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2C493"/>
                                <w:tblCellMar>
                                  <w:top w:w="270" w:type="dxa"/>
                                  <w:left w:w="270" w:type="dxa"/>
                                  <w:bottom w:w="270" w:type="dxa"/>
                                  <w:right w:w="270" w:type="dxa"/>
                                </w:tblCellMar>
                                <w:tblLook w:val="04A0"/>
                              </w:tblPr>
                              <w:tblGrid>
                                <w:gridCol w:w="7964"/>
                              </w:tblGrid>
                              <w:tr w:rsidR="001700B5" w:rsidRPr="001700B5">
                                <w:tc>
                                  <w:tcPr>
                                    <w:tcW w:w="0" w:type="auto"/>
                                    <w:shd w:val="clear" w:color="auto" w:fill="F2C493"/>
                                    <w:hideMark/>
                                  </w:tcPr>
                                  <w:p w:rsidR="001700B5" w:rsidRPr="001700B5" w:rsidRDefault="001700B5" w:rsidP="001700B5">
                                    <w:pPr>
                                      <w:spacing w:after="0" w:line="315" w:lineRule="atLeas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es-ES"/>
                                      </w:rPr>
                                    </w:pPr>
                                    <w:r w:rsidRPr="001700B5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27"/>
                                        <w:szCs w:val="27"/>
                                        <w:lang w:eastAsia="es-ES"/>
                                      </w:rPr>
                                      <w:t>DESCARGA  *  IMPRIME  *  DIFUNDE</w:t>
                                    </w:r>
                                  </w:p>
                                </w:tc>
                              </w:tr>
                            </w:tbl>
                            <w:p w:rsidR="001700B5" w:rsidRPr="001700B5" w:rsidRDefault="001700B5" w:rsidP="001700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1700B5" w:rsidRPr="001700B5" w:rsidRDefault="001700B5" w:rsidP="001700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1700B5" w:rsidRPr="001700B5" w:rsidRDefault="001700B5" w:rsidP="001700B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1700B5" w:rsidRPr="001700B5" w:rsidRDefault="001700B5" w:rsidP="00170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1700B5" w:rsidRPr="001700B5" w:rsidTr="001700B5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p w:rsidR="001700B5" w:rsidRPr="001700B5" w:rsidRDefault="001700B5" w:rsidP="00170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</w:tbl>
    <w:p w:rsidR="006D4B6A" w:rsidRDefault="006D4B6A"/>
    <w:sectPr w:rsidR="006D4B6A" w:rsidSect="006D4B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0B5"/>
    <w:rsid w:val="001700B5"/>
    <w:rsid w:val="006D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700B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700B5"/>
    <w:rPr>
      <w:b/>
      <w:bCs/>
    </w:rPr>
  </w:style>
  <w:style w:type="character" w:customStyle="1" w:styleId="apple-converted-space">
    <w:name w:val="apple-converted-space"/>
    <w:basedOn w:val="Fuentedeprrafopredeter"/>
    <w:rsid w:val="001700B5"/>
  </w:style>
  <w:style w:type="paragraph" w:styleId="Textodeglobo">
    <w:name w:val="Balloon Text"/>
    <w:basedOn w:val="Normal"/>
    <w:link w:val="TextodegloboCar"/>
    <w:uiPriority w:val="99"/>
    <w:semiHidden/>
    <w:unhideWhenUsed/>
    <w:rsid w:val="0017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2016-02-08T15:44:00Z</dcterms:created>
  <dcterms:modified xsi:type="dcterms:W3CDTF">2016-02-08T15:45:00Z</dcterms:modified>
</cp:coreProperties>
</file>