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1B2" w:rsidRPr="00DF11B2" w:rsidRDefault="00DF11B2" w:rsidP="00DF11B2">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es-ES"/>
        </w:rPr>
      </w:pPr>
      <w:r w:rsidRPr="00DF11B2">
        <w:rPr>
          <w:rFonts w:ascii="Arial" w:eastAsia="Times New Roman" w:hAnsi="Arial" w:cs="Arial"/>
          <w:b/>
          <w:bCs/>
          <w:color w:val="222222"/>
          <w:kern w:val="36"/>
          <w:sz w:val="48"/>
          <w:szCs w:val="48"/>
          <w:lang w:eastAsia="es-ES"/>
        </w:rPr>
        <w:t>Razones del rosario del Papa a Milagro Sala</w:t>
      </w:r>
    </w:p>
    <w:p w:rsidR="00DF11B2" w:rsidRPr="00DF11B2" w:rsidRDefault="00DF11B2" w:rsidP="00DF11B2">
      <w:pPr>
        <w:shd w:val="clear" w:color="auto" w:fill="FFFFFF"/>
        <w:spacing w:after="0" w:line="240" w:lineRule="auto"/>
        <w:rPr>
          <w:rFonts w:ascii="Arial" w:eastAsia="Times New Roman" w:hAnsi="Arial" w:cs="Arial"/>
          <w:color w:val="222222"/>
          <w:sz w:val="19"/>
          <w:szCs w:val="19"/>
          <w:lang w:eastAsia="es-ES"/>
        </w:rPr>
      </w:pPr>
      <w:r w:rsidRPr="00DF11B2">
        <w:rPr>
          <w:rFonts w:ascii="Arial" w:eastAsia="Times New Roman" w:hAnsi="Arial" w:cs="Arial"/>
          <w:color w:val="222222"/>
          <w:sz w:val="19"/>
          <w:szCs w:val="19"/>
          <w:lang w:eastAsia="es-ES"/>
        </w:rPr>
        <w:t>SEGUIR</w:t>
      </w:r>
    </w:p>
    <w:p w:rsidR="00DF11B2" w:rsidRPr="00DF11B2" w:rsidRDefault="00DF11B2" w:rsidP="00DF11B2">
      <w:pPr>
        <w:shd w:val="clear" w:color="auto" w:fill="FFFFFF"/>
        <w:spacing w:after="0" w:line="240" w:lineRule="auto"/>
        <w:rPr>
          <w:rFonts w:ascii="Arial" w:eastAsia="Times New Roman" w:hAnsi="Arial" w:cs="Arial"/>
          <w:color w:val="222222"/>
          <w:sz w:val="19"/>
          <w:szCs w:val="19"/>
          <w:lang w:eastAsia="es-ES"/>
        </w:rPr>
      </w:pPr>
      <w:hyperlink r:id="rId4" w:tgtFrame="_blank" w:history="1">
        <w:r w:rsidRPr="00DF11B2">
          <w:rPr>
            <w:rFonts w:ascii="Arial" w:eastAsia="Times New Roman" w:hAnsi="Arial" w:cs="Arial"/>
            <w:color w:val="1155CC"/>
            <w:sz w:val="19"/>
            <w:u w:val="single"/>
            <w:lang w:eastAsia="es-ES"/>
          </w:rPr>
          <w:t>Mons. Víctor M. Fernández</w:t>
        </w:r>
      </w:hyperlink>
    </w:p>
    <w:p w:rsidR="00DF11B2" w:rsidRPr="00DF11B2" w:rsidRDefault="00DF11B2" w:rsidP="00DF11B2">
      <w:pPr>
        <w:shd w:val="clear" w:color="auto" w:fill="FFFFFF"/>
        <w:spacing w:after="0" w:line="240" w:lineRule="auto"/>
        <w:rPr>
          <w:rFonts w:ascii="Arial" w:eastAsia="Times New Roman" w:hAnsi="Arial" w:cs="Arial"/>
          <w:color w:val="222222"/>
          <w:sz w:val="19"/>
          <w:szCs w:val="19"/>
          <w:lang w:eastAsia="es-ES"/>
        </w:rPr>
      </w:pPr>
      <w:r w:rsidRPr="00DF11B2">
        <w:rPr>
          <w:rFonts w:ascii="Arial" w:eastAsia="Times New Roman" w:hAnsi="Arial" w:cs="Arial"/>
          <w:color w:val="222222"/>
          <w:sz w:val="19"/>
          <w:szCs w:val="19"/>
          <w:lang w:eastAsia="es-ES"/>
        </w:rPr>
        <w:t>PARA LA NACION</w:t>
      </w:r>
    </w:p>
    <w:p w:rsidR="00DF11B2" w:rsidRPr="00DF11B2" w:rsidRDefault="00DF11B2" w:rsidP="00DF11B2">
      <w:pPr>
        <w:shd w:val="clear" w:color="auto" w:fill="FFFFFF"/>
        <w:spacing w:after="0" w:line="240" w:lineRule="auto"/>
        <w:rPr>
          <w:rFonts w:ascii="Arial" w:eastAsia="Times New Roman" w:hAnsi="Arial" w:cs="Arial"/>
          <w:color w:val="222222"/>
          <w:sz w:val="19"/>
          <w:szCs w:val="19"/>
          <w:lang w:eastAsia="es-ES"/>
        </w:rPr>
      </w:pPr>
      <w:r w:rsidRPr="00DF11B2">
        <w:rPr>
          <w:rFonts w:ascii="Arial" w:eastAsia="Times New Roman" w:hAnsi="Arial" w:cs="Arial"/>
          <w:color w:val="222222"/>
          <w:sz w:val="19"/>
          <w:szCs w:val="19"/>
          <w:lang w:eastAsia="es-ES"/>
        </w:rPr>
        <w:t>Viernes 19 de febrero de 2016</w:t>
      </w:r>
    </w:p>
    <w:p w:rsidR="00DF11B2" w:rsidRPr="00DF11B2" w:rsidRDefault="00DF11B2" w:rsidP="00DF11B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090948" cy="2857500"/>
            <wp:effectExtent l="19050" t="0" r="0" b="0"/>
            <wp:docPr id="1" name="Imagen 1" descr="El Papa recibió a Milagro Sala en junio d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recibió a Milagro Sala en junio de 2014"/>
                    <pic:cNvPicPr>
                      <a:picLocks noChangeAspect="1" noChangeArrowheads="1"/>
                    </pic:cNvPicPr>
                  </pic:nvPicPr>
                  <pic:blipFill>
                    <a:blip r:embed="rId5"/>
                    <a:srcRect/>
                    <a:stretch>
                      <a:fillRect/>
                    </a:stretch>
                  </pic:blipFill>
                  <pic:spPr bwMode="auto">
                    <a:xfrm>
                      <a:off x="0" y="0"/>
                      <a:ext cx="5090948" cy="2857500"/>
                    </a:xfrm>
                    <a:prstGeom prst="rect">
                      <a:avLst/>
                    </a:prstGeom>
                    <a:noFill/>
                    <a:ln w="9525">
                      <a:noFill/>
                      <a:miter lim="800000"/>
                      <a:headEnd/>
                      <a:tailEnd/>
                    </a:ln>
                  </pic:spPr>
                </pic:pic>
              </a:graphicData>
            </a:graphic>
          </wp:inline>
        </w:drawing>
      </w:r>
    </w:p>
    <w:p w:rsidR="00DF11B2" w:rsidRPr="00DF11B2" w:rsidRDefault="00DF11B2" w:rsidP="00DF11B2">
      <w:pPr>
        <w:spacing w:after="0" w:line="240" w:lineRule="auto"/>
        <w:rPr>
          <w:rFonts w:ascii="Times New Roman" w:eastAsia="Times New Roman" w:hAnsi="Times New Roman" w:cs="Times New Roman"/>
          <w:sz w:val="24"/>
          <w:szCs w:val="24"/>
          <w:lang w:eastAsia="es-ES"/>
        </w:rPr>
      </w:pPr>
      <w:r w:rsidRPr="00DF11B2">
        <w:rPr>
          <w:rFonts w:ascii="Times New Roman" w:eastAsia="Times New Roman" w:hAnsi="Times New Roman" w:cs="Times New Roman"/>
          <w:sz w:val="24"/>
          <w:szCs w:val="24"/>
          <w:lang w:eastAsia="es-ES"/>
        </w:rPr>
        <w:t>El Papa recibió a Milagro Sala en junio de 2014.</w:t>
      </w:r>
    </w:p>
    <w:p w:rsidR="00DF11B2" w:rsidRPr="00DF11B2" w:rsidRDefault="00DF11B2" w:rsidP="00DF11B2">
      <w:pPr>
        <w:spacing w:before="100" w:beforeAutospacing="1" w:after="100" w:afterAutospacing="1" w:line="240" w:lineRule="auto"/>
        <w:jc w:val="both"/>
        <w:rPr>
          <w:rFonts w:ascii="Arial" w:eastAsia="Times New Roman" w:hAnsi="Arial" w:cs="Arial"/>
          <w:sz w:val="24"/>
          <w:szCs w:val="24"/>
          <w:lang w:eastAsia="es-ES"/>
        </w:rPr>
      </w:pPr>
      <w:r w:rsidRPr="00DF11B2">
        <w:rPr>
          <w:rFonts w:ascii="Arial" w:eastAsia="Times New Roman" w:hAnsi="Arial" w:cs="Arial"/>
          <w:sz w:val="24"/>
          <w:szCs w:val="24"/>
          <w:lang w:eastAsia="es-ES"/>
        </w:rPr>
        <w:t>Hay una tendencia desagradablemente chauvinista en muchos argentinos, que consideran el universo entero desde sus propios intereses ideológicos o políticos, mirándose el ombligo, aunque hablen de "apertura al mundo". Por eso suponen que todo lo que dice o hace el </w:t>
      </w:r>
      <w:proofErr w:type="spellStart"/>
      <w:r w:rsidRPr="00DF11B2">
        <w:rPr>
          <w:rFonts w:ascii="Arial" w:eastAsia="Times New Roman" w:hAnsi="Arial" w:cs="Arial"/>
          <w:sz w:val="24"/>
          <w:szCs w:val="24"/>
          <w:lang w:eastAsia="es-ES"/>
        </w:rPr>
        <w:fldChar w:fldCharType="begin"/>
      </w:r>
      <w:r w:rsidRPr="00DF11B2">
        <w:rPr>
          <w:rFonts w:ascii="Arial" w:eastAsia="Times New Roman" w:hAnsi="Arial" w:cs="Arial"/>
          <w:sz w:val="24"/>
          <w:szCs w:val="24"/>
          <w:lang w:eastAsia="es-ES"/>
        </w:rPr>
        <w:instrText xml:space="preserve"> HYPERLINK "http://www.lanacion.com.ar/papa-francisco-t49139" \o "Ver todas las notas de Papa Francisco" \t "_blank" </w:instrText>
      </w:r>
      <w:r w:rsidRPr="00DF11B2">
        <w:rPr>
          <w:rFonts w:ascii="Arial" w:eastAsia="Times New Roman" w:hAnsi="Arial" w:cs="Arial"/>
          <w:sz w:val="24"/>
          <w:szCs w:val="24"/>
          <w:lang w:eastAsia="es-ES"/>
        </w:rPr>
        <w:fldChar w:fldCharType="separate"/>
      </w:r>
      <w:r w:rsidRPr="00DF11B2">
        <w:rPr>
          <w:rFonts w:ascii="Arial" w:eastAsia="Times New Roman" w:hAnsi="Arial" w:cs="Arial"/>
          <w:color w:val="1155CC"/>
          <w:sz w:val="24"/>
          <w:szCs w:val="24"/>
          <w:u w:val="single"/>
          <w:lang w:eastAsia="es-ES"/>
        </w:rPr>
        <w:t>Papa</w:t>
      </w:r>
      <w:r w:rsidRPr="00DF11B2">
        <w:rPr>
          <w:rFonts w:ascii="Arial" w:eastAsia="Times New Roman" w:hAnsi="Arial" w:cs="Arial"/>
          <w:sz w:val="24"/>
          <w:szCs w:val="24"/>
          <w:lang w:eastAsia="es-ES"/>
        </w:rPr>
        <w:fldChar w:fldCharType="end"/>
      </w:r>
      <w:r w:rsidRPr="00DF11B2">
        <w:rPr>
          <w:rFonts w:ascii="Arial" w:eastAsia="Times New Roman" w:hAnsi="Arial" w:cs="Arial"/>
          <w:sz w:val="24"/>
          <w:szCs w:val="24"/>
          <w:lang w:eastAsia="es-ES"/>
        </w:rPr>
        <w:t>tiene</w:t>
      </w:r>
      <w:proofErr w:type="spellEnd"/>
      <w:r w:rsidRPr="00DF11B2">
        <w:rPr>
          <w:rFonts w:ascii="Arial" w:eastAsia="Times New Roman" w:hAnsi="Arial" w:cs="Arial"/>
          <w:sz w:val="24"/>
          <w:szCs w:val="24"/>
          <w:lang w:eastAsia="es-ES"/>
        </w:rPr>
        <w:t xml:space="preserve"> un mensaje meticulosamente pensado para la política argentina. Es lo que se manifiesta en las furiosas reacciones ante </w:t>
      </w:r>
      <w:hyperlink r:id="rId6" w:tgtFrame="_blank" w:history="1">
        <w:r w:rsidRPr="00DF11B2">
          <w:rPr>
            <w:rFonts w:ascii="Arial" w:eastAsia="Times New Roman" w:hAnsi="Arial" w:cs="Arial"/>
            <w:color w:val="1155CC"/>
            <w:sz w:val="24"/>
            <w:szCs w:val="24"/>
            <w:u w:val="single"/>
            <w:lang w:eastAsia="es-ES"/>
          </w:rPr>
          <w:t>el gesto del Papa de mandar un rosario a Milagro Sala</w:t>
        </w:r>
      </w:hyperlink>
      <w:r w:rsidRPr="00DF11B2">
        <w:rPr>
          <w:rFonts w:ascii="Arial" w:eastAsia="Times New Roman" w:hAnsi="Arial" w:cs="Arial"/>
          <w:sz w:val="24"/>
          <w:szCs w:val="24"/>
          <w:lang w:eastAsia="es-ES"/>
        </w:rPr>
        <w:t>. Supe que ella escribió una carta a Francisco y algunos le sugerían que le respondiera, dado que la conoce y la ha tratado personalmente. Pero él optó por mandar sólo un rosario, que es un instrumento para orar, sin decir más palabras que implicaran emitir una opinión o interferir en un proceso judicial que no deja de ser formalmente dudoso en su gestación.</w:t>
      </w:r>
    </w:p>
    <w:p w:rsidR="00DF11B2" w:rsidRDefault="00DF11B2" w:rsidP="00DF11B2">
      <w:pPr>
        <w:spacing w:after="0" w:line="240" w:lineRule="auto"/>
        <w:jc w:val="both"/>
        <w:rPr>
          <w:rFonts w:ascii="Arial" w:eastAsia="Times New Roman" w:hAnsi="Arial" w:cs="Arial"/>
          <w:sz w:val="24"/>
          <w:szCs w:val="24"/>
          <w:lang w:eastAsia="es-ES"/>
        </w:rPr>
      </w:pPr>
      <w:r w:rsidRPr="00DF11B2">
        <w:rPr>
          <w:rFonts w:ascii="Arial" w:eastAsia="Times New Roman" w:hAnsi="Arial" w:cs="Arial"/>
          <w:sz w:val="24"/>
          <w:szCs w:val="24"/>
          <w:lang w:eastAsia="es-ES"/>
        </w:rPr>
        <w:t>Es coherente que el Papa haya enviado un rosario a una presa que todavía no está en condiciones de recibir una condena, porque de hecho hizo lo mismo con culpables ya condenados por delitos muy graves.</w:t>
      </w:r>
      <w:r w:rsidRPr="00DF11B2">
        <w:rPr>
          <w:rFonts w:ascii="Arial" w:eastAsia="Times New Roman" w:hAnsi="Arial" w:cs="Arial"/>
          <w:sz w:val="24"/>
          <w:szCs w:val="24"/>
          <w:lang w:eastAsia="es-ES"/>
        </w:rPr>
        <w:br/>
        <w:t>Es más: ha visitado cárceles y ha repartido rosarios en lugares repletos de criminales peligrosos. El mismo san Juan Pablo II visitó en la cárcel a un extremista islámico, sin que esto implicara justificar sus crímenes.</w:t>
      </w:r>
    </w:p>
    <w:p w:rsidR="00DF11B2" w:rsidRDefault="00DF11B2" w:rsidP="00DF11B2">
      <w:pPr>
        <w:spacing w:after="0" w:line="240" w:lineRule="auto"/>
        <w:jc w:val="both"/>
        <w:rPr>
          <w:rFonts w:ascii="Arial" w:eastAsia="Times New Roman" w:hAnsi="Arial" w:cs="Arial"/>
          <w:sz w:val="24"/>
          <w:szCs w:val="24"/>
          <w:lang w:eastAsia="es-ES"/>
        </w:rPr>
      </w:pPr>
    </w:p>
    <w:p w:rsidR="00DF11B2" w:rsidRDefault="00DF11B2" w:rsidP="00DF11B2">
      <w:pPr>
        <w:spacing w:after="0" w:line="240" w:lineRule="auto"/>
        <w:jc w:val="both"/>
        <w:rPr>
          <w:rFonts w:ascii="Arial" w:eastAsia="Times New Roman" w:hAnsi="Arial" w:cs="Arial"/>
          <w:sz w:val="24"/>
          <w:szCs w:val="24"/>
          <w:lang w:eastAsia="es-ES"/>
        </w:rPr>
      </w:pPr>
      <w:r w:rsidRPr="00DF11B2">
        <w:rPr>
          <w:rFonts w:ascii="Arial" w:eastAsia="Times New Roman" w:hAnsi="Arial" w:cs="Arial"/>
          <w:sz w:val="24"/>
          <w:szCs w:val="24"/>
          <w:lang w:eastAsia="es-ES"/>
        </w:rPr>
        <w:t>No debería llamar la atención que esto despertara resquemores ideológicos y políticos. Jesús comía y bebía con pecadores públicos, corruptos, gente despreciable, y por ello la</w:t>
      </w:r>
      <w:r w:rsidRPr="00DF11B2">
        <w:rPr>
          <w:rFonts w:ascii="Times New Roman" w:eastAsia="Times New Roman" w:hAnsi="Times New Roman" w:cs="Times New Roman"/>
          <w:sz w:val="24"/>
          <w:szCs w:val="24"/>
          <w:lang w:eastAsia="es-ES"/>
        </w:rPr>
        <w:t xml:space="preserve"> </w:t>
      </w:r>
      <w:r w:rsidRPr="00DF11B2">
        <w:rPr>
          <w:rFonts w:ascii="Arial" w:eastAsia="Times New Roman" w:hAnsi="Arial" w:cs="Arial"/>
          <w:sz w:val="24"/>
          <w:szCs w:val="24"/>
          <w:lang w:eastAsia="es-ES"/>
        </w:rPr>
        <w:t xml:space="preserve">gente supuestamente impecable decía con amarga ira: "Ahí tienen un comilón y un borracho, amigo de publicanos y pecadores" (Mt 11, 19). Y cuando le reprochaban un gesto misericordioso, Jesús </w:t>
      </w:r>
      <w:r w:rsidRPr="00DF11B2">
        <w:rPr>
          <w:rFonts w:ascii="Arial" w:eastAsia="Times New Roman" w:hAnsi="Arial" w:cs="Arial"/>
          <w:sz w:val="24"/>
          <w:szCs w:val="24"/>
          <w:lang w:eastAsia="es-ES"/>
        </w:rPr>
        <w:lastRenderedPageBreak/>
        <w:t>preguntaba: "¿Por qué toman a mal que yo sea bueno?" (Mt 20, 15).</w:t>
      </w:r>
      <w:r w:rsidRPr="00DF11B2">
        <w:rPr>
          <w:rFonts w:ascii="Arial" w:eastAsia="Times New Roman" w:hAnsi="Arial" w:cs="Arial"/>
          <w:sz w:val="24"/>
          <w:szCs w:val="24"/>
          <w:lang w:eastAsia="es-ES"/>
        </w:rPr>
        <w:br/>
        <w:t>No sabemos si dentro de unos meses una justicia independiente encontrará culpable a Milagro Sala de crímenes más o menos graves. Ni siquiera eso invalidaría el gesto de un pastor que quiere mandar un instrumento de oración que puede ser también un instrumento de conversión. Pretender prohibirle este gesto al Papa muestra un deseo de tensar la cuerda que no es precisamente una ayuda a la pacificación de la Argentina.</w:t>
      </w:r>
    </w:p>
    <w:p w:rsidR="00DF11B2" w:rsidRDefault="00DF11B2" w:rsidP="00DF11B2">
      <w:pPr>
        <w:spacing w:after="0" w:line="240" w:lineRule="auto"/>
        <w:jc w:val="both"/>
        <w:rPr>
          <w:rFonts w:ascii="Arial" w:eastAsia="Times New Roman" w:hAnsi="Arial" w:cs="Arial"/>
          <w:sz w:val="24"/>
          <w:szCs w:val="24"/>
          <w:lang w:eastAsia="es-ES"/>
        </w:rPr>
      </w:pPr>
      <w:r w:rsidRPr="00DF11B2">
        <w:rPr>
          <w:rFonts w:ascii="Arial" w:eastAsia="Times New Roman" w:hAnsi="Arial" w:cs="Arial"/>
          <w:sz w:val="24"/>
          <w:szCs w:val="24"/>
          <w:lang w:eastAsia="es-ES"/>
        </w:rPr>
        <w:t>Cuando Francisco interviene en la política internacional, lo hace por dos grandes desvelos: la inclusión de los pobres y la paz social. Por ello hoy es reconocido en el mundo entero como uno de los pocos líderes que orientan a la humanidad. Pero los argentinos nos empeñamos en interpretar cada uno de sus pequeños gestos pastorales y evangélicos de una manera política, y ardemos en insultos y maledicencias.</w:t>
      </w:r>
    </w:p>
    <w:p w:rsidR="00DF11B2" w:rsidRPr="00DF11B2" w:rsidRDefault="00DF11B2" w:rsidP="00DF11B2">
      <w:pPr>
        <w:spacing w:after="0" w:line="240" w:lineRule="auto"/>
        <w:jc w:val="both"/>
        <w:rPr>
          <w:rFonts w:ascii="Arial" w:eastAsia="Times New Roman" w:hAnsi="Arial" w:cs="Arial"/>
          <w:sz w:val="24"/>
          <w:szCs w:val="24"/>
          <w:lang w:eastAsia="es-ES"/>
        </w:rPr>
      </w:pPr>
      <w:r w:rsidRPr="00DF11B2">
        <w:rPr>
          <w:rFonts w:ascii="Arial" w:eastAsia="Times New Roman" w:hAnsi="Arial" w:cs="Arial"/>
          <w:sz w:val="24"/>
          <w:szCs w:val="24"/>
          <w:lang w:eastAsia="es-ES"/>
        </w:rPr>
        <w:t>A mí mismo me han dicho en la calle con miradas de odio: "Dígale a ese papa que se calle la boca, porque se está equivocando muy mal, es un irresponsable". Francisco, que sabe mirar lejos, no se propone tener a todos contentos ni se obsesiona por preservar su propia imagen. Pero no se deja marcar la cancha y prefiere responder a las intuiciones de su corazón de pastor, les guste o no a algunos argentinos. Es de esperar que al menos quienes se declaran católicos se dejen interpelar por estas actitudes del Papa, en este año dedicado a la misericordia.</w:t>
      </w:r>
    </w:p>
    <w:p w:rsidR="00DF11B2" w:rsidRPr="00DF11B2" w:rsidRDefault="00DF11B2" w:rsidP="00DF11B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F11B2">
        <w:rPr>
          <w:rFonts w:ascii="Times New Roman" w:eastAsia="Times New Roman" w:hAnsi="Times New Roman" w:cs="Times New Roman"/>
          <w:b/>
          <w:bCs/>
          <w:sz w:val="36"/>
          <w:szCs w:val="36"/>
          <w:lang w:eastAsia="es-ES"/>
        </w:rPr>
        <w:t>Un regalo que trajo polémica</w:t>
      </w:r>
    </w:p>
    <w:p w:rsidR="006C0639" w:rsidRDefault="00DF11B2" w:rsidP="00DF11B2">
      <w:pPr>
        <w:jc w:val="both"/>
      </w:pPr>
      <w:r w:rsidRPr="00DF11B2">
        <w:rPr>
          <w:rFonts w:ascii="Arial" w:eastAsia="Times New Roman" w:hAnsi="Arial" w:cs="Arial"/>
          <w:sz w:val="24"/>
          <w:szCs w:val="24"/>
          <w:lang w:eastAsia="es-ES"/>
        </w:rPr>
        <w:t xml:space="preserve">El envío de un rosario bendecido por el papa Francisco a Milagro Sala, detenida en un penal de mujeres de Jujuy, desató una controversia. El vocero papal, Federico Lombardi, dijo no tener información sobre el tema en una conferencia de prensa en México, durante la última gira del Papa. Elisa </w:t>
      </w:r>
      <w:proofErr w:type="spellStart"/>
      <w:r w:rsidRPr="00DF11B2">
        <w:rPr>
          <w:rFonts w:ascii="Arial" w:eastAsia="Times New Roman" w:hAnsi="Arial" w:cs="Arial"/>
          <w:sz w:val="24"/>
          <w:szCs w:val="24"/>
          <w:lang w:eastAsia="es-ES"/>
        </w:rPr>
        <w:t>Carrió</w:t>
      </w:r>
      <w:proofErr w:type="spellEnd"/>
      <w:r w:rsidRPr="00DF11B2">
        <w:rPr>
          <w:rFonts w:ascii="Arial" w:eastAsia="Times New Roman" w:hAnsi="Arial" w:cs="Arial"/>
          <w:sz w:val="24"/>
          <w:szCs w:val="24"/>
          <w:lang w:eastAsia="es-ES"/>
        </w:rPr>
        <w:t xml:space="preserve"> aseguró que no irá a Roma cuando </w:t>
      </w:r>
      <w:proofErr w:type="spellStart"/>
      <w:r w:rsidRPr="00DF11B2">
        <w:rPr>
          <w:rFonts w:ascii="Arial" w:eastAsia="Times New Roman" w:hAnsi="Arial" w:cs="Arial"/>
          <w:sz w:val="24"/>
          <w:szCs w:val="24"/>
          <w:lang w:eastAsia="es-ES"/>
        </w:rPr>
        <w:t>Macri</w:t>
      </w:r>
      <w:proofErr w:type="spellEnd"/>
      <w:r w:rsidRPr="00DF11B2">
        <w:rPr>
          <w:rFonts w:ascii="Arial" w:eastAsia="Times New Roman" w:hAnsi="Arial" w:cs="Arial"/>
          <w:sz w:val="24"/>
          <w:szCs w:val="24"/>
          <w:lang w:eastAsia="es-ES"/>
        </w:rPr>
        <w:t xml:space="preserve"> visite a Francisco. Declaró en ese sentido tras conocerse el obsequio que había recibido la líder de la </w:t>
      </w:r>
      <w:proofErr w:type="spellStart"/>
      <w:r w:rsidRPr="00DF11B2">
        <w:rPr>
          <w:rFonts w:ascii="Arial" w:eastAsia="Times New Roman" w:hAnsi="Arial" w:cs="Arial"/>
          <w:sz w:val="24"/>
          <w:szCs w:val="24"/>
          <w:lang w:eastAsia="es-ES"/>
        </w:rPr>
        <w:t>Tupac</w:t>
      </w:r>
      <w:proofErr w:type="spellEnd"/>
      <w:r w:rsidRPr="00DF11B2">
        <w:rPr>
          <w:rFonts w:ascii="Arial" w:eastAsia="Times New Roman" w:hAnsi="Arial" w:cs="Arial"/>
          <w:sz w:val="24"/>
          <w:szCs w:val="24"/>
          <w:lang w:eastAsia="es-ES"/>
        </w:rPr>
        <w:t xml:space="preserve"> Amaru. "Es sumamente peligroso alimentar la violencia, sobre todo desde el plano espiritual", consideró </w:t>
      </w:r>
      <w:proofErr w:type="spellStart"/>
      <w:r w:rsidRPr="00DF11B2">
        <w:rPr>
          <w:rFonts w:ascii="Arial" w:eastAsia="Times New Roman" w:hAnsi="Arial" w:cs="Arial"/>
          <w:sz w:val="24"/>
          <w:szCs w:val="24"/>
          <w:lang w:eastAsia="es-ES"/>
        </w:rPr>
        <w:t>Carrió</w:t>
      </w:r>
      <w:proofErr w:type="spellEnd"/>
      <w:r w:rsidRPr="00DF11B2">
        <w:rPr>
          <w:rFonts w:ascii="Arial" w:eastAsia="Times New Roman" w:hAnsi="Arial" w:cs="Arial"/>
          <w:sz w:val="24"/>
          <w:szCs w:val="24"/>
          <w:lang w:eastAsia="es-ES"/>
        </w:rPr>
        <w:t>, una de las fundadoras de Cambiemos.</w:t>
      </w:r>
      <w:r w:rsidRPr="00DF11B2">
        <w:rPr>
          <w:rFonts w:ascii="Arial" w:eastAsia="Times New Roman" w:hAnsi="Arial" w:cs="Arial"/>
          <w:sz w:val="24"/>
          <w:szCs w:val="24"/>
          <w:lang w:eastAsia="es-ES"/>
        </w:rPr>
        <w:br/>
      </w:r>
      <w:r w:rsidRPr="00DF11B2">
        <w:rPr>
          <w:rFonts w:ascii="Times New Roman" w:eastAsia="Times New Roman" w:hAnsi="Times New Roman" w:cs="Times New Roman"/>
          <w:b/>
          <w:bCs/>
          <w:sz w:val="24"/>
          <w:szCs w:val="24"/>
          <w:lang w:eastAsia="es-ES"/>
        </w:rPr>
        <w:t>Rector de la Universidad Católica Argentina (UCA</w:t>
      </w:r>
    </w:p>
    <w:sectPr w:rsidR="006C0639" w:rsidSect="006C063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11B2"/>
    <w:rsid w:val="006C0639"/>
    <w:rsid w:val="00DF11B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39"/>
  </w:style>
  <w:style w:type="paragraph" w:styleId="Ttulo1">
    <w:name w:val="heading 1"/>
    <w:basedOn w:val="Normal"/>
    <w:link w:val="Ttulo1Car"/>
    <w:uiPriority w:val="9"/>
    <w:qFormat/>
    <w:rsid w:val="00DF11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F11B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1B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F11B2"/>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DF11B2"/>
    <w:rPr>
      <w:color w:val="0000FF"/>
      <w:u w:val="single"/>
    </w:rPr>
  </w:style>
  <w:style w:type="paragraph" w:styleId="NormalWeb">
    <w:name w:val="Normal (Web)"/>
    <w:basedOn w:val="Normal"/>
    <w:uiPriority w:val="99"/>
    <w:semiHidden/>
    <w:unhideWhenUsed/>
    <w:rsid w:val="00DF11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F11B2"/>
  </w:style>
  <w:style w:type="paragraph" w:styleId="Textodeglobo">
    <w:name w:val="Balloon Text"/>
    <w:basedOn w:val="Normal"/>
    <w:link w:val="TextodegloboCar"/>
    <w:uiPriority w:val="99"/>
    <w:semiHidden/>
    <w:unhideWhenUsed/>
    <w:rsid w:val="00DF11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1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8243151">
      <w:bodyDiv w:val="1"/>
      <w:marLeft w:val="0"/>
      <w:marRight w:val="0"/>
      <w:marTop w:val="0"/>
      <w:marBottom w:val="0"/>
      <w:divBdr>
        <w:top w:val="none" w:sz="0" w:space="0" w:color="auto"/>
        <w:left w:val="none" w:sz="0" w:space="0" w:color="auto"/>
        <w:bottom w:val="none" w:sz="0" w:space="0" w:color="auto"/>
        <w:right w:val="none" w:sz="0" w:space="0" w:color="auto"/>
      </w:divBdr>
      <w:divsChild>
        <w:div w:id="1317612120">
          <w:marLeft w:val="0"/>
          <w:marRight w:val="0"/>
          <w:marTop w:val="0"/>
          <w:marBottom w:val="0"/>
          <w:divBdr>
            <w:top w:val="none" w:sz="0" w:space="0" w:color="auto"/>
            <w:left w:val="none" w:sz="0" w:space="0" w:color="auto"/>
            <w:bottom w:val="none" w:sz="0" w:space="0" w:color="auto"/>
            <w:right w:val="none" w:sz="0" w:space="0" w:color="auto"/>
          </w:divBdr>
          <w:divsChild>
            <w:div w:id="593784084">
              <w:marLeft w:val="0"/>
              <w:marRight w:val="0"/>
              <w:marTop w:val="0"/>
              <w:marBottom w:val="0"/>
              <w:divBdr>
                <w:top w:val="none" w:sz="0" w:space="0" w:color="auto"/>
                <w:left w:val="none" w:sz="0" w:space="0" w:color="auto"/>
                <w:bottom w:val="none" w:sz="0" w:space="0" w:color="auto"/>
                <w:right w:val="none" w:sz="0" w:space="0" w:color="auto"/>
              </w:divBdr>
              <w:divsChild>
                <w:div w:id="959604008">
                  <w:marLeft w:val="0"/>
                  <w:marRight w:val="0"/>
                  <w:marTop w:val="0"/>
                  <w:marBottom w:val="0"/>
                  <w:divBdr>
                    <w:top w:val="none" w:sz="0" w:space="0" w:color="auto"/>
                    <w:left w:val="none" w:sz="0" w:space="0" w:color="auto"/>
                    <w:bottom w:val="none" w:sz="0" w:space="0" w:color="auto"/>
                    <w:right w:val="none" w:sz="0" w:space="0" w:color="auto"/>
                  </w:divBdr>
                  <w:divsChild>
                    <w:div w:id="2105414222">
                      <w:marLeft w:val="0"/>
                      <w:marRight w:val="0"/>
                      <w:marTop w:val="0"/>
                      <w:marBottom w:val="0"/>
                      <w:divBdr>
                        <w:top w:val="none" w:sz="0" w:space="0" w:color="auto"/>
                        <w:left w:val="none" w:sz="0" w:space="0" w:color="auto"/>
                        <w:bottom w:val="none" w:sz="0" w:space="0" w:color="auto"/>
                        <w:right w:val="none" w:sz="0" w:space="0" w:color="auto"/>
                      </w:divBdr>
                      <w:divsChild>
                        <w:div w:id="2895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8197">
          <w:marLeft w:val="0"/>
          <w:marRight w:val="0"/>
          <w:marTop w:val="0"/>
          <w:marBottom w:val="0"/>
          <w:divBdr>
            <w:top w:val="none" w:sz="0" w:space="0" w:color="auto"/>
            <w:left w:val="none" w:sz="0" w:space="0" w:color="auto"/>
            <w:bottom w:val="none" w:sz="0" w:space="0" w:color="auto"/>
            <w:right w:val="none" w:sz="0" w:space="0" w:color="auto"/>
          </w:divBdr>
        </w:div>
        <w:div w:id="69292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acion.com.ar/1871219-papa-francisco-milagro-sala-rosario-bendecido" TargetMode="External"/><Relationship Id="rId5" Type="http://schemas.openxmlformats.org/officeDocument/2006/relationships/image" Target="media/image1.jpeg"/><Relationship Id="rId4" Type="http://schemas.openxmlformats.org/officeDocument/2006/relationships/hyperlink" Target="http://www.lanacion.com.ar/autor/mons-victor-m-fernandez-829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3568</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2016-02-21T15:02:00Z</dcterms:created>
  <dcterms:modified xsi:type="dcterms:W3CDTF">2016-02-21T15:04:00Z</dcterms:modified>
</cp:coreProperties>
</file>