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89" w:rsidRDefault="00B40789" w:rsidP="00B40789">
      <w:pPr>
        <w:shd w:val="clear" w:color="auto" w:fill="FFFFFF"/>
        <w:spacing w:after="0" w:line="240" w:lineRule="auto"/>
        <w:outlineLvl w:val="0"/>
        <w:rPr>
          <w:rFonts w:ascii="Arial" w:eastAsia="Times New Roman" w:hAnsi="Arial" w:cs="Arial"/>
          <w:color w:val="000000"/>
          <w:kern w:val="36"/>
          <w:sz w:val="36"/>
          <w:szCs w:val="36"/>
          <w:lang w:eastAsia="es-ES"/>
        </w:rPr>
      </w:pPr>
      <w:r>
        <w:rPr>
          <w:rFonts w:ascii="Arial" w:eastAsia="Times New Roman" w:hAnsi="Arial" w:cs="Arial"/>
          <w:noProof/>
          <w:color w:val="000000"/>
          <w:kern w:val="36"/>
          <w:sz w:val="24"/>
          <w:szCs w:val="24"/>
          <w:lang w:eastAsia="es-ES"/>
        </w:rPr>
        <w:drawing>
          <wp:inline distT="0" distB="0" distL="0" distR="0">
            <wp:extent cx="1989887" cy="555172"/>
            <wp:effectExtent l="19050" t="0" r="0"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988107" cy="554675"/>
                    </a:xfrm>
                    <a:prstGeom prst="rect">
                      <a:avLst/>
                    </a:prstGeom>
                  </pic:spPr>
                </pic:pic>
              </a:graphicData>
            </a:graphic>
          </wp:inline>
        </w:drawing>
      </w:r>
      <w:r w:rsidRPr="00B40789">
        <w:rPr>
          <w:rFonts w:ascii="Arial" w:eastAsia="Times New Roman" w:hAnsi="Arial" w:cs="Arial"/>
          <w:color w:val="000000"/>
          <w:kern w:val="36"/>
          <w:sz w:val="36"/>
          <w:szCs w:val="36"/>
          <w:lang w:eastAsia="es-ES"/>
        </w:rPr>
        <w:t xml:space="preserve">[ENTREVISTA ESPECIAL] </w:t>
      </w:r>
    </w:p>
    <w:p w:rsidR="00B40789" w:rsidRPr="00B40789" w:rsidRDefault="00B40789" w:rsidP="00B40789">
      <w:pPr>
        <w:shd w:val="clear" w:color="auto" w:fill="FFFFFF"/>
        <w:spacing w:after="0" w:line="240" w:lineRule="auto"/>
        <w:jc w:val="center"/>
        <w:outlineLvl w:val="0"/>
        <w:rPr>
          <w:rFonts w:ascii="Arial" w:eastAsia="Times New Roman" w:hAnsi="Arial" w:cs="Arial"/>
          <w:b/>
          <w:color w:val="000000"/>
          <w:kern w:val="36"/>
          <w:sz w:val="40"/>
          <w:szCs w:val="40"/>
          <w:lang w:eastAsia="es-ES"/>
        </w:rPr>
      </w:pPr>
      <w:r w:rsidRPr="00B40789">
        <w:rPr>
          <w:rFonts w:ascii="Arial" w:eastAsia="Times New Roman" w:hAnsi="Arial" w:cs="Arial"/>
          <w:b/>
          <w:color w:val="000000"/>
          <w:kern w:val="36"/>
          <w:sz w:val="40"/>
          <w:szCs w:val="40"/>
          <w:lang w:eastAsia="es-ES"/>
        </w:rPr>
        <w:t>Comunidades Eclesiales de Base se preparan para crecer en el mundo urbano</w:t>
      </w:r>
    </w:p>
    <w:p w:rsidR="00B40789" w:rsidRPr="00B40789" w:rsidRDefault="00B40789" w:rsidP="00B40789">
      <w:pPr>
        <w:spacing w:after="0" w:line="240" w:lineRule="auto"/>
        <w:rPr>
          <w:rFonts w:ascii="Times New Roman" w:eastAsia="Times New Roman" w:hAnsi="Times New Roman" w:cs="Times New Roman"/>
          <w:color w:val="0000FF"/>
          <w:sz w:val="24"/>
          <w:szCs w:val="24"/>
          <w:shd w:val="clear" w:color="auto" w:fill="FFFFFF"/>
          <w:lang w:eastAsia="es-ES"/>
        </w:rPr>
      </w:pPr>
      <w:r w:rsidRPr="00B40789">
        <w:rPr>
          <w:rFonts w:ascii="Times New Roman" w:eastAsia="Times New Roman" w:hAnsi="Times New Roman" w:cs="Times New Roman"/>
          <w:sz w:val="24"/>
          <w:szCs w:val="24"/>
          <w:lang w:eastAsia="es-ES"/>
        </w:rPr>
        <w:fldChar w:fldCharType="begin"/>
      </w:r>
      <w:r w:rsidRPr="00B40789">
        <w:rPr>
          <w:rFonts w:ascii="Times New Roman" w:eastAsia="Times New Roman" w:hAnsi="Times New Roman" w:cs="Times New Roman"/>
          <w:sz w:val="24"/>
          <w:szCs w:val="24"/>
          <w:lang w:eastAsia="es-ES"/>
        </w:rPr>
        <w:instrText xml:space="preserve"> HYPERLINK "http://www.adital.com.br/site/autor.asp?lang=ES&amp;cod=16366" \o "Paulo Emanuel Lopes" </w:instrText>
      </w:r>
      <w:r w:rsidRPr="00B4078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5785" cy="565785"/>
            <wp:effectExtent l="19050" t="0" r="5715" b="0"/>
            <wp:docPr id="11" name="campaign-icon" descr="http://www.adital.com.br/arquivos/autor/paulo_emanuel.jpg">
              <a:hlinkClick xmlns:a="http://schemas.openxmlformats.org/drawingml/2006/main" r:id="rId5" tooltip="&quot;Paulo Emanuel Lo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paulo_emanuel.jpg">
                      <a:hlinkClick r:id="rId5" tooltip="&quot;Paulo Emanuel Lopes&quot;"/>
                    </pic:cNvPr>
                    <pic:cNvPicPr>
                      <a:picLocks noChangeAspect="1" noChangeArrowheads="1"/>
                    </pic:cNvPicPr>
                  </pic:nvPicPr>
                  <pic:blipFill>
                    <a:blip r:embed="rId6"/>
                    <a:srcRect/>
                    <a:stretch>
                      <a:fillRect/>
                    </a:stretch>
                  </pic:blipFill>
                  <pic:spPr bwMode="auto">
                    <a:xfrm>
                      <a:off x="0" y="0"/>
                      <a:ext cx="565785" cy="565785"/>
                    </a:xfrm>
                    <a:prstGeom prst="rect">
                      <a:avLst/>
                    </a:prstGeom>
                    <a:noFill/>
                    <a:ln w="9525">
                      <a:noFill/>
                      <a:miter lim="800000"/>
                      <a:headEnd/>
                      <a:tailEnd/>
                    </a:ln>
                  </pic:spPr>
                </pic:pic>
              </a:graphicData>
            </a:graphic>
          </wp:inline>
        </w:drawing>
      </w:r>
    </w:p>
    <w:p w:rsidR="00B40789" w:rsidRPr="00B40789" w:rsidRDefault="00B40789" w:rsidP="00B40789">
      <w:pPr>
        <w:spacing w:after="0" w:line="240" w:lineRule="auto"/>
        <w:rPr>
          <w:rFonts w:ascii="Times New Roman" w:eastAsia="Times New Roman" w:hAnsi="Times New Roman" w:cs="Times New Roman"/>
          <w:b/>
          <w:bCs/>
          <w:color w:val="898989"/>
          <w:sz w:val="21"/>
          <w:szCs w:val="21"/>
          <w:lang w:eastAsia="es-ES"/>
        </w:rPr>
      </w:pPr>
      <w:r w:rsidRPr="00B40789">
        <w:rPr>
          <w:rFonts w:ascii="Tahoma" w:eastAsia="Times New Roman" w:hAnsi="Tahoma" w:cs="Tahoma"/>
          <w:b/>
          <w:bCs/>
          <w:color w:val="898989"/>
          <w:sz w:val="21"/>
          <w:szCs w:val="21"/>
          <w:shd w:val="clear" w:color="auto" w:fill="FFFFFF"/>
          <w:lang w:eastAsia="es-ES"/>
        </w:rPr>
        <w:t xml:space="preserve">Paulo Emanuel </w:t>
      </w:r>
      <w:proofErr w:type="spellStart"/>
      <w:r w:rsidRPr="00B40789">
        <w:rPr>
          <w:rFonts w:ascii="Tahoma" w:eastAsia="Times New Roman" w:hAnsi="Tahoma" w:cs="Tahoma"/>
          <w:b/>
          <w:bCs/>
          <w:color w:val="898989"/>
          <w:sz w:val="21"/>
          <w:szCs w:val="21"/>
          <w:shd w:val="clear" w:color="auto" w:fill="FFFFFF"/>
          <w:lang w:eastAsia="es-ES"/>
        </w:rPr>
        <w:t>Lopes</w:t>
      </w:r>
      <w:proofErr w:type="spellEnd"/>
    </w:p>
    <w:p w:rsidR="00B40789" w:rsidRPr="00B40789" w:rsidRDefault="00B40789" w:rsidP="00B40789">
      <w:pPr>
        <w:spacing w:after="0" w:line="240" w:lineRule="auto"/>
        <w:rPr>
          <w:rFonts w:ascii="Times New Roman" w:eastAsia="Times New Roman" w:hAnsi="Times New Roman" w:cs="Times New Roman"/>
          <w:sz w:val="24"/>
          <w:szCs w:val="24"/>
          <w:lang w:eastAsia="es-ES"/>
        </w:rPr>
      </w:pPr>
      <w:r w:rsidRPr="00B40789">
        <w:rPr>
          <w:rFonts w:ascii="Times New Roman" w:eastAsia="Times New Roman" w:hAnsi="Times New Roman" w:cs="Times New Roman"/>
          <w:sz w:val="24"/>
          <w:szCs w:val="24"/>
          <w:lang w:eastAsia="es-ES"/>
        </w:rPr>
        <w:fldChar w:fldCharType="end"/>
      </w:r>
    </w:p>
    <w:p w:rsidR="00B40789" w:rsidRPr="00B40789" w:rsidRDefault="00B40789" w:rsidP="00B40789">
      <w:pPr>
        <w:shd w:val="clear" w:color="auto" w:fill="FFFFFF"/>
        <w:spacing w:after="0" w:line="240" w:lineRule="auto"/>
        <w:rPr>
          <w:rFonts w:ascii="Tahoma" w:eastAsia="Times New Roman" w:hAnsi="Tahoma" w:cs="Tahoma"/>
          <w:color w:val="828282"/>
          <w:sz w:val="19"/>
          <w:szCs w:val="19"/>
          <w:lang w:eastAsia="es-ES"/>
        </w:rPr>
      </w:pPr>
      <w:proofErr w:type="spellStart"/>
      <w:r w:rsidRPr="00B40789">
        <w:rPr>
          <w:rFonts w:ascii="Tahoma" w:eastAsia="Times New Roman" w:hAnsi="Tahoma" w:cs="Tahoma"/>
          <w:color w:val="828282"/>
          <w:sz w:val="19"/>
          <w:szCs w:val="19"/>
          <w:lang w:eastAsia="es-ES"/>
        </w:rPr>
        <w:t>Adital</w:t>
      </w:r>
      <w:proofErr w:type="spellEnd"/>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Celso Pinto Carias vive en Duque de </w:t>
      </w:r>
      <w:proofErr w:type="spellStart"/>
      <w:r w:rsidRPr="00B40789">
        <w:rPr>
          <w:rFonts w:ascii="Tahoma" w:eastAsia="Times New Roman" w:hAnsi="Tahoma" w:cs="Tahoma"/>
          <w:color w:val="000000"/>
          <w:sz w:val="24"/>
          <w:szCs w:val="24"/>
          <w:lang w:val="es-AR" w:eastAsia="es-ES"/>
        </w:rPr>
        <w:t>Caxias</w:t>
      </w:r>
      <w:proofErr w:type="spellEnd"/>
      <w:r w:rsidRPr="00B40789">
        <w:rPr>
          <w:rFonts w:ascii="Tahoma" w:eastAsia="Times New Roman" w:hAnsi="Tahoma" w:cs="Tahoma"/>
          <w:color w:val="000000"/>
          <w:sz w:val="24"/>
          <w:szCs w:val="24"/>
          <w:lang w:val="es-AR" w:eastAsia="es-ES"/>
        </w:rPr>
        <w:t>, Estado de Río de Janeiro. Es doctor en Teología por la Pontificia Universidad Católica de Río de Janeiro (PUC-RJ), donde trabaja. Asesor de las Comunidades Eclesiales de Base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para la Conferencia Nacional de Obispos de Brasil - CNBB (Comisión del Laicado, Sector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viene acompañando la vida de esas Comunidades desde 1989, cuando ayudó a coordinar los servicios del 7º Encuentro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xml:space="preserve">, en Duque de </w:t>
      </w:r>
      <w:proofErr w:type="spellStart"/>
      <w:r w:rsidRPr="00B40789">
        <w:rPr>
          <w:rFonts w:ascii="Tahoma" w:eastAsia="Times New Roman" w:hAnsi="Tahoma" w:cs="Tahoma"/>
          <w:color w:val="000000"/>
          <w:sz w:val="24"/>
          <w:szCs w:val="24"/>
          <w:lang w:val="es-AR" w:eastAsia="es-ES"/>
        </w:rPr>
        <w:t>Caxias</w:t>
      </w:r>
      <w:proofErr w:type="spellEnd"/>
      <w:r w:rsidRPr="00B40789">
        <w:rPr>
          <w:rFonts w:ascii="Tahoma" w:eastAsia="Times New Roman" w:hAnsi="Tahoma" w:cs="Tahoma"/>
          <w:color w:val="000000"/>
          <w:sz w:val="24"/>
          <w:szCs w:val="24"/>
          <w:lang w:val="es-AR" w:eastAsia="es-ES"/>
        </w:rPr>
        <w:t xml:space="preserve">. Participa del grupo de asesores y asesoras de la Ampliada Nacional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conjuntamente con las hermanas Mercedes y Tea, y el padre </w:t>
      </w:r>
      <w:proofErr w:type="spellStart"/>
      <w:r w:rsidRPr="00B40789">
        <w:rPr>
          <w:rFonts w:ascii="Tahoma" w:eastAsia="Times New Roman" w:hAnsi="Tahoma" w:cs="Tahoma"/>
          <w:color w:val="000000"/>
          <w:sz w:val="24"/>
          <w:szCs w:val="24"/>
          <w:lang w:val="es-AR" w:eastAsia="es-ES"/>
        </w:rPr>
        <w:t>Vileci</w:t>
      </w:r>
      <w:proofErr w:type="spellEnd"/>
      <w:r w:rsidRPr="00B40789">
        <w:rPr>
          <w:rFonts w:ascii="Tahoma" w:eastAsia="Times New Roman" w:hAnsi="Tahoma" w:cs="Tahoma"/>
          <w:color w:val="000000"/>
          <w:sz w:val="24"/>
          <w:szCs w:val="24"/>
          <w:lang w:val="es-AR" w:eastAsia="es-ES"/>
        </w:rPr>
        <w:t>.</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En esta entrevista exclusiva con </w:t>
      </w:r>
      <w:proofErr w:type="spellStart"/>
      <w:r w:rsidRPr="00B40789">
        <w:rPr>
          <w:rFonts w:ascii="Tahoma" w:eastAsia="Times New Roman" w:hAnsi="Tahoma" w:cs="Tahoma"/>
          <w:b/>
          <w:bCs/>
          <w:color w:val="000000"/>
          <w:sz w:val="24"/>
          <w:szCs w:val="24"/>
          <w:lang w:val="es-AR" w:eastAsia="es-ES"/>
        </w:rPr>
        <w:t>Adital</w:t>
      </w:r>
      <w:proofErr w:type="spellEnd"/>
      <w:r w:rsidRPr="00B40789">
        <w:rPr>
          <w:rFonts w:ascii="Tahoma" w:eastAsia="Times New Roman" w:hAnsi="Tahoma" w:cs="Tahoma"/>
          <w:color w:val="000000"/>
          <w:sz w:val="24"/>
          <w:szCs w:val="24"/>
          <w:lang w:val="es-AR" w:eastAsia="es-ES"/>
        </w:rPr>
        <w:t xml:space="preserve">, el teólogo analiza el impulso que la Iglesia Católica de base viene experimentando a partir del papado de Francisco. En este contexto, se destacase la actitud del Papa argentino al enviar una carta a los participantes del 13º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xml:space="preserve">, ocurrido en la Diócesis de </w:t>
      </w:r>
      <w:proofErr w:type="spellStart"/>
      <w:r w:rsidRPr="00B40789">
        <w:rPr>
          <w:rFonts w:ascii="Tahoma" w:eastAsia="Times New Roman" w:hAnsi="Tahoma" w:cs="Tahoma"/>
          <w:color w:val="000000"/>
          <w:sz w:val="24"/>
          <w:szCs w:val="24"/>
          <w:lang w:val="es-AR" w:eastAsia="es-ES"/>
        </w:rPr>
        <w:t>Crato</w:t>
      </w:r>
      <w:proofErr w:type="spellEnd"/>
      <w:r w:rsidRPr="00B40789">
        <w:rPr>
          <w:rFonts w:ascii="Tahoma" w:eastAsia="Times New Roman" w:hAnsi="Tahoma" w:cs="Tahoma"/>
          <w:color w:val="000000"/>
          <w:sz w:val="24"/>
          <w:szCs w:val="24"/>
          <w:lang w:val="es-AR" w:eastAsia="es-ES"/>
        </w:rPr>
        <w:t xml:space="preserve"> (Ceará), en 2014, momento en que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se sintieron, otra vez, confirmadas por el magisterio”.</w:t>
      </w:r>
    </w:p>
    <w:tbl>
      <w:tblPr>
        <w:tblW w:w="2070" w:type="dxa"/>
        <w:tblCellMar>
          <w:top w:w="15" w:type="dxa"/>
          <w:left w:w="15" w:type="dxa"/>
          <w:bottom w:w="15" w:type="dxa"/>
          <w:right w:w="15" w:type="dxa"/>
        </w:tblCellMar>
        <w:tblLook w:val="04A0"/>
      </w:tblPr>
      <w:tblGrid>
        <w:gridCol w:w="5670"/>
      </w:tblGrid>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559810" cy="2406015"/>
                  <wp:effectExtent l="19050" t="0" r="2540" b="0"/>
                  <wp:docPr id="12" name="Imagen 12" descr="divulg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vulgacao"/>
                          <pic:cNvPicPr>
                            <a:picLocks noChangeAspect="1" noChangeArrowheads="1"/>
                          </pic:cNvPicPr>
                        </pic:nvPicPr>
                        <pic:blipFill>
                          <a:blip r:embed="rId7"/>
                          <a:srcRect/>
                          <a:stretch>
                            <a:fillRect/>
                          </a:stretch>
                        </pic:blipFill>
                        <pic:spPr bwMode="auto">
                          <a:xfrm>
                            <a:off x="0" y="0"/>
                            <a:ext cx="3559810" cy="2406015"/>
                          </a:xfrm>
                          <a:prstGeom prst="rect">
                            <a:avLst/>
                          </a:prstGeom>
                          <a:noFill/>
                          <a:ln w="9525">
                            <a:noFill/>
                            <a:miter lim="800000"/>
                            <a:headEnd/>
                            <a:tailEnd/>
                          </a:ln>
                        </pic:spPr>
                      </pic:pic>
                    </a:graphicData>
                  </a:graphic>
                </wp:inline>
              </w:drawing>
            </w:r>
          </w:p>
        </w:tc>
      </w:tr>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sidRPr="00B40789">
              <w:rPr>
                <w:rFonts w:ascii="Times New Roman" w:eastAsia="Times New Roman" w:hAnsi="Times New Roman" w:cs="Times New Roman"/>
                <w:sz w:val="20"/>
                <w:szCs w:val="20"/>
                <w:lang w:val="es-AR" w:eastAsia="es-ES"/>
              </w:rPr>
              <w:t xml:space="preserve">Celso Pinto Carias, asesor de las </w:t>
            </w:r>
            <w:proofErr w:type="spellStart"/>
            <w:r w:rsidRPr="00B40789">
              <w:rPr>
                <w:rFonts w:ascii="Times New Roman" w:eastAsia="Times New Roman" w:hAnsi="Times New Roman" w:cs="Times New Roman"/>
                <w:sz w:val="20"/>
                <w:szCs w:val="20"/>
                <w:lang w:val="es-AR" w:eastAsia="es-ES"/>
              </w:rPr>
              <w:t>CEBs</w:t>
            </w:r>
            <w:proofErr w:type="spellEnd"/>
            <w:r w:rsidRPr="00B40789">
              <w:rPr>
                <w:rFonts w:ascii="Times New Roman" w:eastAsia="Times New Roman" w:hAnsi="Times New Roman" w:cs="Times New Roman"/>
                <w:sz w:val="20"/>
                <w:szCs w:val="20"/>
                <w:lang w:val="es-AR" w:eastAsia="es-ES"/>
              </w:rPr>
              <w:t xml:space="preserve"> y profesor de teología de la PUC-RJ. Foto: divulgación.</w:t>
            </w:r>
          </w:p>
        </w:tc>
      </w:tr>
    </w:tbl>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lastRenderedPageBreak/>
        <w:t>"Antes del Papa Francisco, los sectores que dieron continuidad al [Concilio] Vaticano II prácticamente no eran recordados. Pero ellos no desistieron (...) Ciertamente, todavía estamos en una situación muy débil, pues el Papa Francisco está hablando prácticamente solo (...) Habrá muchos que darán gracias a Dios cuando este Papa pase, pero el papado nunca más será el mismo”, declara Carias.</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En esta entrevista, él también evalúa cómo los papados de Juan Pablo II y Benedicto XVI influenciaron el compromiso social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que, para el teólogo, es "parte esencial del proceso de evangelización”.</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"De la mitad de la década de 1980 hacia adelante, ya bajo el pontificado de Juan Paulo II, incluso con el apoyo de renombrados prelados, como los cardenales Paulo Evaristo </w:t>
      </w:r>
      <w:proofErr w:type="spellStart"/>
      <w:r w:rsidRPr="00B40789">
        <w:rPr>
          <w:rFonts w:ascii="Tahoma" w:eastAsia="Times New Roman" w:hAnsi="Tahoma" w:cs="Tahoma"/>
          <w:color w:val="000000"/>
          <w:sz w:val="24"/>
          <w:szCs w:val="24"/>
          <w:lang w:val="es-AR" w:eastAsia="es-ES"/>
        </w:rPr>
        <w:t>Arns</w:t>
      </w:r>
      <w:proofErr w:type="spellEnd"/>
      <w:r w:rsidRPr="00B40789">
        <w:rPr>
          <w:rFonts w:ascii="Tahoma" w:eastAsia="Times New Roman" w:hAnsi="Tahoma" w:cs="Tahoma"/>
          <w:color w:val="000000"/>
          <w:sz w:val="24"/>
          <w:szCs w:val="24"/>
          <w:lang w:val="es-AR" w:eastAsia="es-ES"/>
        </w:rPr>
        <w:t xml:space="preserve"> y </w:t>
      </w:r>
      <w:proofErr w:type="spellStart"/>
      <w:r w:rsidRPr="00B40789">
        <w:rPr>
          <w:rFonts w:ascii="Tahoma" w:eastAsia="Times New Roman" w:hAnsi="Tahoma" w:cs="Tahoma"/>
          <w:color w:val="000000"/>
          <w:sz w:val="24"/>
          <w:szCs w:val="24"/>
          <w:lang w:val="es-AR" w:eastAsia="es-ES"/>
        </w:rPr>
        <w:t>Aloisio</w:t>
      </w:r>
      <w:proofErr w:type="spellEnd"/>
      <w:r w:rsidRPr="00B40789">
        <w:rPr>
          <w:rFonts w:ascii="Tahoma" w:eastAsia="Times New Roman" w:hAnsi="Tahoma" w:cs="Tahoma"/>
          <w:color w:val="000000"/>
          <w:sz w:val="24"/>
          <w:szCs w:val="24"/>
          <w:lang w:val="es-AR" w:eastAsia="es-ES"/>
        </w:rPr>
        <w:t xml:space="preserve"> </w:t>
      </w:r>
      <w:proofErr w:type="spellStart"/>
      <w:r w:rsidRPr="00B40789">
        <w:rPr>
          <w:rFonts w:ascii="Tahoma" w:eastAsia="Times New Roman" w:hAnsi="Tahoma" w:cs="Tahoma"/>
          <w:color w:val="000000"/>
          <w:sz w:val="24"/>
          <w:szCs w:val="24"/>
          <w:lang w:val="es-AR" w:eastAsia="es-ES"/>
        </w:rPr>
        <w:t>Lorscheider</w:t>
      </w:r>
      <w:proofErr w:type="spellEnd"/>
      <w:r w:rsidRPr="00B40789">
        <w:rPr>
          <w:rFonts w:ascii="Tahoma" w:eastAsia="Times New Roman" w:hAnsi="Tahoma" w:cs="Tahoma"/>
          <w:color w:val="000000"/>
          <w:sz w:val="24"/>
          <w:szCs w:val="24"/>
          <w:lang w:val="es-AR" w:eastAsia="es-ES"/>
        </w:rPr>
        <w:t xml:space="preserve">, las Comunidades de Base pasaron a ser duramente bombardeadas. Con Benedicto XVI, no fue diferente (...) La actuación y el alcance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a causa de la persecución, disminuyeron, pero no murieron, como quieren sus detractores. Ellas continúan actuando en Brasil y América Latina, y hasta incluso en Asia, África y Europa”, celebra Carias.</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Otra observación realizada por el teólogo se refiere a la "urbanización” del movimiento, que en el pasado presentaba más fuerza en el medio rural, en comunidades que, muchas veces, no podían contar con la presencia de un sacerdote por mucho tiempo. Los laicos, entonces, se reunían para mantener vivo el espíritu de la Iglesia en la comunidad.</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"Ahora, la mirada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está orientada, de modo más cuidadoso, hacia el mundo urbano. El tema del próximo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inclusive, es "</w:t>
      </w:r>
      <w:proofErr w:type="spellStart"/>
      <w:r w:rsidRPr="00B40789">
        <w:rPr>
          <w:rFonts w:ascii="Tahoma" w:eastAsia="Times New Roman" w:hAnsi="Tahoma" w:cs="Tahoma"/>
          <w:i/>
          <w:iCs/>
          <w:color w:val="000000"/>
          <w:sz w:val="24"/>
          <w:szCs w:val="24"/>
          <w:lang w:val="es-AR" w:eastAsia="es-ES"/>
        </w:rPr>
        <w:t>CEBs</w:t>
      </w:r>
      <w:proofErr w:type="spellEnd"/>
      <w:r w:rsidRPr="00B40789">
        <w:rPr>
          <w:rFonts w:ascii="Tahoma" w:eastAsia="Times New Roman" w:hAnsi="Tahoma" w:cs="Tahoma"/>
          <w:i/>
          <w:iCs/>
          <w:color w:val="000000"/>
          <w:sz w:val="24"/>
          <w:szCs w:val="24"/>
          <w:lang w:val="es-AR" w:eastAsia="es-ES"/>
        </w:rPr>
        <w:t xml:space="preserve"> y desafíos en el mundo urbano”</w:t>
      </w:r>
      <w:r w:rsidRPr="00B40789">
        <w:rPr>
          <w:rFonts w:ascii="Tahoma" w:eastAsia="Times New Roman" w:hAnsi="Tahoma" w:cs="Tahoma"/>
          <w:color w:val="000000"/>
          <w:sz w:val="24"/>
          <w:szCs w:val="24"/>
          <w:lang w:val="es-AR" w:eastAsia="es-ES"/>
        </w:rPr>
        <w:t xml:space="preserve">. (...). En los grandes centros urbanos tenemos una inmensa población de seres humanos </w:t>
      </w:r>
      <w:proofErr w:type="spellStart"/>
      <w:r w:rsidRPr="00B40789">
        <w:rPr>
          <w:rFonts w:ascii="Tahoma" w:eastAsia="Times New Roman" w:hAnsi="Tahoma" w:cs="Tahoma"/>
          <w:color w:val="000000"/>
          <w:sz w:val="24"/>
          <w:szCs w:val="24"/>
          <w:lang w:val="es-AR" w:eastAsia="es-ES"/>
        </w:rPr>
        <w:t>invisibilizados</w:t>
      </w:r>
      <w:proofErr w:type="spellEnd"/>
      <w:r w:rsidRPr="00B40789">
        <w:rPr>
          <w:rFonts w:ascii="Tahoma" w:eastAsia="Times New Roman" w:hAnsi="Tahoma" w:cs="Tahoma"/>
          <w:color w:val="000000"/>
          <w:sz w:val="24"/>
          <w:szCs w:val="24"/>
          <w:lang w:val="es-AR" w:eastAsia="es-ES"/>
        </w:rPr>
        <w:t>, que las propias iglesias, muchas veces, abandonan”, observa el asesor.</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Lea la entrevista.</w:t>
      </w:r>
    </w:p>
    <w:tbl>
      <w:tblPr>
        <w:tblW w:w="570" w:type="dxa"/>
        <w:tblCellMar>
          <w:top w:w="15" w:type="dxa"/>
          <w:left w:w="15" w:type="dxa"/>
          <w:bottom w:w="15" w:type="dxa"/>
          <w:right w:w="15" w:type="dxa"/>
        </w:tblCellMar>
        <w:tblLook w:val="04A0"/>
      </w:tblPr>
      <w:tblGrid>
        <w:gridCol w:w="6840"/>
      </w:tblGrid>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299585" cy="2840990"/>
                  <wp:effectExtent l="19050" t="0" r="5715" b="0"/>
                  <wp:docPr id="13" name="Imagen 13" descr="familiaser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miliaservos"/>
                          <pic:cNvPicPr>
                            <a:picLocks noChangeAspect="1" noChangeArrowheads="1"/>
                          </pic:cNvPicPr>
                        </pic:nvPicPr>
                        <pic:blipFill>
                          <a:blip r:embed="rId8"/>
                          <a:srcRect/>
                          <a:stretch>
                            <a:fillRect/>
                          </a:stretch>
                        </pic:blipFill>
                        <pic:spPr bwMode="auto">
                          <a:xfrm>
                            <a:off x="0" y="0"/>
                            <a:ext cx="4299585" cy="2840990"/>
                          </a:xfrm>
                          <a:prstGeom prst="rect">
                            <a:avLst/>
                          </a:prstGeom>
                          <a:noFill/>
                          <a:ln w="9525">
                            <a:noFill/>
                            <a:miter lim="800000"/>
                            <a:headEnd/>
                            <a:tailEnd/>
                          </a:ln>
                        </pic:spPr>
                      </pic:pic>
                    </a:graphicData>
                  </a:graphic>
                </wp:inline>
              </w:drawing>
            </w:r>
          </w:p>
        </w:tc>
      </w:tr>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sidRPr="00B40789">
              <w:rPr>
                <w:rFonts w:ascii="Times New Roman" w:eastAsia="Times New Roman" w:hAnsi="Times New Roman" w:cs="Times New Roman"/>
                <w:sz w:val="20"/>
                <w:szCs w:val="20"/>
                <w:lang w:val="es-AR" w:eastAsia="es-ES"/>
              </w:rPr>
              <w:t xml:space="preserve">13° </w:t>
            </w:r>
            <w:proofErr w:type="spellStart"/>
            <w:r w:rsidRPr="00B40789">
              <w:rPr>
                <w:rFonts w:ascii="Times New Roman" w:eastAsia="Times New Roman" w:hAnsi="Times New Roman" w:cs="Times New Roman"/>
                <w:sz w:val="20"/>
                <w:szCs w:val="20"/>
                <w:lang w:val="es-AR" w:eastAsia="es-ES"/>
              </w:rPr>
              <w:t>Intereclesial</w:t>
            </w:r>
            <w:proofErr w:type="spellEnd"/>
            <w:r w:rsidRPr="00B40789">
              <w:rPr>
                <w:rFonts w:ascii="Times New Roman" w:eastAsia="Times New Roman" w:hAnsi="Times New Roman" w:cs="Times New Roman"/>
                <w:sz w:val="20"/>
                <w:szCs w:val="20"/>
                <w:lang w:val="es-AR" w:eastAsia="es-ES"/>
              </w:rPr>
              <w:t xml:space="preserve"> de las </w:t>
            </w:r>
            <w:proofErr w:type="spellStart"/>
            <w:r w:rsidRPr="00B40789">
              <w:rPr>
                <w:rFonts w:ascii="Times New Roman" w:eastAsia="Times New Roman" w:hAnsi="Times New Roman" w:cs="Times New Roman"/>
                <w:sz w:val="20"/>
                <w:szCs w:val="20"/>
                <w:lang w:val="es-AR" w:eastAsia="es-ES"/>
              </w:rPr>
              <w:t>CEBs</w:t>
            </w:r>
            <w:proofErr w:type="spellEnd"/>
            <w:r w:rsidRPr="00B40789">
              <w:rPr>
                <w:rFonts w:ascii="Times New Roman" w:eastAsia="Times New Roman" w:hAnsi="Times New Roman" w:cs="Times New Roman"/>
                <w:sz w:val="20"/>
                <w:szCs w:val="20"/>
                <w:lang w:val="es-AR" w:eastAsia="es-ES"/>
              </w:rPr>
              <w:t xml:space="preserve">, ocurrido en la parroquia de </w:t>
            </w:r>
            <w:proofErr w:type="spellStart"/>
            <w:r w:rsidRPr="00B40789">
              <w:rPr>
                <w:rFonts w:ascii="Times New Roman" w:eastAsia="Times New Roman" w:hAnsi="Times New Roman" w:cs="Times New Roman"/>
                <w:sz w:val="20"/>
                <w:szCs w:val="20"/>
                <w:lang w:val="es-AR" w:eastAsia="es-ES"/>
              </w:rPr>
              <w:t>Crato</w:t>
            </w:r>
            <w:proofErr w:type="spellEnd"/>
            <w:r w:rsidRPr="00B40789">
              <w:rPr>
                <w:rFonts w:ascii="Times New Roman" w:eastAsia="Times New Roman" w:hAnsi="Times New Roman" w:cs="Times New Roman"/>
                <w:sz w:val="20"/>
                <w:szCs w:val="20"/>
                <w:lang w:val="es-AR" w:eastAsia="es-ES"/>
              </w:rPr>
              <w:t xml:space="preserve"> (Ceará), en 2014, reunió a una multitud de fieles, impulsados por el espíritu de renovación propuesto por el Papa Francisco, que envió carta a los participantes. Foto: familiaservos.blogspot.com</w:t>
            </w:r>
          </w:p>
        </w:tc>
      </w:tr>
    </w:tbl>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t>Adital</w:t>
      </w:r>
      <w:proofErr w:type="spellEnd"/>
      <w:r w:rsidRPr="00B40789">
        <w:rPr>
          <w:rFonts w:ascii="Tahoma" w:eastAsia="Times New Roman" w:hAnsi="Tahoma" w:cs="Tahoma"/>
          <w:b/>
          <w:bCs/>
          <w:color w:val="000000"/>
          <w:sz w:val="24"/>
          <w:szCs w:val="24"/>
          <w:lang w:val="es-AR" w:eastAsia="es-ES"/>
        </w:rPr>
        <w:t>: Las Comunidades Eclesiales de Base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surgieron con el espíritu de renovación de la Iglesia, inspirado por el Concilio Vaticano II. Sin embargo, después del "Papa bueno”, Juan XXIII, y su sucesor, Pablo VI, la Iglesia pasó por un retorno al conservadorismo, impuesto por los papados de Juan Pablo II y Benedicto XVI. ¿Cómo fue el accionar de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durante aquel momento vivido por la Iglesia?</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De hecho, el Concilio Vaticano II fue un factor determinante para el nacimiento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Pero podemos afirmar que ellas nacieron de un proceso más amplio. Un conjunto de factores iba a posibilitar que obispos, sacerdotes y laicos y laicas despertaran a la necesidad de nuclear a las personas, construyendo espacios en los cuales pudieran reconocerse como sujetos de la historia, como el proceso cultural moderno ya venía proporcionando en otros campos. La Iglesia tenía que favorecer a sus fieles un espacio de vivencia cristiana, más cerca del Evangelio. En aquel momento también, en casi toda América Latina, explotaba una reacción dictatorial contra las organizaciones populares. En este contexto, impulsadas por líderes laicos y obispos, como Don </w:t>
      </w:r>
      <w:proofErr w:type="spellStart"/>
      <w:r w:rsidRPr="00B40789">
        <w:rPr>
          <w:rFonts w:ascii="Tahoma" w:eastAsia="Times New Roman" w:hAnsi="Tahoma" w:cs="Tahoma"/>
          <w:color w:val="000000"/>
          <w:sz w:val="24"/>
          <w:szCs w:val="24"/>
          <w:lang w:val="es-AR" w:eastAsia="es-ES"/>
        </w:rPr>
        <w:t>Helder</w:t>
      </w:r>
      <w:proofErr w:type="spellEnd"/>
      <w:r w:rsidRPr="00B40789">
        <w:rPr>
          <w:rFonts w:ascii="Tahoma" w:eastAsia="Times New Roman" w:hAnsi="Tahoma" w:cs="Tahoma"/>
          <w:color w:val="000000"/>
          <w:sz w:val="24"/>
          <w:szCs w:val="24"/>
          <w:lang w:val="es-AR" w:eastAsia="es-ES"/>
        </w:rPr>
        <w:t xml:space="preserve"> Cámara,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florecieron.</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El Papa Pablo VI, sucesor de Juan XXIII, aunque haya hecho algunas restricciones a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pues ya le habían avisado del su compromiso político, apoyó directamente, y por la primera vez, ese modelo de organización eclesial apareció explícitamente en un documento papal (</w:t>
      </w:r>
      <w:proofErr w:type="spellStart"/>
      <w:r w:rsidRPr="00B40789">
        <w:rPr>
          <w:rFonts w:ascii="Tahoma" w:eastAsia="Times New Roman" w:hAnsi="Tahoma" w:cs="Tahoma"/>
          <w:i/>
          <w:iCs/>
          <w:color w:val="000000"/>
          <w:sz w:val="24"/>
          <w:szCs w:val="24"/>
          <w:lang w:val="es-AR" w:eastAsia="es-ES"/>
        </w:rPr>
        <w:t>Evangelli</w:t>
      </w:r>
      <w:proofErr w:type="spellEnd"/>
      <w:r w:rsidRPr="00B40789">
        <w:rPr>
          <w:rFonts w:ascii="Tahoma" w:eastAsia="Times New Roman" w:hAnsi="Tahoma" w:cs="Tahoma"/>
          <w:i/>
          <w:iCs/>
          <w:color w:val="000000"/>
          <w:sz w:val="24"/>
          <w:szCs w:val="24"/>
          <w:lang w:val="es-AR" w:eastAsia="es-ES"/>
        </w:rPr>
        <w:t xml:space="preserve"> </w:t>
      </w:r>
      <w:proofErr w:type="spellStart"/>
      <w:r w:rsidRPr="00B40789">
        <w:rPr>
          <w:rFonts w:ascii="Tahoma" w:eastAsia="Times New Roman" w:hAnsi="Tahoma" w:cs="Tahoma"/>
          <w:i/>
          <w:iCs/>
          <w:color w:val="000000"/>
          <w:sz w:val="24"/>
          <w:szCs w:val="24"/>
          <w:lang w:val="es-AR" w:eastAsia="es-ES"/>
        </w:rPr>
        <w:t>Nuntiandi</w:t>
      </w:r>
      <w:proofErr w:type="spellEnd"/>
      <w:r w:rsidRPr="00B40789">
        <w:rPr>
          <w:rFonts w:ascii="Tahoma" w:eastAsia="Times New Roman" w:hAnsi="Tahoma" w:cs="Tahoma"/>
          <w:i/>
          <w:iCs/>
          <w:color w:val="000000"/>
          <w:sz w:val="24"/>
          <w:szCs w:val="24"/>
          <w:lang w:val="es-AR" w:eastAsia="es-ES"/>
        </w:rPr>
        <w:t>, 1974)</w:t>
      </w:r>
      <w:r w:rsidRPr="00B40789">
        <w:rPr>
          <w:rFonts w:ascii="Tahoma" w:eastAsia="Times New Roman" w:hAnsi="Tahoma" w:cs="Tahoma"/>
          <w:color w:val="000000"/>
          <w:sz w:val="24"/>
          <w:szCs w:val="24"/>
          <w:lang w:val="es-AR" w:eastAsia="es-ES"/>
        </w:rPr>
        <w:t>.</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lastRenderedPageBreak/>
        <w:t xml:space="preserve">Y así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fueron creciendo, pero también fueron ganando enemigos. Se trata de un modelo más participativo, que, por otro lado, está perfectamente de acuerdo con la gran Tradición de la Iglesia. Pero poder y carisma, muchas veces se confrontan, cuando las decisiones son tomadas con la cooperación de todos. Entonces, de la mitad de la década del 80 del siglo 20 hacia adelante, ya bajo el pontificado de Juan Pablo II, incluso con el apoyo de renombrados prelados, como los cardenales Paulo Evaristo </w:t>
      </w:r>
      <w:proofErr w:type="spellStart"/>
      <w:r w:rsidRPr="00B40789">
        <w:rPr>
          <w:rFonts w:ascii="Tahoma" w:eastAsia="Times New Roman" w:hAnsi="Tahoma" w:cs="Tahoma"/>
          <w:color w:val="000000"/>
          <w:sz w:val="24"/>
          <w:szCs w:val="24"/>
          <w:lang w:val="es-AR" w:eastAsia="es-ES"/>
        </w:rPr>
        <w:t>Arns</w:t>
      </w:r>
      <w:proofErr w:type="spellEnd"/>
      <w:r w:rsidRPr="00B40789">
        <w:rPr>
          <w:rFonts w:ascii="Tahoma" w:eastAsia="Times New Roman" w:hAnsi="Tahoma" w:cs="Tahoma"/>
          <w:color w:val="000000"/>
          <w:sz w:val="24"/>
          <w:szCs w:val="24"/>
          <w:lang w:val="es-AR" w:eastAsia="es-ES"/>
        </w:rPr>
        <w:t xml:space="preserve"> y </w:t>
      </w:r>
      <w:proofErr w:type="spellStart"/>
      <w:r w:rsidRPr="00B40789">
        <w:rPr>
          <w:rFonts w:ascii="Tahoma" w:eastAsia="Times New Roman" w:hAnsi="Tahoma" w:cs="Tahoma"/>
          <w:color w:val="000000"/>
          <w:sz w:val="24"/>
          <w:szCs w:val="24"/>
          <w:lang w:val="es-AR" w:eastAsia="es-ES"/>
        </w:rPr>
        <w:t>Aloisio</w:t>
      </w:r>
      <w:proofErr w:type="spellEnd"/>
      <w:r w:rsidRPr="00B40789">
        <w:rPr>
          <w:rFonts w:ascii="Tahoma" w:eastAsia="Times New Roman" w:hAnsi="Tahoma" w:cs="Tahoma"/>
          <w:color w:val="000000"/>
          <w:sz w:val="24"/>
          <w:szCs w:val="24"/>
          <w:lang w:val="es-AR" w:eastAsia="es-ES"/>
        </w:rPr>
        <w:t xml:space="preserve"> </w:t>
      </w:r>
      <w:proofErr w:type="spellStart"/>
      <w:r w:rsidRPr="00B40789">
        <w:rPr>
          <w:rFonts w:ascii="Tahoma" w:eastAsia="Times New Roman" w:hAnsi="Tahoma" w:cs="Tahoma"/>
          <w:color w:val="000000"/>
          <w:sz w:val="24"/>
          <w:szCs w:val="24"/>
          <w:lang w:val="es-AR" w:eastAsia="es-ES"/>
        </w:rPr>
        <w:t>Lorscheider</w:t>
      </w:r>
      <w:proofErr w:type="spellEnd"/>
      <w:r w:rsidRPr="00B40789">
        <w:rPr>
          <w:rFonts w:ascii="Tahoma" w:eastAsia="Times New Roman" w:hAnsi="Tahoma" w:cs="Tahoma"/>
          <w:color w:val="000000"/>
          <w:sz w:val="24"/>
          <w:szCs w:val="24"/>
          <w:lang w:val="es-AR" w:eastAsia="es-ES"/>
        </w:rPr>
        <w:t xml:space="preserve">, las Comunidades de Base pasaron a ser duramente bombardeadas. Con Benedicto XVI, no fue diferente. Evidentemente, estos papas recibían información llegadas de la propia región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pero de forma unilateral.</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La actuación y alcance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a causa de la persecución, disminuyeron, pero no murieron, como quieren sus detractores. Ellas continúan actuando en Brasil y América Latina, y hasta incluso en Asia, África y Europa, claro que con menor impacto. Ahora, en el momento en que el Papa Francisco </w:t>
      </w:r>
      <w:proofErr w:type="spellStart"/>
      <w:r w:rsidRPr="00B40789">
        <w:rPr>
          <w:rFonts w:ascii="Tahoma" w:eastAsia="Times New Roman" w:hAnsi="Tahoma" w:cs="Tahoma"/>
          <w:color w:val="000000"/>
          <w:sz w:val="24"/>
          <w:szCs w:val="24"/>
          <w:lang w:val="es-AR" w:eastAsia="es-ES"/>
        </w:rPr>
        <w:t>reenciende</w:t>
      </w:r>
      <w:proofErr w:type="spellEnd"/>
      <w:r w:rsidRPr="00B40789">
        <w:rPr>
          <w:rFonts w:ascii="Tahoma" w:eastAsia="Times New Roman" w:hAnsi="Tahoma" w:cs="Tahoma"/>
          <w:color w:val="000000"/>
          <w:sz w:val="24"/>
          <w:szCs w:val="24"/>
          <w:lang w:val="es-AR" w:eastAsia="es-ES"/>
        </w:rPr>
        <w:t xml:space="preserve"> la necesidad de la opción preferencial por los pobres, ellas poden, renovadas por el tiempo, continuar siendo la señal visible de la fidelidad eclesial al Camino de Jesucristo. Señal que es celebrada, visiblemente, en los </w:t>
      </w:r>
      <w:proofErr w:type="spellStart"/>
      <w:r w:rsidRPr="00B40789">
        <w:rPr>
          <w:rFonts w:ascii="Tahoma" w:eastAsia="Times New Roman" w:hAnsi="Tahoma" w:cs="Tahoma"/>
          <w:color w:val="000000"/>
          <w:sz w:val="24"/>
          <w:szCs w:val="24"/>
          <w:lang w:val="es-AR" w:eastAsia="es-ES"/>
        </w:rPr>
        <w:t>intereclesiales</w:t>
      </w:r>
      <w:proofErr w:type="spellEnd"/>
      <w:r w:rsidRPr="00B40789">
        <w:rPr>
          <w:rFonts w:ascii="Tahoma" w:eastAsia="Times New Roman" w:hAnsi="Tahoma" w:cs="Tahoma"/>
          <w:color w:val="000000"/>
          <w:sz w:val="24"/>
          <w:szCs w:val="24"/>
          <w:lang w:val="es-AR" w:eastAsia="es-ES"/>
        </w:rPr>
        <w:t xml:space="preserve">, realizados desde la década de 1970. Caminamos hacia el 14º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en la Arquidiócesis de Londrina [Paraná], que tendrá lugar en enero de 2018.</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t>Adital</w:t>
      </w:r>
      <w:proofErr w:type="spellEnd"/>
      <w:r w:rsidRPr="00B40789">
        <w:rPr>
          <w:rFonts w:ascii="Tahoma" w:eastAsia="Times New Roman" w:hAnsi="Tahoma" w:cs="Tahoma"/>
          <w:b/>
          <w:bCs/>
          <w:color w:val="000000"/>
          <w:sz w:val="24"/>
          <w:szCs w:val="24"/>
          <w:lang w:val="es-AR" w:eastAsia="es-ES"/>
        </w:rPr>
        <w:t xml:space="preserv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promueven los estudios bíblicos, oraciones y trabajos sociales en las comunidades. ¿Cómo es hoy la experiencia de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en estas comunidades? ¿Se viene fortaleciendo el trabajo social o en realidad la práctica comunitaria de esos grupos está sufriendo una retracción?</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Ellas continúan promoviendo los estudios bíblicos, y celebrando y actuando donde las necesidades de la realidad social lo exigen. Sin embargo, como ya se ha mencionado, la persecución hizo que la proporción se hiciera menor. Hoy, en muchas diócesis, el compromiso social fue relegado a un segundo o tercer plano, incluso con el Papa Benedicto XVI afirmando, en la Encíclica </w:t>
      </w:r>
      <w:r w:rsidRPr="00B40789">
        <w:rPr>
          <w:rFonts w:ascii="Tahoma" w:eastAsia="Times New Roman" w:hAnsi="Tahoma" w:cs="Tahoma"/>
          <w:i/>
          <w:iCs/>
          <w:color w:val="000000"/>
          <w:sz w:val="24"/>
          <w:szCs w:val="24"/>
          <w:lang w:val="es-AR" w:eastAsia="es-ES"/>
        </w:rPr>
        <w:t xml:space="preserve">Dios es </w:t>
      </w:r>
      <w:proofErr w:type="spellStart"/>
      <w:r w:rsidRPr="00B40789">
        <w:rPr>
          <w:rFonts w:ascii="Tahoma" w:eastAsia="Times New Roman" w:hAnsi="Tahoma" w:cs="Tahoma"/>
          <w:i/>
          <w:iCs/>
          <w:color w:val="000000"/>
          <w:sz w:val="24"/>
          <w:szCs w:val="24"/>
          <w:lang w:val="es-AR" w:eastAsia="es-ES"/>
        </w:rPr>
        <w:t>Amor</w:t>
      </w:r>
      <w:proofErr w:type="gramStart"/>
      <w:r w:rsidRPr="00B40789">
        <w:rPr>
          <w:rFonts w:ascii="Tahoma" w:eastAsia="Times New Roman" w:hAnsi="Tahoma" w:cs="Tahoma"/>
          <w:i/>
          <w:iCs/>
          <w:color w:val="000000"/>
          <w:sz w:val="24"/>
          <w:szCs w:val="24"/>
          <w:lang w:val="es-AR" w:eastAsia="es-ES"/>
        </w:rPr>
        <w:t>,</w:t>
      </w:r>
      <w:r w:rsidRPr="00B40789">
        <w:rPr>
          <w:rFonts w:ascii="Tahoma" w:eastAsia="Times New Roman" w:hAnsi="Tahoma" w:cs="Tahoma"/>
          <w:color w:val="000000"/>
          <w:sz w:val="24"/>
          <w:szCs w:val="24"/>
          <w:lang w:val="es-AR" w:eastAsia="es-ES"/>
        </w:rPr>
        <w:t>que</w:t>
      </w:r>
      <w:proofErr w:type="spellEnd"/>
      <w:proofErr w:type="gramEnd"/>
      <w:r w:rsidRPr="00B40789">
        <w:rPr>
          <w:rFonts w:ascii="Tahoma" w:eastAsia="Times New Roman" w:hAnsi="Tahoma" w:cs="Tahoma"/>
          <w:color w:val="000000"/>
          <w:sz w:val="24"/>
          <w:szCs w:val="24"/>
          <w:lang w:val="es-AR" w:eastAsia="es-ES"/>
        </w:rPr>
        <w:t xml:space="preserve"> la caridad es esencial en la evangelización. Se puede verificar que donde hay compromiso social, en la perspectiva de crear políticas públicas, casi siempre hay alguien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involucrado, o por lo menos remanente. Muchos hacen servicio social casi por obligación, y no como parte de un proceso fundamental de dar señales del Reino en medio del mundo.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no entienden el compromiso como una obligación sino como una parte esencial del proceso de evangelización.</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Pr>
          <w:rFonts w:ascii="Tahoma" w:eastAsia="Times New Roman" w:hAnsi="Tahoma" w:cs="Tahoma"/>
          <w:noProof/>
          <w:color w:val="000000"/>
          <w:sz w:val="24"/>
          <w:szCs w:val="24"/>
          <w:lang w:eastAsia="es-ES"/>
        </w:rPr>
        <w:lastRenderedPageBreak/>
        <w:drawing>
          <wp:inline distT="0" distB="0" distL="0" distR="0">
            <wp:extent cx="4070985" cy="3994785"/>
            <wp:effectExtent l="19050" t="0" r="5715"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9"/>
                    <a:srcRect/>
                    <a:stretch>
                      <a:fillRect/>
                    </a:stretch>
                  </pic:blipFill>
                  <pic:spPr bwMode="auto">
                    <a:xfrm>
                      <a:off x="0" y="0"/>
                      <a:ext cx="4070985" cy="3994785"/>
                    </a:xfrm>
                    <a:prstGeom prst="rect">
                      <a:avLst/>
                    </a:prstGeom>
                    <a:noFill/>
                    <a:ln w="9525">
                      <a:noFill/>
                      <a:miter lim="800000"/>
                      <a:headEnd/>
                      <a:tailEnd/>
                    </a:ln>
                  </pic:spPr>
                </pic:pic>
              </a:graphicData>
            </a:graphic>
          </wp:inline>
        </w:drawing>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t>Adital</w:t>
      </w:r>
      <w:proofErr w:type="spellEnd"/>
      <w:r w:rsidRPr="00B40789">
        <w:rPr>
          <w:rFonts w:ascii="Tahoma" w:eastAsia="Times New Roman" w:hAnsi="Tahoma" w:cs="Tahoma"/>
          <w:b/>
          <w:bCs/>
          <w:color w:val="000000"/>
          <w:sz w:val="24"/>
          <w:szCs w:val="24"/>
          <w:lang w:val="es-AR" w:eastAsia="es-ES"/>
        </w:rPr>
        <w:t xml:space="preserv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surgieron a fines de los años 1960. ¿Cómo han buscado las comunidades ese modo de hacer iglesia en los últimos 50 años? ¿Hay una renovación de dirigentes y fieles o se puede ver un estancamiento en su cuadro pastoral?</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Estamos dentro de un proceso cultural en el cual las propuestas</w:t>
      </w:r>
      <w:r w:rsidRPr="00B40789">
        <w:rPr>
          <w:rFonts w:ascii="Tahoma" w:eastAsia="Times New Roman" w:hAnsi="Tahoma" w:cs="Tahoma"/>
          <w:i/>
          <w:iCs/>
          <w:color w:val="000000"/>
          <w:sz w:val="24"/>
          <w:szCs w:val="24"/>
          <w:lang w:val="es-AR" w:eastAsia="es-ES"/>
        </w:rPr>
        <w:t> consumistas</w:t>
      </w:r>
      <w:r w:rsidRPr="00B40789">
        <w:rPr>
          <w:rFonts w:ascii="Tahoma" w:eastAsia="Times New Roman" w:hAnsi="Tahoma" w:cs="Tahoma"/>
          <w:color w:val="000000"/>
          <w:sz w:val="24"/>
          <w:szCs w:val="24"/>
          <w:lang w:val="es-AR" w:eastAsia="es-ES"/>
        </w:rPr>
        <w:t> permean a la sociedad como un todo. Ni siquiera las religiones escapan. En este sentido, ha crecido el modelo religioso que reproduce una lógica de consumo en la cual se busca la satisfacción del </w:t>
      </w:r>
      <w:r w:rsidRPr="00B40789">
        <w:rPr>
          <w:rFonts w:ascii="Tahoma" w:eastAsia="Times New Roman" w:hAnsi="Tahoma" w:cs="Tahoma"/>
          <w:i/>
          <w:iCs/>
          <w:color w:val="000000"/>
          <w:sz w:val="24"/>
          <w:szCs w:val="24"/>
          <w:lang w:val="es-AR" w:eastAsia="es-ES"/>
        </w:rPr>
        <w:t>cliente </w:t>
      </w:r>
      <w:r w:rsidRPr="00B40789">
        <w:rPr>
          <w:rFonts w:ascii="Tahoma" w:eastAsia="Times New Roman" w:hAnsi="Tahoma" w:cs="Tahoma"/>
          <w:color w:val="000000"/>
          <w:sz w:val="24"/>
          <w:szCs w:val="24"/>
          <w:lang w:val="es-AR" w:eastAsia="es-ES"/>
        </w:rPr>
        <w:t>a través también de la venta de </w:t>
      </w:r>
      <w:r w:rsidRPr="00B40789">
        <w:rPr>
          <w:rFonts w:ascii="Tahoma" w:eastAsia="Times New Roman" w:hAnsi="Tahoma" w:cs="Tahoma"/>
          <w:i/>
          <w:iCs/>
          <w:color w:val="000000"/>
          <w:sz w:val="24"/>
          <w:szCs w:val="24"/>
          <w:lang w:val="es-AR" w:eastAsia="es-ES"/>
        </w:rPr>
        <w:t>bienes de consumo religioso. </w:t>
      </w:r>
      <w:r w:rsidRPr="00B40789">
        <w:rPr>
          <w:rFonts w:ascii="Tahoma" w:eastAsia="Times New Roman" w:hAnsi="Tahoma" w:cs="Tahoma"/>
          <w:color w:val="000000"/>
          <w:sz w:val="24"/>
          <w:szCs w:val="24"/>
          <w:lang w:val="es-AR" w:eastAsia="es-ES"/>
        </w:rPr>
        <w:t xml:space="preserve">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como nadie en este contexto, no son inmunes a ser contagiadas por ese mecanismo ilusorio de sentido. Sin embargo, vienen resistiendo valientemente. Sí, hay cierto estancamiento, pero está habiendo también un proceso lento de renovación, en el cual los jóvenes se han posicionado en la perspectiva de ese modelo. La Pastoral de la Juventud ha sido una buena cuna para esto. Sin embargo, es un proceso que exige mucha resistencia y paciencia. Confiamos en que con el tiempo, ante la crisis que estamos viviendo y de la superficialidad de muchas propuestas religiosas,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renacerán de las </w:t>
      </w:r>
      <w:r w:rsidRPr="00B40789">
        <w:rPr>
          <w:rFonts w:ascii="Tahoma" w:eastAsia="Times New Roman" w:hAnsi="Tahoma" w:cs="Tahoma"/>
          <w:i/>
          <w:iCs/>
          <w:color w:val="000000"/>
          <w:sz w:val="24"/>
          <w:szCs w:val="24"/>
          <w:lang w:val="es-AR" w:eastAsia="es-ES"/>
        </w:rPr>
        <w:t>Catacumbas. </w:t>
      </w:r>
      <w:r w:rsidRPr="00B40789">
        <w:rPr>
          <w:rFonts w:ascii="Tahoma" w:eastAsia="Times New Roman" w:hAnsi="Tahoma" w:cs="Tahoma"/>
          <w:color w:val="000000"/>
          <w:sz w:val="24"/>
          <w:szCs w:val="24"/>
          <w:lang w:val="es-AR" w:eastAsia="es-ES"/>
        </w:rPr>
        <w:t>Es bueno recordar que, en las antiguas catacumbas, había una profunda experiencia cristiana.</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lastRenderedPageBreak/>
        <w:t>Adital</w:t>
      </w:r>
      <w:proofErr w:type="spellEnd"/>
      <w:r w:rsidRPr="00B40789">
        <w:rPr>
          <w:rFonts w:ascii="Tahoma" w:eastAsia="Times New Roman" w:hAnsi="Tahoma" w:cs="Tahoma"/>
          <w:b/>
          <w:bCs/>
          <w:color w:val="000000"/>
          <w:sz w:val="24"/>
          <w:szCs w:val="24"/>
          <w:lang w:val="es-AR" w:eastAsia="es-ES"/>
        </w:rPr>
        <w:t>: La Teología de la Liberación (</w:t>
      </w:r>
      <w:proofErr w:type="spellStart"/>
      <w:r w:rsidRPr="00B40789">
        <w:rPr>
          <w:rFonts w:ascii="Tahoma" w:eastAsia="Times New Roman" w:hAnsi="Tahoma" w:cs="Tahoma"/>
          <w:b/>
          <w:bCs/>
          <w:color w:val="000000"/>
          <w:sz w:val="24"/>
          <w:szCs w:val="24"/>
          <w:lang w:val="es-AR" w:eastAsia="es-ES"/>
        </w:rPr>
        <w:t>TdL</w:t>
      </w:r>
      <w:proofErr w:type="spellEnd"/>
      <w:r w:rsidRPr="00B40789">
        <w:rPr>
          <w:rFonts w:ascii="Tahoma" w:eastAsia="Times New Roman" w:hAnsi="Tahoma" w:cs="Tahoma"/>
          <w:b/>
          <w:bCs/>
          <w:color w:val="000000"/>
          <w:sz w:val="24"/>
          <w:szCs w:val="24"/>
          <w:lang w:val="es-AR" w:eastAsia="es-ES"/>
        </w:rPr>
        <w:t xml:space="preserve">) inspira la acogida por parte de los sacerdotes de las personas "pobres”, aunque poco se diga que esa pobreza sobrepasa la cuestión económica. Están los enfermos (pobres de salud), los extranjeros (pobres de territorio), los trabajadores rurales sin tierra (pobres de medios de producción)... para utilizar una expresión del Papa Francisco, los que viven en las "periferias existenciales”. ¿Cómo es la actuación de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 xml:space="preserve"> ante estos oprimidos sexuales, de raza, orientación política, de género, de territorio...?</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i/>
          <w:iCs/>
          <w:color w:val="000000"/>
          <w:sz w:val="24"/>
          <w:szCs w:val="24"/>
          <w:lang w:val="es-AR" w:eastAsia="es-ES"/>
        </w:rPr>
        <w:t>"Pobre” </w:t>
      </w:r>
      <w:r w:rsidRPr="00B40789">
        <w:rPr>
          <w:rFonts w:ascii="Tahoma" w:eastAsia="Times New Roman" w:hAnsi="Tahoma" w:cs="Tahoma"/>
          <w:color w:val="000000"/>
          <w:sz w:val="24"/>
          <w:szCs w:val="24"/>
          <w:lang w:val="es-AR" w:eastAsia="es-ES"/>
        </w:rPr>
        <w:t>es una categoría evangélica. El mismo Papa Francisco afirma categóricamente, en la </w:t>
      </w:r>
      <w:r w:rsidRPr="00B40789">
        <w:rPr>
          <w:rFonts w:ascii="Tahoma" w:eastAsia="Times New Roman" w:hAnsi="Tahoma" w:cs="Tahoma"/>
          <w:i/>
          <w:iCs/>
          <w:color w:val="000000"/>
          <w:sz w:val="24"/>
          <w:szCs w:val="24"/>
          <w:lang w:val="es-AR" w:eastAsia="es-ES"/>
        </w:rPr>
        <w:t>Alegría del Evangelio (48): "Es necesario afirmar, sin rodeos, que existe un vínculo indisoluble entre nuestra fe y los pobres. ¡No los dejemos jamás solos!” </w:t>
      </w:r>
      <w:r w:rsidRPr="00B40789">
        <w:rPr>
          <w:rFonts w:ascii="Tahoma" w:eastAsia="Times New Roman" w:hAnsi="Tahoma" w:cs="Tahoma"/>
          <w:color w:val="000000"/>
          <w:sz w:val="24"/>
          <w:szCs w:val="24"/>
          <w:lang w:val="es-AR" w:eastAsia="es-ES"/>
        </w:rPr>
        <w:t xml:space="preserve">Lo que la </w:t>
      </w:r>
      <w:proofErr w:type="spellStart"/>
      <w:r w:rsidRPr="00B40789">
        <w:rPr>
          <w:rFonts w:ascii="Tahoma" w:eastAsia="Times New Roman" w:hAnsi="Tahoma" w:cs="Tahoma"/>
          <w:color w:val="000000"/>
          <w:sz w:val="24"/>
          <w:szCs w:val="24"/>
          <w:lang w:val="es-AR" w:eastAsia="es-ES"/>
        </w:rPr>
        <w:t>TdL</w:t>
      </w:r>
      <w:proofErr w:type="spellEnd"/>
      <w:r w:rsidRPr="00B40789">
        <w:rPr>
          <w:rFonts w:ascii="Tahoma" w:eastAsia="Times New Roman" w:hAnsi="Tahoma" w:cs="Tahoma"/>
          <w:color w:val="000000"/>
          <w:sz w:val="24"/>
          <w:szCs w:val="24"/>
          <w:lang w:val="es-AR" w:eastAsia="es-ES"/>
        </w:rPr>
        <w:t xml:space="preserve"> viene intentando hacer es sistematizar esta categoría a partir de los desafíos que suscita el mundo de hoy. No hay duda de que necesitamos profundizar nuestra percepción de los mecanismos de exclusión social, extendiendo inclusive el análisis más allá de las fronteras económicas.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es verdad, priorizaran las contradicciones económicas, pero a lo largo de este tiempo, nunca dejaron de percibir otras contradicciones, como la racial por ejemplo. Tanto es así que ahora la mirada de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se está dirigiendo de un modo más cuidadoso hacia el mundo urbano. El tema del próximo Encuentro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xml:space="preserve"> inclusive es </w:t>
      </w:r>
      <w:proofErr w:type="spellStart"/>
      <w:r w:rsidRPr="00B40789">
        <w:rPr>
          <w:rFonts w:ascii="Tahoma" w:eastAsia="Times New Roman" w:hAnsi="Tahoma" w:cs="Tahoma"/>
          <w:i/>
          <w:iCs/>
          <w:color w:val="000000"/>
          <w:sz w:val="24"/>
          <w:szCs w:val="24"/>
          <w:lang w:val="es-AR" w:eastAsia="es-ES"/>
        </w:rPr>
        <w:t>CEBs</w:t>
      </w:r>
      <w:proofErr w:type="spellEnd"/>
      <w:r w:rsidRPr="00B40789">
        <w:rPr>
          <w:rFonts w:ascii="Tahoma" w:eastAsia="Times New Roman" w:hAnsi="Tahoma" w:cs="Tahoma"/>
          <w:i/>
          <w:iCs/>
          <w:color w:val="000000"/>
          <w:sz w:val="24"/>
          <w:szCs w:val="24"/>
          <w:lang w:val="es-AR" w:eastAsia="es-ES"/>
        </w:rPr>
        <w:t xml:space="preserve"> Y DESAFÍOS EN El MUNDO URBANO</w:t>
      </w:r>
      <w:r w:rsidRPr="00B40789">
        <w:rPr>
          <w:rFonts w:ascii="Tahoma" w:eastAsia="Times New Roman" w:hAnsi="Tahoma" w:cs="Tahoma"/>
          <w:color w:val="000000"/>
          <w:sz w:val="24"/>
          <w:szCs w:val="24"/>
          <w:lang w:val="es-AR" w:eastAsia="es-ES"/>
        </w:rPr>
        <w:t xml:space="preserve">. Creo que daremos cada vez más pasos en la dirección de los diversos tipos de opresión. En los grandes centros urbanos hay una inmensa población de seres humanos </w:t>
      </w:r>
      <w:proofErr w:type="spellStart"/>
      <w:r w:rsidRPr="00B40789">
        <w:rPr>
          <w:rFonts w:ascii="Tahoma" w:eastAsia="Times New Roman" w:hAnsi="Tahoma" w:cs="Tahoma"/>
          <w:color w:val="000000"/>
          <w:sz w:val="24"/>
          <w:szCs w:val="24"/>
          <w:lang w:val="es-AR" w:eastAsia="es-ES"/>
        </w:rPr>
        <w:t>invisibilizados</w:t>
      </w:r>
      <w:proofErr w:type="spellEnd"/>
      <w:r w:rsidRPr="00B40789">
        <w:rPr>
          <w:rFonts w:ascii="Tahoma" w:eastAsia="Times New Roman" w:hAnsi="Tahoma" w:cs="Tahoma"/>
          <w:color w:val="000000"/>
          <w:sz w:val="24"/>
          <w:szCs w:val="24"/>
          <w:lang w:val="es-AR" w:eastAsia="es-ES"/>
        </w:rPr>
        <w:t xml:space="preserve">, que las propias iglesias, muchas veces, abandonan.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renovarán la utopía del REINO DE DIOS ante este nuevo mundo que surge frente a nosotros, junto con todos y todas los/las que buscan </w:t>
      </w:r>
      <w:r w:rsidRPr="00B40789">
        <w:rPr>
          <w:rFonts w:ascii="Tahoma" w:eastAsia="Times New Roman" w:hAnsi="Tahoma" w:cs="Tahoma"/>
          <w:i/>
          <w:iCs/>
          <w:color w:val="000000"/>
          <w:sz w:val="24"/>
          <w:szCs w:val="24"/>
          <w:lang w:val="es-AR" w:eastAsia="es-ES"/>
        </w:rPr>
        <w:t>otro mundo posible.</w:t>
      </w:r>
    </w:p>
    <w:tbl>
      <w:tblPr>
        <w:tblW w:w="1665" w:type="dxa"/>
        <w:tblCellMar>
          <w:top w:w="15" w:type="dxa"/>
          <w:left w:w="15" w:type="dxa"/>
          <w:bottom w:w="15" w:type="dxa"/>
          <w:right w:w="15" w:type="dxa"/>
        </w:tblCellMar>
        <w:tblLook w:val="04A0"/>
      </w:tblPr>
      <w:tblGrid>
        <w:gridCol w:w="6420"/>
      </w:tblGrid>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i/>
                <w:iCs/>
                <w:noProof/>
                <w:sz w:val="24"/>
                <w:szCs w:val="24"/>
                <w:lang w:eastAsia="es-ES"/>
              </w:rPr>
              <w:drawing>
                <wp:inline distT="0" distB="0" distL="0" distR="0">
                  <wp:extent cx="4038600" cy="2013585"/>
                  <wp:effectExtent l="19050" t="0" r="0" b="0"/>
                  <wp:docPr id="15" name="Imagen 15" descr="franciscano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anciscanos-org."/>
                          <pic:cNvPicPr>
                            <a:picLocks noChangeAspect="1" noChangeArrowheads="1"/>
                          </pic:cNvPicPr>
                        </pic:nvPicPr>
                        <pic:blipFill>
                          <a:blip r:embed="rId10"/>
                          <a:srcRect/>
                          <a:stretch>
                            <a:fillRect/>
                          </a:stretch>
                        </pic:blipFill>
                        <pic:spPr bwMode="auto">
                          <a:xfrm>
                            <a:off x="0" y="0"/>
                            <a:ext cx="4038600" cy="2013585"/>
                          </a:xfrm>
                          <a:prstGeom prst="rect">
                            <a:avLst/>
                          </a:prstGeom>
                          <a:noFill/>
                          <a:ln w="9525">
                            <a:noFill/>
                            <a:miter lim="800000"/>
                            <a:headEnd/>
                            <a:tailEnd/>
                          </a:ln>
                        </pic:spPr>
                      </pic:pic>
                    </a:graphicData>
                  </a:graphic>
                </wp:inline>
              </w:drawing>
            </w:r>
          </w:p>
        </w:tc>
      </w:tr>
      <w:tr w:rsidR="00B40789" w:rsidRPr="00B40789" w:rsidTr="00B40789">
        <w:tc>
          <w:tcPr>
            <w:tcW w:w="0" w:type="auto"/>
            <w:vAlign w:val="center"/>
            <w:hideMark/>
          </w:tcPr>
          <w:p w:rsidR="00B40789" w:rsidRPr="00B40789" w:rsidRDefault="00B40789" w:rsidP="00B40789">
            <w:pPr>
              <w:spacing w:after="0" w:line="240" w:lineRule="auto"/>
              <w:jc w:val="both"/>
              <w:rPr>
                <w:rFonts w:ascii="Times New Roman" w:eastAsia="Times New Roman" w:hAnsi="Times New Roman" w:cs="Times New Roman"/>
                <w:sz w:val="24"/>
                <w:szCs w:val="24"/>
                <w:lang w:eastAsia="es-ES"/>
              </w:rPr>
            </w:pPr>
            <w:r w:rsidRPr="00B40789">
              <w:rPr>
                <w:rFonts w:ascii="Times New Roman" w:eastAsia="Times New Roman" w:hAnsi="Times New Roman" w:cs="Times New Roman"/>
                <w:sz w:val="20"/>
                <w:szCs w:val="20"/>
                <w:lang w:val="es-AR" w:eastAsia="es-ES"/>
              </w:rPr>
              <w:t xml:space="preserve">Siguiendo la línea teológica más pastoral de Francisco, el 14° Encuentro de las </w:t>
            </w:r>
            <w:proofErr w:type="spellStart"/>
            <w:r w:rsidRPr="00B40789">
              <w:rPr>
                <w:rFonts w:ascii="Times New Roman" w:eastAsia="Times New Roman" w:hAnsi="Times New Roman" w:cs="Times New Roman"/>
                <w:sz w:val="20"/>
                <w:szCs w:val="20"/>
                <w:lang w:val="es-AR" w:eastAsia="es-ES"/>
              </w:rPr>
              <w:t>CEBs</w:t>
            </w:r>
            <w:proofErr w:type="spellEnd"/>
            <w:r w:rsidRPr="00B40789">
              <w:rPr>
                <w:rFonts w:ascii="Times New Roman" w:eastAsia="Times New Roman" w:hAnsi="Times New Roman" w:cs="Times New Roman"/>
                <w:sz w:val="20"/>
                <w:szCs w:val="20"/>
                <w:lang w:val="es-AR" w:eastAsia="es-ES"/>
              </w:rPr>
              <w:t xml:space="preserve"> en 2018 abordará el tema de la población urbana "</w:t>
            </w:r>
            <w:proofErr w:type="spellStart"/>
            <w:r w:rsidRPr="00B40789">
              <w:rPr>
                <w:rFonts w:ascii="Times New Roman" w:eastAsia="Times New Roman" w:hAnsi="Times New Roman" w:cs="Times New Roman"/>
                <w:sz w:val="20"/>
                <w:szCs w:val="20"/>
                <w:lang w:val="es-AR" w:eastAsia="es-ES"/>
              </w:rPr>
              <w:t>invisibilizada</w:t>
            </w:r>
            <w:proofErr w:type="spellEnd"/>
            <w:r w:rsidRPr="00B40789">
              <w:rPr>
                <w:rFonts w:ascii="Times New Roman" w:eastAsia="Times New Roman" w:hAnsi="Times New Roman" w:cs="Times New Roman"/>
                <w:sz w:val="20"/>
                <w:szCs w:val="20"/>
                <w:lang w:val="es-AR" w:eastAsia="es-ES"/>
              </w:rPr>
              <w:t>”. Foto: franciscanos.org</w:t>
            </w:r>
          </w:p>
        </w:tc>
      </w:tr>
    </w:tbl>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lastRenderedPageBreak/>
        <w:t>Adital</w:t>
      </w:r>
      <w:proofErr w:type="spellEnd"/>
      <w:r w:rsidRPr="00B40789">
        <w:rPr>
          <w:rFonts w:ascii="Tahoma" w:eastAsia="Times New Roman" w:hAnsi="Tahoma" w:cs="Tahoma"/>
          <w:b/>
          <w:bCs/>
          <w:color w:val="000000"/>
          <w:sz w:val="24"/>
          <w:szCs w:val="24"/>
          <w:lang w:val="es-AR" w:eastAsia="es-ES"/>
        </w:rPr>
        <w:t xml:space="preserve">: El Papa Francisco viene intentando imprimir en la Iglesia un modo más "pastoral” de ser, más cercano a la realidad social de las personas, lo que, para algunos, significa un "resurgimiento” de los ideales de la </w:t>
      </w:r>
      <w:proofErr w:type="spellStart"/>
      <w:r w:rsidRPr="00B40789">
        <w:rPr>
          <w:rFonts w:ascii="Tahoma" w:eastAsia="Times New Roman" w:hAnsi="Tahoma" w:cs="Tahoma"/>
          <w:b/>
          <w:bCs/>
          <w:color w:val="000000"/>
          <w:sz w:val="24"/>
          <w:szCs w:val="24"/>
          <w:lang w:val="es-AR" w:eastAsia="es-ES"/>
        </w:rPr>
        <w:t>TdL.</w:t>
      </w:r>
      <w:proofErr w:type="spellEnd"/>
      <w:r w:rsidRPr="00B40789">
        <w:rPr>
          <w:rFonts w:ascii="Tahoma" w:eastAsia="Times New Roman" w:hAnsi="Tahoma" w:cs="Tahoma"/>
          <w:b/>
          <w:bCs/>
          <w:color w:val="000000"/>
          <w:sz w:val="24"/>
          <w:szCs w:val="24"/>
          <w:lang w:val="es-AR" w:eastAsia="es-ES"/>
        </w:rPr>
        <w:t xml:space="preserve"> ¿Hay, de hecho, un retorno al espíritu del Vaticano II o todavía es temprano para afirmarlo?</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Lo que estaba ocurriendo antes del Papa Francisco es que los sectores que dieron continuidad al Vaticano II prácticamente no estaban siendo recordados. Pero esos sectores no desistieron. El Papa Francisco volvió a dar voz a aquellos/as que creen en el camino marcado por el Concilio. Y como la </w:t>
      </w:r>
      <w:proofErr w:type="spellStart"/>
      <w:r w:rsidRPr="00B40789">
        <w:rPr>
          <w:rFonts w:ascii="Tahoma" w:eastAsia="Times New Roman" w:hAnsi="Tahoma" w:cs="Tahoma"/>
          <w:color w:val="000000"/>
          <w:sz w:val="24"/>
          <w:szCs w:val="24"/>
          <w:lang w:val="es-AR" w:eastAsia="es-ES"/>
        </w:rPr>
        <w:t>TdL</w:t>
      </w:r>
      <w:proofErr w:type="spellEnd"/>
      <w:r w:rsidRPr="00B40789">
        <w:rPr>
          <w:rFonts w:ascii="Tahoma" w:eastAsia="Times New Roman" w:hAnsi="Tahoma" w:cs="Tahoma"/>
          <w:color w:val="000000"/>
          <w:sz w:val="24"/>
          <w:szCs w:val="24"/>
          <w:lang w:val="es-AR" w:eastAsia="es-ES"/>
        </w:rPr>
        <w:t xml:space="preserve"> tampoco murió, los teólogos y teólogas deben poner sus inteligencias al servicio de este nuevo momento.</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Ciertamente, todavía estamos en una situación muy débil, pues el Papa Francisco está hablando prácticamente solo. Los medios de comunicación no dan espacio a las voces más progresistas en este campo. No sabemos bien si habrá posibilidad de una renovación más profunda. Sin embargo,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y muchos otros sectores de la vida eclesial, así como muchos hermanos y hermanas de otras iglesias, otras religiones e incluso ateos/as, estarán atentos y atentas para aprovechar la oportunidad de dar otro paso para profundizar los valores al servicio del Reino de Dios. Como ya dijo hace tanto tiempo (1974) el Papa Pablo VI, "</w:t>
      </w:r>
      <w:r w:rsidRPr="00B40789">
        <w:rPr>
          <w:rFonts w:ascii="Tahoma" w:eastAsia="Times New Roman" w:hAnsi="Tahoma" w:cs="Tahoma"/>
          <w:i/>
          <w:iCs/>
          <w:color w:val="000000"/>
          <w:sz w:val="24"/>
          <w:szCs w:val="24"/>
          <w:lang w:val="es-AR" w:eastAsia="es-ES"/>
        </w:rPr>
        <w:t>importa evangelizar, no de manera decorativa sino yendo hasta las raíces” (20).</w:t>
      </w:r>
      <w:r w:rsidRPr="00B40789">
        <w:rPr>
          <w:rFonts w:ascii="Tahoma" w:eastAsia="Times New Roman" w:hAnsi="Tahoma" w:cs="Tahoma"/>
          <w:color w:val="000000"/>
          <w:sz w:val="24"/>
          <w:szCs w:val="24"/>
          <w:lang w:val="es-AR" w:eastAsia="es-ES"/>
        </w:rPr>
        <w:t> Hay mucha gente que hace decoración por ahí. Cuando venga un viento más fuerte, va a volar todo, inclusive ciertos encajes que adornan objetos litúrgicos.</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proofErr w:type="spellStart"/>
      <w:r w:rsidRPr="00B40789">
        <w:rPr>
          <w:rFonts w:ascii="Tahoma" w:eastAsia="Times New Roman" w:hAnsi="Tahoma" w:cs="Tahoma"/>
          <w:b/>
          <w:bCs/>
          <w:color w:val="000000"/>
          <w:sz w:val="24"/>
          <w:szCs w:val="24"/>
          <w:lang w:val="es-AR" w:eastAsia="es-ES"/>
        </w:rPr>
        <w:t>Adital</w:t>
      </w:r>
      <w:proofErr w:type="spellEnd"/>
      <w:r w:rsidRPr="00B40789">
        <w:rPr>
          <w:rFonts w:ascii="Tahoma" w:eastAsia="Times New Roman" w:hAnsi="Tahoma" w:cs="Tahoma"/>
          <w:b/>
          <w:bCs/>
          <w:color w:val="000000"/>
          <w:sz w:val="24"/>
          <w:szCs w:val="24"/>
          <w:lang w:val="es-AR" w:eastAsia="es-ES"/>
        </w:rPr>
        <w:t xml:space="preserve">: ¿Cuál debe ser el legado del papado de Francisco al modo de ser iglesia de las </w:t>
      </w:r>
      <w:proofErr w:type="spellStart"/>
      <w:r w:rsidRPr="00B40789">
        <w:rPr>
          <w:rFonts w:ascii="Tahoma" w:eastAsia="Times New Roman" w:hAnsi="Tahoma" w:cs="Tahoma"/>
          <w:b/>
          <w:bCs/>
          <w:color w:val="000000"/>
          <w:sz w:val="24"/>
          <w:szCs w:val="24"/>
          <w:lang w:val="es-AR" w:eastAsia="es-ES"/>
        </w:rPr>
        <w:t>CEBs</w:t>
      </w:r>
      <w:proofErr w:type="spellEnd"/>
      <w:r w:rsidRPr="00B40789">
        <w:rPr>
          <w:rFonts w:ascii="Tahoma" w:eastAsia="Times New Roman" w:hAnsi="Tahoma" w:cs="Tahoma"/>
          <w:b/>
          <w:bCs/>
          <w:color w:val="000000"/>
          <w:sz w:val="24"/>
          <w:szCs w:val="24"/>
          <w:lang w:val="es-AR" w:eastAsia="es-ES"/>
        </w:rPr>
        <w:t>?</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Si el Papa Francisco muriera hoy, y espero que esto no ocurra tan pronto, ya habría dejado un gran legado. No necesariamente habría dejado grandes reformas. Ya probó, como decían los antiguos, que el Papa debe ser "el siervo de los siervos de Dios”. Cuando Francisco envió una carta al 13º Encuentro </w:t>
      </w:r>
      <w:proofErr w:type="spellStart"/>
      <w:r w:rsidRPr="00B40789">
        <w:rPr>
          <w:rFonts w:ascii="Tahoma" w:eastAsia="Times New Roman" w:hAnsi="Tahoma" w:cs="Tahoma"/>
          <w:color w:val="000000"/>
          <w:sz w:val="24"/>
          <w:szCs w:val="24"/>
          <w:lang w:val="es-AR" w:eastAsia="es-ES"/>
        </w:rPr>
        <w:t>Intereclesial</w:t>
      </w:r>
      <w:proofErr w:type="spellEnd"/>
      <w:r w:rsidRPr="00B40789">
        <w:rPr>
          <w:rFonts w:ascii="Tahoma" w:eastAsia="Times New Roman" w:hAnsi="Tahoma" w:cs="Tahoma"/>
          <w:color w:val="000000"/>
          <w:sz w:val="24"/>
          <w:szCs w:val="24"/>
          <w:lang w:val="es-AR" w:eastAsia="es-ES"/>
        </w:rPr>
        <w:t xml:space="preserve">, en la Diócesis de </w:t>
      </w:r>
      <w:proofErr w:type="spellStart"/>
      <w:r w:rsidRPr="00B40789">
        <w:rPr>
          <w:rFonts w:ascii="Tahoma" w:eastAsia="Times New Roman" w:hAnsi="Tahoma" w:cs="Tahoma"/>
          <w:color w:val="000000"/>
          <w:sz w:val="24"/>
          <w:szCs w:val="24"/>
          <w:lang w:val="es-AR" w:eastAsia="es-ES"/>
        </w:rPr>
        <w:t>Crato</w:t>
      </w:r>
      <w:proofErr w:type="spellEnd"/>
      <w:r w:rsidRPr="00B40789">
        <w:rPr>
          <w:rFonts w:ascii="Tahoma" w:eastAsia="Times New Roman" w:hAnsi="Tahoma" w:cs="Tahoma"/>
          <w:color w:val="000000"/>
          <w:sz w:val="24"/>
          <w:szCs w:val="24"/>
          <w:lang w:val="es-AR" w:eastAsia="es-ES"/>
        </w:rPr>
        <w:t xml:space="preserve"> en 2014, las </w:t>
      </w:r>
      <w:proofErr w:type="spellStart"/>
      <w:r w:rsidRPr="00B40789">
        <w:rPr>
          <w:rFonts w:ascii="Tahoma" w:eastAsia="Times New Roman" w:hAnsi="Tahoma" w:cs="Tahoma"/>
          <w:color w:val="000000"/>
          <w:sz w:val="24"/>
          <w:szCs w:val="24"/>
          <w:lang w:val="es-AR" w:eastAsia="es-ES"/>
        </w:rPr>
        <w:t>CEBs</w:t>
      </w:r>
      <w:proofErr w:type="spellEnd"/>
      <w:r w:rsidRPr="00B40789">
        <w:rPr>
          <w:rFonts w:ascii="Tahoma" w:eastAsia="Times New Roman" w:hAnsi="Tahoma" w:cs="Tahoma"/>
          <w:color w:val="000000"/>
          <w:sz w:val="24"/>
          <w:szCs w:val="24"/>
          <w:lang w:val="es-AR" w:eastAsia="es-ES"/>
        </w:rPr>
        <w:t xml:space="preserve"> se sintieron otra vez confirmadas por el magisterio. Si un próximo Papa quisiera volver a traer aquel tono más de realeza y menos de siervo, ciertamente encontrará resistencia. Pero no una resistencia con capacidad de cambiar el poder, sino una resistencia a proponer un Cristianismo sin testimonio.</w:t>
      </w:r>
    </w:p>
    <w:p w:rsidR="00B40789" w:rsidRPr="00B40789" w:rsidRDefault="00B40789" w:rsidP="00B40789">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B40789">
        <w:rPr>
          <w:rFonts w:ascii="Tahoma" w:eastAsia="Times New Roman" w:hAnsi="Tahoma" w:cs="Tahoma"/>
          <w:color w:val="000000"/>
          <w:sz w:val="24"/>
          <w:szCs w:val="24"/>
          <w:lang w:val="es-AR" w:eastAsia="es-ES"/>
        </w:rPr>
        <w:t xml:space="preserve">Vivimos en un mundo donde la amenaza de excomunión no funciona más, y gracias a Dios por eso. Ciertamente, habrá muchos que darán gracias a Dios </w:t>
      </w:r>
      <w:r w:rsidRPr="00B40789">
        <w:rPr>
          <w:rFonts w:ascii="Tahoma" w:eastAsia="Times New Roman" w:hAnsi="Tahoma" w:cs="Tahoma"/>
          <w:color w:val="000000"/>
          <w:sz w:val="24"/>
          <w:szCs w:val="24"/>
          <w:lang w:val="es-AR" w:eastAsia="es-ES"/>
        </w:rPr>
        <w:lastRenderedPageBreak/>
        <w:t>cuando este Papa haya pasado, pero el papado nunca más será el mismo. Por eso, termino esta entrevista con una afirmación del propio Francisco en la </w:t>
      </w:r>
      <w:proofErr w:type="spellStart"/>
      <w:r w:rsidRPr="00B40789">
        <w:rPr>
          <w:rFonts w:ascii="Tahoma" w:eastAsia="Times New Roman" w:hAnsi="Tahoma" w:cs="Tahoma"/>
          <w:i/>
          <w:iCs/>
          <w:color w:val="000000"/>
          <w:sz w:val="24"/>
          <w:szCs w:val="24"/>
          <w:lang w:val="es-AR" w:eastAsia="es-ES"/>
        </w:rPr>
        <w:t>Evangelii</w:t>
      </w:r>
      <w:proofErr w:type="spellEnd"/>
      <w:r w:rsidRPr="00B40789">
        <w:rPr>
          <w:rFonts w:ascii="Tahoma" w:eastAsia="Times New Roman" w:hAnsi="Tahoma" w:cs="Tahoma"/>
          <w:color w:val="000000"/>
          <w:sz w:val="24"/>
          <w:szCs w:val="24"/>
          <w:lang w:val="es-AR" w:eastAsia="es-ES"/>
        </w:rPr>
        <w:t> </w:t>
      </w:r>
      <w:proofErr w:type="spellStart"/>
      <w:r w:rsidRPr="00B40789">
        <w:rPr>
          <w:rFonts w:ascii="Tahoma" w:eastAsia="Times New Roman" w:hAnsi="Tahoma" w:cs="Tahoma"/>
          <w:i/>
          <w:iCs/>
          <w:color w:val="000000"/>
          <w:sz w:val="24"/>
          <w:szCs w:val="24"/>
          <w:lang w:val="es-AR" w:eastAsia="es-ES"/>
        </w:rPr>
        <w:t>Gaudium</w:t>
      </w:r>
      <w:proofErr w:type="spellEnd"/>
      <w:r w:rsidRPr="00B40789">
        <w:rPr>
          <w:rFonts w:ascii="Tahoma" w:eastAsia="Times New Roman" w:hAnsi="Tahoma" w:cs="Tahoma"/>
          <w:color w:val="000000"/>
          <w:sz w:val="24"/>
          <w:szCs w:val="24"/>
          <w:lang w:val="es-AR" w:eastAsia="es-ES"/>
        </w:rPr>
        <w:t>, 49: </w:t>
      </w:r>
      <w:r w:rsidRPr="00B40789">
        <w:rPr>
          <w:rFonts w:ascii="Tahoma" w:eastAsia="Times New Roman" w:hAnsi="Tahoma" w:cs="Tahoma"/>
          <w:i/>
          <w:iCs/>
          <w:color w:val="000000"/>
          <w:sz w:val="24"/>
          <w:szCs w:val="24"/>
          <w:lang w:val="es-AR" w:eastAsia="es-ES"/>
        </w:rPr>
        <w:t>Más que el temor a equivocarnos, espero que nos mueva el temor a encerrarnos en las estructuras que nos dan una falsa contención, en las normas que </w:t>
      </w:r>
      <w:r w:rsidRPr="00B40789">
        <w:rPr>
          <w:rFonts w:ascii="Tahoma" w:eastAsia="Times New Roman" w:hAnsi="Tahoma" w:cs="Tahoma"/>
          <w:i/>
          <w:iCs/>
          <w:color w:val="000000"/>
          <w:sz w:val="24"/>
          <w:szCs w:val="24"/>
          <w:lang w:eastAsia="es-ES"/>
        </w:rPr>
        <w:t>nos vuelven jueces implacables en las costumbres donde nos sentimos tranquilos, mientras afuera hay una multitud hambrienta y Jesús nos repite sin cansarse: "Dadles vosotros mismos de comer” (Mc 6,37).</w:t>
      </w:r>
    </w:p>
    <w:p w:rsidR="00B40789" w:rsidRPr="00B40789" w:rsidRDefault="00B40789" w:rsidP="00B40789">
      <w:pPr>
        <w:shd w:val="clear" w:color="auto" w:fill="FFFFFF"/>
        <w:spacing w:after="0" w:line="240" w:lineRule="auto"/>
        <w:outlineLvl w:val="2"/>
        <w:rPr>
          <w:rFonts w:ascii="Tahoma" w:eastAsia="Times New Roman" w:hAnsi="Tahoma" w:cs="Tahoma"/>
          <w:color w:val="000000"/>
          <w:sz w:val="31"/>
          <w:szCs w:val="31"/>
          <w:lang w:eastAsia="es-ES"/>
        </w:rPr>
      </w:pPr>
      <w:r w:rsidRPr="00B40789">
        <w:rPr>
          <w:rFonts w:ascii="Tahoma" w:eastAsia="Times New Roman" w:hAnsi="Tahoma" w:cs="Tahoma"/>
          <w:color w:val="000000"/>
          <w:sz w:val="31"/>
          <w:szCs w:val="31"/>
          <w:lang w:eastAsia="es-ES"/>
        </w:rPr>
        <w:t xml:space="preserve">Paulo Emanuel </w:t>
      </w:r>
      <w:proofErr w:type="spellStart"/>
      <w:r w:rsidRPr="00B40789">
        <w:rPr>
          <w:rFonts w:ascii="Tahoma" w:eastAsia="Times New Roman" w:hAnsi="Tahoma" w:cs="Tahoma"/>
          <w:color w:val="000000"/>
          <w:sz w:val="31"/>
          <w:szCs w:val="31"/>
          <w:lang w:eastAsia="es-ES"/>
        </w:rPr>
        <w:t>Lopes</w:t>
      </w:r>
      <w:proofErr w:type="spellEnd"/>
    </w:p>
    <w:p w:rsidR="00B40789" w:rsidRPr="00B40789" w:rsidRDefault="00B40789" w:rsidP="00B40789">
      <w:pPr>
        <w:shd w:val="clear" w:color="auto" w:fill="FFFFFF"/>
        <w:spacing w:after="0" w:line="240" w:lineRule="auto"/>
        <w:rPr>
          <w:rFonts w:ascii="Tahoma" w:eastAsia="Times New Roman" w:hAnsi="Tahoma" w:cs="Tahoma"/>
          <w:color w:val="000000"/>
          <w:sz w:val="21"/>
          <w:szCs w:val="21"/>
          <w:lang w:eastAsia="es-ES"/>
        </w:rPr>
      </w:pPr>
      <w:r w:rsidRPr="00B40789">
        <w:rPr>
          <w:rFonts w:ascii="Tahoma" w:eastAsia="Times New Roman" w:hAnsi="Tahoma" w:cs="Tahoma"/>
          <w:color w:val="000000"/>
          <w:sz w:val="21"/>
          <w:szCs w:val="21"/>
          <w:lang w:eastAsia="es-ES"/>
        </w:rPr>
        <w:t>Colabora con ADITAL.</w:t>
      </w:r>
    </w:p>
    <w:p w:rsidR="00B40789" w:rsidRPr="00B40789" w:rsidRDefault="00B40789" w:rsidP="00B40789">
      <w:pPr>
        <w:shd w:val="clear" w:color="auto" w:fill="FFFFFF"/>
        <w:spacing w:after="0" w:line="240" w:lineRule="auto"/>
        <w:rPr>
          <w:rFonts w:ascii="Tahoma" w:eastAsia="Times New Roman" w:hAnsi="Tahoma" w:cs="Tahoma"/>
          <w:color w:val="000000"/>
          <w:sz w:val="21"/>
          <w:szCs w:val="21"/>
          <w:lang w:eastAsia="es-ES"/>
        </w:rPr>
      </w:pPr>
      <w:r w:rsidRPr="00B40789">
        <w:rPr>
          <w:rFonts w:ascii="Tahoma" w:eastAsia="Times New Roman" w:hAnsi="Tahoma" w:cs="Tahoma"/>
          <w:color w:val="000000"/>
          <w:sz w:val="21"/>
          <w:szCs w:val="21"/>
          <w:lang w:eastAsia="es-ES"/>
        </w:rPr>
        <w:t>Correo electrónico</w:t>
      </w:r>
    </w:p>
    <w:p w:rsidR="00B40789" w:rsidRPr="00B40789" w:rsidRDefault="00B40789" w:rsidP="00B40789">
      <w:pPr>
        <w:shd w:val="clear" w:color="auto" w:fill="FFFFFF"/>
        <w:spacing w:after="0" w:line="240" w:lineRule="auto"/>
        <w:rPr>
          <w:rFonts w:ascii="Tahoma" w:eastAsia="Times New Roman" w:hAnsi="Tahoma" w:cs="Tahoma"/>
          <w:color w:val="000000"/>
          <w:sz w:val="21"/>
          <w:szCs w:val="21"/>
          <w:lang w:eastAsia="es-ES"/>
        </w:rPr>
      </w:pPr>
      <w:r w:rsidRPr="00B40789">
        <w:rPr>
          <w:rFonts w:ascii="Tahoma" w:eastAsia="Times New Roman" w:hAnsi="Tahoma" w:cs="Tahoma"/>
          <w:color w:val="000000"/>
          <w:sz w:val="21"/>
          <w:szCs w:val="21"/>
          <w:lang w:eastAsia="es-ES"/>
        </w:rPr>
        <w:t>emanuel@adital.com.br</w:t>
      </w:r>
    </w:p>
    <w:p w:rsidR="00B40789" w:rsidRPr="00B40789" w:rsidRDefault="00B40789" w:rsidP="00B40789">
      <w:pPr>
        <w:shd w:val="clear" w:color="auto" w:fill="FFFFFF"/>
        <w:spacing w:line="240" w:lineRule="auto"/>
        <w:rPr>
          <w:rFonts w:ascii="Tahoma" w:eastAsia="Times New Roman" w:hAnsi="Tahoma" w:cs="Tahoma"/>
          <w:color w:val="000000"/>
          <w:sz w:val="21"/>
          <w:szCs w:val="21"/>
          <w:lang w:eastAsia="es-ES"/>
        </w:rPr>
      </w:pPr>
      <w:r w:rsidRPr="00B40789">
        <w:rPr>
          <w:rFonts w:ascii="Tahoma" w:eastAsia="Times New Roman" w:hAnsi="Tahoma" w:cs="Tahoma"/>
          <w:color w:val="000000"/>
          <w:sz w:val="21"/>
          <w:szCs w:val="21"/>
          <w:lang w:eastAsia="es-ES"/>
        </w:rPr>
        <w:t>uellopes@gmail.com</w:t>
      </w:r>
    </w:p>
    <w:p w:rsidR="007F362F" w:rsidRDefault="007F362F"/>
    <w:sectPr w:rsidR="007F362F" w:rsidSect="007F36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B40789"/>
    <w:rsid w:val="007F362F"/>
    <w:rsid w:val="00B407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2F"/>
  </w:style>
  <w:style w:type="paragraph" w:styleId="Ttulo1">
    <w:name w:val="heading 1"/>
    <w:basedOn w:val="Normal"/>
    <w:link w:val="Ttulo1Car"/>
    <w:uiPriority w:val="9"/>
    <w:qFormat/>
    <w:rsid w:val="00B407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4078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78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4078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40789"/>
    <w:rPr>
      <w:color w:val="0000FF"/>
      <w:u w:val="single"/>
    </w:rPr>
  </w:style>
  <w:style w:type="paragraph" w:styleId="NormalWeb">
    <w:name w:val="Normal (Web)"/>
    <w:basedOn w:val="Normal"/>
    <w:uiPriority w:val="99"/>
    <w:semiHidden/>
    <w:unhideWhenUsed/>
    <w:rsid w:val="00B4078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40789"/>
  </w:style>
  <w:style w:type="paragraph" w:styleId="Textodeglobo">
    <w:name w:val="Balloon Text"/>
    <w:basedOn w:val="Normal"/>
    <w:link w:val="TextodegloboCar"/>
    <w:uiPriority w:val="99"/>
    <w:semiHidden/>
    <w:unhideWhenUsed/>
    <w:rsid w:val="00B407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506023">
      <w:bodyDiv w:val="1"/>
      <w:marLeft w:val="0"/>
      <w:marRight w:val="0"/>
      <w:marTop w:val="0"/>
      <w:marBottom w:val="0"/>
      <w:divBdr>
        <w:top w:val="none" w:sz="0" w:space="0" w:color="auto"/>
        <w:left w:val="none" w:sz="0" w:space="0" w:color="auto"/>
        <w:bottom w:val="none" w:sz="0" w:space="0" w:color="auto"/>
        <w:right w:val="none" w:sz="0" w:space="0" w:color="auto"/>
      </w:divBdr>
      <w:divsChild>
        <w:div w:id="834615426">
          <w:marLeft w:val="0"/>
          <w:marRight w:val="0"/>
          <w:marTop w:val="0"/>
          <w:marBottom w:val="0"/>
          <w:divBdr>
            <w:top w:val="none" w:sz="0" w:space="0" w:color="auto"/>
            <w:left w:val="none" w:sz="0" w:space="0" w:color="auto"/>
            <w:bottom w:val="none" w:sz="0" w:space="0" w:color="auto"/>
            <w:right w:val="none" w:sz="0" w:space="0" w:color="auto"/>
          </w:divBdr>
          <w:divsChild>
            <w:div w:id="302078206">
              <w:marLeft w:val="0"/>
              <w:marRight w:val="0"/>
              <w:marTop w:val="0"/>
              <w:marBottom w:val="0"/>
              <w:divBdr>
                <w:top w:val="none" w:sz="0" w:space="0" w:color="auto"/>
                <w:left w:val="none" w:sz="0" w:space="0" w:color="auto"/>
                <w:bottom w:val="none" w:sz="0" w:space="0" w:color="auto"/>
                <w:right w:val="none" w:sz="0" w:space="0" w:color="auto"/>
              </w:divBdr>
              <w:divsChild>
                <w:div w:id="10237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9711">
          <w:marLeft w:val="0"/>
          <w:marRight w:val="0"/>
          <w:marTop w:val="0"/>
          <w:marBottom w:val="0"/>
          <w:divBdr>
            <w:top w:val="none" w:sz="0" w:space="0" w:color="auto"/>
            <w:left w:val="none" w:sz="0" w:space="0" w:color="auto"/>
            <w:bottom w:val="none" w:sz="0" w:space="0" w:color="auto"/>
            <w:right w:val="none" w:sz="0" w:space="0" w:color="auto"/>
          </w:divBdr>
        </w:div>
        <w:div w:id="793985300">
          <w:marLeft w:val="0"/>
          <w:marRight w:val="0"/>
          <w:marTop w:val="0"/>
          <w:marBottom w:val="0"/>
          <w:divBdr>
            <w:top w:val="none" w:sz="0" w:space="0" w:color="auto"/>
            <w:left w:val="none" w:sz="0" w:space="0" w:color="auto"/>
            <w:bottom w:val="none" w:sz="0" w:space="0" w:color="auto"/>
            <w:right w:val="none" w:sz="0" w:space="0" w:color="auto"/>
          </w:divBdr>
        </w:div>
        <w:div w:id="997732405">
          <w:marLeft w:val="0"/>
          <w:marRight w:val="0"/>
          <w:marTop w:val="0"/>
          <w:marBottom w:val="343"/>
          <w:divBdr>
            <w:top w:val="dashed" w:sz="6" w:space="9" w:color="BBBBBB"/>
            <w:left w:val="dashed" w:sz="6" w:space="9" w:color="BBBBBB"/>
            <w:bottom w:val="dashed" w:sz="6" w:space="9" w:color="BBBBBB"/>
            <w:right w:val="dashed" w:sz="6" w:space="9" w:color="BBBBBB"/>
          </w:divBdr>
          <w:divsChild>
            <w:div w:id="1088111741">
              <w:marLeft w:val="0"/>
              <w:marRight w:val="0"/>
              <w:marTop w:val="0"/>
              <w:marBottom w:val="0"/>
              <w:divBdr>
                <w:top w:val="none" w:sz="0" w:space="0" w:color="auto"/>
                <w:left w:val="none" w:sz="0" w:space="0" w:color="auto"/>
                <w:bottom w:val="none" w:sz="0" w:space="0" w:color="auto"/>
                <w:right w:val="none" w:sz="0" w:space="0" w:color="auto"/>
              </w:divBdr>
            </w:div>
            <w:div w:id="174393056">
              <w:marLeft w:val="0"/>
              <w:marRight w:val="0"/>
              <w:marTop w:val="0"/>
              <w:marBottom w:val="0"/>
              <w:divBdr>
                <w:top w:val="none" w:sz="0" w:space="0" w:color="auto"/>
                <w:left w:val="none" w:sz="0" w:space="0" w:color="auto"/>
                <w:bottom w:val="none" w:sz="0" w:space="0" w:color="auto"/>
                <w:right w:val="none" w:sz="0" w:space="0" w:color="auto"/>
              </w:divBdr>
              <w:divsChild>
                <w:div w:id="116263926">
                  <w:marLeft w:val="0"/>
                  <w:marRight w:val="0"/>
                  <w:marTop w:val="0"/>
                  <w:marBottom w:val="0"/>
                  <w:divBdr>
                    <w:top w:val="none" w:sz="0" w:space="0" w:color="auto"/>
                    <w:left w:val="none" w:sz="0" w:space="0" w:color="auto"/>
                    <w:bottom w:val="none" w:sz="0" w:space="0" w:color="auto"/>
                    <w:right w:val="none" w:sz="0" w:space="0" w:color="auto"/>
                  </w:divBdr>
                </w:div>
                <w:div w:id="1882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66"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2153</Words>
  <Characters>11847</Characters>
  <Application>Microsoft Office Word</Application>
  <DocSecurity>0</DocSecurity>
  <Lines>98</Lines>
  <Paragraphs>27</Paragraphs>
  <ScaleCrop>false</ScaleCrop>
  <Company/>
  <LinksUpToDate>false</LinksUpToDate>
  <CharactersWithSpaces>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2016-02-26T19:02:00Z</dcterms:created>
  <dcterms:modified xsi:type="dcterms:W3CDTF">2016-02-26T19:10:00Z</dcterms:modified>
</cp:coreProperties>
</file>