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510" w:rsidRPr="00497510" w:rsidRDefault="00497510" w:rsidP="00497510">
      <w:pPr>
        <w:shd w:val="clear" w:color="auto" w:fill="FFFFFF"/>
        <w:spacing w:after="0" w:line="240" w:lineRule="auto"/>
        <w:ind w:left="180"/>
        <w:jc w:val="center"/>
        <w:rPr>
          <w:rFonts w:ascii="Geneva" w:eastAsia="Times New Roman" w:hAnsi="Geneva" w:cs="Times New Roman"/>
          <w:color w:val="000000"/>
          <w:sz w:val="40"/>
          <w:szCs w:val="40"/>
          <w:lang w:eastAsia="es-ES"/>
        </w:rPr>
      </w:pPr>
      <w:r w:rsidRPr="00497510">
        <w:rPr>
          <w:rFonts w:ascii="Calibri" w:eastAsia="Times New Roman" w:hAnsi="Calibri" w:cs="Times New Roman"/>
          <w:b/>
          <w:bCs/>
          <w:color w:val="000000"/>
          <w:sz w:val="32"/>
          <w:szCs w:val="32"/>
          <w:lang w:val="pt-PT" w:eastAsia="es-ES"/>
        </w:rPr>
        <w:br/>
      </w:r>
      <w:r w:rsidRPr="00497510">
        <w:rPr>
          <w:rFonts w:ascii="Calibri" w:eastAsia="Times New Roman" w:hAnsi="Calibri" w:cs="Times New Roman"/>
          <w:b/>
          <w:bCs/>
          <w:color w:val="000000"/>
          <w:sz w:val="40"/>
          <w:szCs w:val="40"/>
          <w:lang w:val="pt-PT" w:eastAsia="es-ES"/>
        </w:rPr>
        <w:t>  Ameaças à Mãe Terra e como enfrentá-las</w:t>
      </w:r>
    </w:p>
    <w:p w:rsidR="00497510" w:rsidRPr="00497510" w:rsidRDefault="00497510" w:rsidP="00497510">
      <w:pPr>
        <w:shd w:val="clear" w:color="auto" w:fill="FFFFFF"/>
        <w:spacing w:after="0" w:line="240" w:lineRule="auto"/>
        <w:ind w:left="180"/>
        <w:jc w:val="both"/>
        <w:rPr>
          <w:rFonts w:ascii="Geneva" w:eastAsia="Times New Roman" w:hAnsi="Geneva" w:cs="Times New Roman"/>
          <w:color w:val="000000"/>
          <w:sz w:val="30"/>
          <w:szCs w:val="30"/>
          <w:lang w:eastAsia="es-ES"/>
        </w:rPr>
      </w:pPr>
      <w:r w:rsidRPr="00497510">
        <w:rPr>
          <w:rFonts w:ascii="Calibri" w:eastAsia="Times New Roman" w:hAnsi="Calibri" w:cs="Times New Roman"/>
          <w:b/>
          <w:bCs/>
          <w:color w:val="000000"/>
          <w:sz w:val="32"/>
          <w:szCs w:val="32"/>
          <w:lang w:val="pt-PT" w:eastAsia="es-ES"/>
        </w:rPr>
        <w:t>                                  </w:t>
      </w:r>
    </w:p>
    <w:p w:rsidR="00497510" w:rsidRPr="00497510" w:rsidRDefault="00497510" w:rsidP="00497510">
      <w:pPr>
        <w:shd w:val="clear" w:color="auto" w:fill="FFFFFF"/>
        <w:spacing w:after="0" w:line="240" w:lineRule="auto"/>
        <w:ind w:left="180"/>
        <w:jc w:val="right"/>
        <w:rPr>
          <w:rFonts w:ascii="Geneva" w:eastAsia="Times New Roman" w:hAnsi="Geneva" w:cs="Times New Roman"/>
          <w:color w:val="000000"/>
          <w:sz w:val="30"/>
          <w:szCs w:val="30"/>
          <w:lang w:eastAsia="es-ES"/>
        </w:rPr>
      </w:pPr>
      <w:r>
        <w:rPr>
          <w:rFonts w:ascii="Calibri" w:eastAsia="Times New Roman" w:hAnsi="Calibri" w:cs="Times New Roman"/>
          <w:color w:val="000000"/>
          <w:sz w:val="32"/>
          <w:szCs w:val="32"/>
          <w:lang w:val="pt-PT" w:eastAsia="es-ES"/>
        </w:rPr>
        <w:t>L.Bof</w:t>
      </w:r>
      <w:r w:rsidRPr="00497510">
        <w:rPr>
          <w:rFonts w:ascii="Calibri" w:eastAsia="Times New Roman" w:hAnsi="Calibri" w:cs="Times New Roman"/>
          <w:color w:val="000000"/>
          <w:sz w:val="32"/>
          <w:szCs w:val="32"/>
          <w:lang w:val="pt-PT" w:eastAsia="es-ES"/>
        </w:rPr>
        <w:t>f*                                                                      </w:t>
      </w:r>
    </w:p>
    <w:p w:rsidR="00497510" w:rsidRPr="00497510" w:rsidRDefault="00497510" w:rsidP="00497510">
      <w:pPr>
        <w:shd w:val="clear" w:color="auto" w:fill="FFFFFF"/>
        <w:spacing w:after="0" w:line="240" w:lineRule="auto"/>
        <w:ind w:left="180"/>
        <w:jc w:val="both"/>
        <w:rPr>
          <w:rFonts w:ascii="Geneva" w:eastAsia="Times New Roman" w:hAnsi="Geneva" w:cs="Times New Roman"/>
          <w:color w:val="000000"/>
          <w:sz w:val="30"/>
          <w:szCs w:val="30"/>
          <w:lang w:eastAsia="es-ES"/>
        </w:rPr>
      </w:pPr>
      <w:r w:rsidRPr="00497510">
        <w:rPr>
          <w:rFonts w:ascii="Calibri" w:eastAsia="Times New Roman" w:hAnsi="Calibri" w:cs="Times New Roman"/>
          <w:b/>
          <w:bCs/>
          <w:color w:val="000000"/>
          <w:sz w:val="32"/>
          <w:szCs w:val="32"/>
          <w:lang w:val="pt-PT" w:eastAsia="es-ES"/>
        </w:rPr>
        <w:t> </w:t>
      </w:r>
    </w:p>
    <w:p w:rsidR="00497510" w:rsidRPr="00497510" w:rsidRDefault="00497510" w:rsidP="00497510">
      <w:pPr>
        <w:shd w:val="clear" w:color="auto" w:fill="FFFFFF"/>
        <w:spacing w:after="0" w:line="240" w:lineRule="auto"/>
        <w:ind w:left="180"/>
        <w:jc w:val="both"/>
        <w:rPr>
          <w:rFonts w:ascii="Geneva" w:eastAsia="Times New Roman" w:hAnsi="Geneva" w:cs="Times New Roman"/>
          <w:color w:val="000000"/>
          <w:sz w:val="30"/>
          <w:szCs w:val="30"/>
          <w:lang w:eastAsia="es-ES"/>
        </w:rPr>
      </w:pPr>
      <w:r w:rsidRPr="00497510">
        <w:rPr>
          <w:rFonts w:ascii="Calibri" w:eastAsia="Times New Roman" w:hAnsi="Calibri" w:cs="Times New Roman"/>
          <w:b/>
          <w:bCs/>
          <w:color w:val="000000"/>
          <w:sz w:val="32"/>
          <w:szCs w:val="32"/>
          <w:lang w:val="pt-PT" w:eastAsia="es-ES"/>
        </w:rPr>
        <w:t>         </w:t>
      </w:r>
      <w:r w:rsidRPr="00497510">
        <w:rPr>
          <w:rFonts w:ascii="Calibri" w:eastAsia="Times New Roman" w:hAnsi="Calibri" w:cs="Times New Roman"/>
          <w:color w:val="000000"/>
          <w:sz w:val="32"/>
          <w:szCs w:val="32"/>
          <w:lang w:val="pt-PT" w:eastAsia="es-ES"/>
        </w:rPr>
        <w:t>Há quatro ameaças que pesam sobre a nossa Casa Comum e que  exigem de nós especial cuidado.</w:t>
      </w:r>
    </w:p>
    <w:p w:rsidR="00497510" w:rsidRPr="00497510" w:rsidRDefault="00497510" w:rsidP="00497510">
      <w:pPr>
        <w:shd w:val="clear" w:color="auto" w:fill="FFFFFF"/>
        <w:spacing w:after="0" w:line="240" w:lineRule="auto"/>
        <w:ind w:left="180"/>
        <w:jc w:val="both"/>
        <w:rPr>
          <w:rFonts w:ascii="Geneva" w:eastAsia="Times New Roman" w:hAnsi="Geneva" w:cs="Times New Roman"/>
          <w:color w:val="000000"/>
          <w:sz w:val="30"/>
          <w:szCs w:val="30"/>
          <w:lang w:eastAsia="es-ES"/>
        </w:rPr>
      </w:pPr>
      <w:r w:rsidRPr="00497510">
        <w:rPr>
          <w:rFonts w:ascii="Calibri" w:eastAsia="Times New Roman" w:hAnsi="Calibri" w:cs="Times New Roman"/>
          <w:color w:val="000000"/>
          <w:sz w:val="32"/>
          <w:szCs w:val="32"/>
          <w:lang w:val="pt-PT" w:eastAsia="es-ES"/>
        </w:rPr>
        <w:t>         A </w:t>
      </w:r>
      <w:r w:rsidRPr="00497510">
        <w:rPr>
          <w:rFonts w:ascii="Calibri" w:eastAsia="Times New Roman" w:hAnsi="Calibri" w:cs="Times New Roman"/>
          <w:i/>
          <w:iCs/>
          <w:color w:val="000000"/>
          <w:sz w:val="32"/>
          <w:szCs w:val="32"/>
          <w:lang w:val="pt-PT" w:eastAsia="es-ES"/>
        </w:rPr>
        <w:t>primeira</w:t>
      </w:r>
      <w:r w:rsidRPr="00497510">
        <w:rPr>
          <w:rFonts w:ascii="Calibri" w:eastAsia="Times New Roman" w:hAnsi="Calibri" w:cs="Times New Roman"/>
          <w:color w:val="000000"/>
          <w:sz w:val="32"/>
          <w:szCs w:val="32"/>
          <w:lang w:val="pt-PT" w:eastAsia="es-ES"/>
        </w:rPr>
        <w:t> é a visão pobre da Terra sem vida e sem propósito dos tempos modernos. Ela foi entregue à exploração impiedosa em vista do enriquecimento. Tal visão que trouxe benefícios inegáveis, acarretou também um desequilíbrio em todos os ecossistemas que provocaram a atual crise ecológico generalizada. Nesse afã foram eliminados povos inteiros como na América Latina, devastaram-se a floresta atlântica e, em parte, o cerrado.</w:t>
      </w:r>
    </w:p>
    <w:p w:rsidR="00497510" w:rsidRPr="00497510" w:rsidRDefault="00497510" w:rsidP="00497510">
      <w:pPr>
        <w:shd w:val="clear" w:color="auto" w:fill="FFFFFF"/>
        <w:spacing w:after="0" w:line="240" w:lineRule="auto"/>
        <w:ind w:left="180"/>
        <w:jc w:val="both"/>
        <w:rPr>
          <w:rFonts w:ascii="Geneva" w:eastAsia="Times New Roman" w:hAnsi="Geneva" w:cs="Times New Roman"/>
          <w:color w:val="000000"/>
          <w:sz w:val="30"/>
          <w:szCs w:val="30"/>
          <w:lang w:eastAsia="es-ES"/>
        </w:rPr>
      </w:pPr>
      <w:r w:rsidRPr="00497510">
        <w:rPr>
          <w:rFonts w:ascii="Calibri" w:eastAsia="Times New Roman" w:hAnsi="Calibri" w:cs="Times New Roman"/>
          <w:color w:val="000000"/>
          <w:sz w:val="32"/>
          <w:szCs w:val="32"/>
          <w:lang w:val="pt-PT" w:eastAsia="es-ES"/>
        </w:rPr>
        <w:t>         Em janeiro de 2015 18 cientistas publicaram na famosa revista</w:t>
      </w:r>
      <w:r w:rsidRPr="00497510">
        <w:rPr>
          <w:rFonts w:ascii="Calibri" w:eastAsia="Times New Roman" w:hAnsi="Calibri" w:cs="Times New Roman"/>
          <w:i/>
          <w:iCs/>
          <w:color w:val="000000"/>
          <w:sz w:val="32"/>
          <w:szCs w:val="32"/>
          <w:lang w:val="pt-PT" w:eastAsia="es-ES"/>
        </w:rPr>
        <w:t> Science </w:t>
      </w:r>
      <w:r w:rsidRPr="00497510">
        <w:rPr>
          <w:rFonts w:ascii="Calibri" w:eastAsia="Times New Roman" w:hAnsi="Calibri" w:cs="Times New Roman"/>
          <w:color w:val="000000"/>
          <w:sz w:val="32"/>
          <w:szCs w:val="32"/>
          <w:lang w:val="pt-PT" w:eastAsia="es-ES"/>
        </w:rPr>
        <w:t>um estudo sobre “Os limites planetários: um guia para um desenvolvimento humano num mundo em mutação”. Elencaram 9 dados fundamentais para a continuidade da vida. Entre eles estavam o equilíbrio dos climas, a manutenção da biodiversidade, preservação da camada de ozônio, e controle da acidificação dos oceanos entre outras. Todos os itens encontram-se em estado de erosão. Mas dois são os mais degradados, que eles chamam de “limites fundamentais”: a mudança climática e a extinção das espécies. O rompimento destas duas fronteiras fundamentais pode levar a civilização ao colapso.</w:t>
      </w:r>
    </w:p>
    <w:p w:rsidR="00497510" w:rsidRPr="00497510" w:rsidRDefault="00497510" w:rsidP="00497510">
      <w:pPr>
        <w:shd w:val="clear" w:color="auto" w:fill="FFFFFF"/>
        <w:spacing w:after="0" w:line="240" w:lineRule="auto"/>
        <w:ind w:left="180"/>
        <w:jc w:val="both"/>
        <w:rPr>
          <w:rFonts w:ascii="Geneva" w:eastAsia="Times New Roman" w:hAnsi="Geneva" w:cs="Times New Roman"/>
          <w:color w:val="000000"/>
          <w:sz w:val="30"/>
          <w:szCs w:val="30"/>
          <w:lang w:eastAsia="es-ES"/>
        </w:rPr>
      </w:pPr>
      <w:r w:rsidRPr="00497510">
        <w:rPr>
          <w:rFonts w:ascii="Calibri" w:eastAsia="Times New Roman" w:hAnsi="Calibri" w:cs="Times New Roman"/>
          <w:color w:val="000000"/>
          <w:sz w:val="32"/>
          <w:szCs w:val="32"/>
          <w:lang w:val="pt-PT" w:eastAsia="es-ES"/>
        </w:rPr>
        <w:t>         Cuidar da Terra neste contexto significa que ao paradigma da </w:t>
      </w:r>
      <w:r w:rsidRPr="00497510">
        <w:rPr>
          <w:rFonts w:ascii="Calibri" w:eastAsia="Times New Roman" w:hAnsi="Calibri" w:cs="Times New Roman"/>
          <w:i/>
          <w:iCs/>
          <w:color w:val="000000"/>
          <w:sz w:val="32"/>
          <w:szCs w:val="32"/>
          <w:lang w:val="pt-PT" w:eastAsia="es-ES"/>
        </w:rPr>
        <w:t>conquista</w:t>
      </w:r>
      <w:r w:rsidRPr="00497510">
        <w:rPr>
          <w:rFonts w:ascii="Calibri" w:eastAsia="Times New Roman" w:hAnsi="Calibri" w:cs="Times New Roman"/>
          <w:color w:val="000000"/>
          <w:sz w:val="32"/>
          <w:szCs w:val="32"/>
          <w:lang w:val="pt-PT" w:eastAsia="es-ES"/>
        </w:rPr>
        <w:t> que devasta natureza devemos opor o paradigma do </w:t>
      </w:r>
      <w:r w:rsidRPr="00497510">
        <w:rPr>
          <w:rFonts w:ascii="Calibri" w:eastAsia="Times New Roman" w:hAnsi="Calibri" w:cs="Times New Roman"/>
          <w:i/>
          <w:iCs/>
          <w:color w:val="000000"/>
          <w:sz w:val="32"/>
          <w:szCs w:val="32"/>
          <w:lang w:val="pt-PT" w:eastAsia="es-ES"/>
        </w:rPr>
        <w:t>cuidado</w:t>
      </w:r>
      <w:r w:rsidRPr="00497510">
        <w:rPr>
          <w:rFonts w:ascii="Calibri" w:eastAsia="Times New Roman" w:hAnsi="Calibri" w:cs="Times New Roman"/>
          <w:color w:val="000000"/>
          <w:sz w:val="32"/>
          <w:szCs w:val="32"/>
          <w:lang w:val="pt-PT" w:eastAsia="es-ES"/>
        </w:rPr>
        <w:t> que preserva a natureza. Este cura as feridas passadas e evita as futuras. O cuidado nos leva a  conviver amigavelmente com todos os demais seres e a respeitar os ritmos da natureza. Devemos, sim, produzir o que precisamos para viver, mas com cuidado e  dentro dos limites suportáveis de cada região e com a riqueza de cada ecossistema.</w:t>
      </w:r>
    </w:p>
    <w:p w:rsidR="00497510" w:rsidRPr="00497510" w:rsidRDefault="00497510" w:rsidP="00497510">
      <w:pPr>
        <w:shd w:val="clear" w:color="auto" w:fill="FFFFFF"/>
        <w:spacing w:after="0" w:line="240" w:lineRule="auto"/>
        <w:ind w:left="180"/>
        <w:jc w:val="both"/>
        <w:rPr>
          <w:rFonts w:ascii="Geneva" w:eastAsia="Times New Roman" w:hAnsi="Geneva" w:cs="Times New Roman"/>
          <w:color w:val="000000"/>
          <w:sz w:val="30"/>
          <w:szCs w:val="30"/>
          <w:lang w:eastAsia="es-ES"/>
        </w:rPr>
      </w:pPr>
      <w:r w:rsidRPr="00497510">
        <w:rPr>
          <w:rFonts w:ascii="Calibri" w:eastAsia="Times New Roman" w:hAnsi="Calibri" w:cs="Times New Roman"/>
          <w:color w:val="000000"/>
          <w:sz w:val="32"/>
          <w:szCs w:val="32"/>
          <w:lang w:val="pt-PT" w:eastAsia="es-ES"/>
        </w:rPr>
        <w:lastRenderedPageBreak/>
        <w:t>         A </w:t>
      </w:r>
      <w:r w:rsidRPr="00497510">
        <w:rPr>
          <w:rFonts w:ascii="Calibri" w:eastAsia="Times New Roman" w:hAnsi="Calibri" w:cs="Times New Roman"/>
          <w:i/>
          <w:iCs/>
          <w:color w:val="000000"/>
          <w:sz w:val="32"/>
          <w:szCs w:val="32"/>
          <w:lang w:val="pt-PT" w:eastAsia="es-ES"/>
        </w:rPr>
        <w:t>segunda ameaça</w:t>
      </w:r>
      <w:r w:rsidRPr="00497510">
        <w:rPr>
          <w:rFonts w:ascii="Calibri" w:eastAsia="Times New Roman" w:hAnsi="Calibri" w:cs="Times New Roman"/>
          <w:color w:val="000000"/>
          <w:sz w:val="32"/>
          <w:szCs w:val="32"/>
          <w:lang w:val="pt-PT" w:eastAsia="es-ES"/>
        </w:rPr>
        <w:t> consiste na máquina de morte das armas de destruição em massa: armas químicas, biológicas e nucleares. Elas já estão montadas e podem destruir toda a vida do planeta por 25 formas diferentes. Como a segurança nunca é total devemos cuidar para que não sejam usadas em guerras e que o mecanismos de segurança sejam cada vez mais severos.</w:t>
      </w:r>
    </w:p>
    <w:p w:rsidR="00497510" w:rsidRPr="00497510" w:rsidRDefault="00497510" w:rsidP="00497510">
      <w:pPr>
        <w:shd w:val="clear" w:color="auto" w:fill="FFFFFF"/>
        <w:spacing w:after="0" w:line="240" w:lineRule="auto"/>
        <w:ind w:left="180"/>
        <w:jc w:val="both"/>
        <w:rPr>
          <w:rFonts w:ascii="Geneva" w:eastAsia="Times New Roman" w:hAnsi="Geneva" w:cs="Times New Roman"/>
          <w:color w:val="000000"/>
          <w:sz w:val="30"/>
          <w:szCs w:val="30"/>
          <w:lang w:eastAsia="es-ES"/>
        </w:rPr>
      </w:pPr>
      <w:r w:rsidRPr="00497510">
        <w:rPr>
          <w:rFonts w:ascii="Calibri" w:eastAsia="Times New Roman" w:hAnsi="Calibri" w:cs="Times New Roman"/>
          <w:color w:val="000000"/>
          <w:sz w:val="32"/>
          <w:szCs w:val="32"/>
          <w:lang w:val="pt-PT" w:eastAsia="es-ES"/>
        </w:rPr>
        <w:t>         À esse ameaça devemos opor uma cultura da paz, do respeito aos direitos da vida, da natureza e da Mãe Terra, a distensão e do diálogo entre os povos. Ao invés do ganha-perde, viver o ganha-ganha buscando convergências nas diversidades. Isso significa criar equilíbrio e gerar o cuidado.  </w:t>
      </w:r>
    </w:p>
    <w:p w:rsidR="00497510" w:rsidRPr="00497510" w:rsidRDefault="00497510" w:rsidP="00497510">
      <w:pPr>
        <w:shd w:val="clear" w:color="auto" w:fill="FFFFFF"/>
        <w:spacing w:after="0" w:line="240" w:lineRule="auto"/>
        <w:ind w:left="180"/>
        <w:jc w:val="both"/>
        <w:rPr>
          <w:rFonts w:ascii="Geneva" w:eastAsia="Times New Roman" w:hAnsi="Geneva" w:cs="Times New Roman"/>
          <w:color w:val="000000"/>
          <w:sz w:val="30"/>
          <w:szCs w:val="30"/>
          <w:lang w:eastAsia="es-ES"/>
        </w:rPr>
      </w:pPr>
      <w:r w:rsidRPr="00497510">
        <w:rPr>
          <w:rFonts w:ascii="Calibri" w:eastAsia="Times New Roman" w:hAnsi="Calibri" w:cs="Times New Roman"/>
          <w:color w:val="000000"/>
          <w:sz w:val="32"/>
          <w:szCs w:val="32"/>
          <w:lang w:val="pt-PT" w:eastAsia="es-ES"/>
        </w:rPr>
        <w:t>         A </w:t>
      </w:r>
      <w:r w:rsidRPr="00497510">
        <w:rPr>
          <w:rFonts w:ascii="Calibri" w:eastAsia="Times New Roman" w:hAnsi="Calibri" w:cs="Times New Roman"/>
          <w:i/>
          <w:iCs/>
          <w:color w:val="000000"/>
          <w:sz w:val="32"/>
          <w:szCs w:val="32"/>
          <w:lang w:val="pt-PT" w:eastAsia="es-ES"/>
        </w:rPr>
        <w:t>terceira ameaça</w:t>
      </w:r>
      <w:r w:rsidRPr="00497510">
        <w:rPr>
          <w:rFonts w:ascii="Calibri" w:eastAsia="Times New Roman" w:hAnsi="Calibri" w:cs="Times New Roman"/>
          <w:color w:val="000000"/>
          <w:sz w:val="32"/>
          <w:szCs w:val="32"/>
          <w:lang w:val="pt-PT" w:eastAsia="es-ES"/>
        </w:rPr>
        <w:t> é a falta de água potável. De toda água que existe na Terra apenas 3% é água doce, o resto é salgada. Destes 3%, 70% vão para a agricultura, 20% para a indústria e somente destes 3%, 10% vão para o uso humano. É um volume irrisório o que explica que mais de um bilhão de pessoas vivem com insuficiência de água potável.</w:t>
      </w:r>
    </w:p>
    <w:p w:rsidR="00497510" w:rsidRPr="00497510" w:rsidRDefault="00497510" w:rsidP="00497510">
      <w:pPr>
        <w:shd w:val="clear" w:color="auto" w:fill="FFFFFF"/>
        <w:spacing w:after="0" w:line="240" w:lineRule="auto"/>
        <w:ind w:left="180"/>
        <w:jc w:val="both"/>
        <w:rPr>
          <w:rFonts w:ascii="Geneva" w:eastAsia="Times New Roman" w:hAnsi="Geneva" w:cs="Times New Roman"/>
          <w:color w:val="000000"/>
          <w:sz w:val="30"/>
          <w:szCs w:val="30"/>
          <w:lang w:eastAsia="es-ES"/>
        </w:rPr>
      </w:pPr>
      <w:r w:rsidRPr="00497510">
        <w:rPr>
          <w:rFonts w:ascii="Calibri" w:eastAsia="Times New Roman" w:hAnsi="Calibri" w:cs="Times New Roman"/>
          <w:color w:val="000000"/>
          <w:sz w:val="32"/>
          <w:szCs w:val="32"/>
          <w:lang w:val="pt-PT" w:eastAsia="es-ES"/>
        </w:rPr>
        <w:t>         Cuidar da água da Terra é cuidar das florestas, pois são elas as protetoras naturais de todas as águas. Cuidar da água exige zelar para que as nascentes sejam cercadas de árvores e todos os rios tenham sua mata ciliar, pois são elas que alimentam as nascentes. Ocorre que mais da metade das florestas húmidas foram desmatadas, alterando os climas, secando rios ou diminuindo a água dos aquíferos. O que melhor podemos sempre fazer é reflorestar.</w:t>
      </w:r>
    </w:p>
    <w:p w:rsidR="00497510" w:rsidRPr="00497510" w:rsidRDefault="00497510" w:rsidP="00497510">
      <w:pPr>
        <w:shd w:val="clear" w:color="auto" w:fill="FFFFFF"/>
        <w:spacing w:after="0" w:line="240" w:lineRule="auto"/>
        <w:ind w:left="180"/>
        <w:jc w:val="both"/>
        <w:rPr>
          <w:rFonts w:ascii="Geneva" w:eastAsia="Times New Roman" w:hAnsi="Geneva" w:cs="Times New Roman"/>
          <w:color w:val="000000"/>
          <w:sz w:val="30"/>
          <w:szCs w:val="30"/>
          <w:lang w:eastAsia="es-ES"/>
        </w:rPr>
      </w:pPr>
      <w:r w:rsidRPr="00497510">
        <w:rPr>
          <w:rFonts w:ascii="Calibri" w:eastAsia="Times New Roman" w:hAnsi="Calibri" w:cs="Times New Roman"/>
          <w:color w:val="000000"/>
          <w:sz w:val="32"/>
          <w:szCs w:val="32"/>
          <w:lang w:val="pt-PT" w:eastAsia="es-ES"/>
        </w:rPr>
        <w:t>         A </w:t>
      </w:r>
      <w:r w:rsidRPr="00497510">
        <w:rPr>
          <w:rFonts w:ascii="Calibri" w:eastAsia="Times New Roman" w:hAnsi="Calibri" w:cs="Times New Roman"/>
          <w:i/>
          <w:iCs/>
          <w:color w:val="000000"/>
          <w:sz w:val="32"/>
          <w:szCs w:val="32"/>
          <w:lang w:val="pt-PT" w:eastAsia="es-ES"/>
        </w:rPr>
        <w:t>quarta</w:t>
      </w:r>
      <w:r w:rsidRPr="00497510">
        <w:rPr>
          <w:rFonts w:ascii="Calibri" w:eastAsia="Times New Roman" w:hAnsi="Calibri" w:cs="Times New Roman"/>
          <w:color w:val="000000"/>
          <w:sz w:val="32"/>
          <w:szCs w:val="32"/>
          <w:lang w:val="pt-PT" w:eastAsia="es-ES"/>
        </w:rPr>
        <w:t> grande ameaça é representada pelo aquecimento crescente da Terra. Pertence à geofísica do planeta que ele conheça fases de frio e fases de calor que sempre se alternam. Ocorre que este ritmo natural foi alterado pela excessiva intervenção humana em todas as frentes da natureza e da Terra. O dióxido de carbono, o metano e outros gases do processo industrialista criaram uma nuvem que circunda toda a Terra e que retém o calor aqui em baixo. Estamos próximos a 2 graus Celsius. Com esta temperatura pode-se ainda administrar os ciclos da vida.</w:t>
      </w:r>
    </w:p>
    <w:p w:rsidR="00497510" w:rsidRPr="00497510" w:rsidRDefault="00497510" w:rsidP="00497510">
      <w:pPr>
        <w:shd w:val="clear" w:color="auto" w:fill="FFFFFF"/>
        <w:spacing w:after="0" w:line="240" w:lineRule="auto"/>
        <w:ind w:left="180"/>
        <w:jc w:val="both"/>
        <w:rPr>
          <w:rFonts w:ascii="Geneva" w:eastAsia="Times New Roman" w:hAnsi="Geneva" w:cs="Times New Roman"/>
          <w:color w:val="000000"/>
          <w:sz w:val="30"/>
          <w:szCs w:val="30"/>
          <w:lang w:eastAsia="es-ES"/>
        </w:rPr>
      </w:pPr>
      <w:r w:rsidRPr="00497510">
        <w:rPr>
          <w:rFonts w:ascii="Calibri" w:eastAsia="Times New Roman" w:hAnsi="Calibri" w:cs="Times New Roman"/>
          <w:color w:val="000000"/>
          <w:sz w:val="32"/>
          <w:szCs w:val="32"/>
          <w:lang w:val="pt-PT" w:eastAsia="es-ES"/>
        </w:rPr>
        <w:lastRenderedPageBreak/>
        <w:t>         A COP21 de Paris do final de 2015 criou um consenso entre as 192 nações de fazer tudo para não chegar a dois graus Celsius tendendo a 1,5 o nível da sociedade pré-industrial. Se ultrapassar este a espécie humana estará perigosamente ameaçada.</w:t>
      </w:r>
    </w:p>
    <w:p w:rsidR="00497510" w:rsidRPr="00497510" w:rsidRDefault="00497510" w:rsidP="00497510">
      <w:pPr>
        <w:shd w:val="clear" w:color="auto" w:fill="FFFFFF"/>
        <w:spacing w:after="0" w:line="240" w:lineRule="auto"/>
        <w:ind w:left="180"/>
        <w:jc w:val="both"/>
        <w:rPr>
          <w:rFonts w:ascii="Geneva" w:eastAsia="Times New Roman" w:hAnsi="Geneva" w:cs="Times New Roman"/>
          <w:color w:val="000000"/>
          <w:sz w:val="30"/>
          <w:szCs w:val="30"/>
          <w:lang w:eastAsia="es-ES"/>
        </w:rPr>
      </w:pPr>
      <w:r w:rsidRPr="00497510">
        <w:rPr>
          <w:rFonts w:ascii="Calibri" w:eastAsia="Times New Roman" w:hAnsi="Calibri" w:cs="Times New Roman"/>
          <w:color w:val="000000"/>
          <w:sz w:val="32"/>
          <w:szCs w:val="32"/>
          <w:lang w:val="pt-PT" w:eastAsia="es-ES"/>
        </w:rPr>
        <w:t>         Não sem razão que os cientistas criaram uma nova palavra para qualificar nosso tempo: o </w:t>
      </w:r>
      <w:r w:rsidRPr="00497510">
        <w:rPr>
          <w:rFonts w:ascii="Calibri" w:eastAsia="Times New Roman" w:hAnsi="Calibri" w:cs="Times New Roman"/>
          <w:i/>
          <w:iCs/>
          <w:color w:val="000000"/>
          <w:sz w:val="32"/>
          <w:szCs w:val="32"/>
          <w:lang w:val="pt-PT" w:eastAsia="es-ES"/>
        </w:rPr>
        <w:t>antropoceno</w:t>
      </w:r>
      <w:r w:rsidRPr="00497510">
        <w:rPr>
          <w:rFonts w:ascii="Calibri" w:eastAsia="Times New Roman" w:hAnsi="Calibri" w:cs="Times New Roman"/>
          <w:color w:val="000000"/>
          <w:sz w:val="32"/>
          <w:szCs w:val="32"/>
          <w:lang w:val="pt-PT" w:eastAsia="es-ES"/>
        </w:rPr>
        <w:t>. Este configuraria uma nova era geológica, na qual o grande ameaçador da vida, o verdadeiro Satã da Terra, é o próprio ser humano em sua irresponsabilidade e falta de cuidado.</w:t>
      </w:r>
    </w:p>
    <w:p w:rsidR="00497510" w:rsidRPr="00497510" w:rsidRDefault="00497510" w:rsidP="00497510">
      <w:pPr>
        <w:shd w:val="clear" w:color="auto" w:fill="FFFFFF"/>
        <w:spacing w:after="0" w:line="240" w:lineRule="auto"/>
        <w:ind w:left="180"/>
        <w:jc w:val="both"/>
        <w:rPr>
          <w:rFonts w:ascii="Geneva" w:eastAsia="Times New Roman" w:hAnsi="Geneva" w:cs="Times New Roman"/>
          <w:color w:val="000000"/>
          <w:sz w:val="30"/>
          <w:szCs w:val="30"/>
          <w:lang w:eastAsia="es-ES"/>
        </w:rPr>
      </w:pPr>
      <w:r w:rsidRPr="00497510">
        <w:rPr>
          <w:rFonts w:ascii="Calibri" w:eastAsia="Times New Roman" w:hAnsi="Calibri" w:cs="Times New Roman"/>
          <w:color w:val="000000"/>
          <w:sz w:val="32"/>
          <w:szCs w:val="32"/>
          <w:lang w:val="pt-PT" w:eastAsia="es-ES"/>
        </w:rPr>
        <w:t>         Outros aventam a hipótese segundo a qual a Mãe Terra não nos quereria mais vivendo em sua Casa. Arranjaria um modo de nos eliminar, seja por um desastre ecológico de proporções apocalípticas seja por alguma super-bactéria poderosíssima e inatacável, permitindo assim que as outras espécies não se sentissem mais ameaçadas por nós e possam continuar no processo da evolução.</w:t>
      </w:r>
    </w:p>
    <w:p w:rsidR="00497510" w:rsidRPr="00497510" w:rsidRDefault="00497510" w:rsidP="00497510">
      <w:pPr>
        <w:shd w:val="clear" w:color="auto" w:fill="FFFFFF"/>
        <w:spacing w:after="0" w:line="240" w:lineRule="auto"/>
        <w:jc w:val="both"/>
        <w:rPr>
          <w:rFonts w:ascii="Geneva" w:eastAsia="Times New Roman" w:hAnsi="Geneva" w:cs="Times New Roman"/>
          <w:color w:val="000000"/>
          <w:sz w:val="30"/>
          <w:szCs w:val="30"/>
          <w:lang w:eastAsia="es-ES"/>
        </w:rPr>
      </w:pPr>
      <w:r w:rsidRPr="00497510">
        <w:rPr>
          <w:rFonts w:ascii="Calibri" w:eastAsia="Times New Roman" w:hAnsi="Calibri" w:cs="Times New Roman"/>
          <w:color w:val="000000"/>
          <w:sz w:val="32"/>
          <w:szCs w:val="32"/>
          <w:lang w:val="pt-PT" w:eastAsia="es-ES"/>
        </w:rPr>
        <w:t>         Contra o aquecimento global devemos buscar fontes alternativas de energia, como a solar e a eólica, pois a fóssil, o petróleo, o motor de nossa civilização industrial, produz, em grande parte, o dióxido de carbono. Devemos viver os  vários êrres (r) da Carta da Terra: reduzir, reusar e reciclar, reflorestar, respeitar e rejeitar todo o apelo ao consumo. Tudo o que possa poluir o ar deve ser evitado, para impedir o aquecimento global.</w:t>
      </w:r>
    </w:p>
    <w:p w:rsidR="00497510" w:rsidRPr="00497510" w:rsidRDefault="00497510" w:rsidP="00497510">
      <w:pPr>
        <w:shd w:val="clear" w:color="auto" w:fill="FFFFFF"/>
        <w:spacing w:after="0" w:line="240" w:lineRule="auto"/>
        <w:jc w:val="both"/>
        <w:rPr>
          <w:rFonts w:ascii="Geneva" w:eastAsia="Times New Roman" w:hAnsi="Geneva" w:cs="Times New Roman"/>
          <w:color w:val="000000"/>
          <w:sz w:val="30"/>
          <w:szCs w:val="30"/>
          <w:lang w:eastAsia="es-ES"/>
        </w:rPr>
      </w:pPr>
    </w:p>
    <w:p w:rsidR="00497510" w:rsidRPr="00497510" w:rsidRDefault="00497510" w:rsidP="00497510">
      <w:pPr>
        <w:shd w:val="clear" w:color="auto" w:fill="FFFFFF"/>
        <w:spacing w:after="0" w:line="240" w:lineRule="auto"/>
        <w:jc w:val="both"/>
        <w:rPr>
          <w:rFonts w:ascii="Geneva" w:eastAsia="Times New Roman" w:hAnsi="Geneva" w:cs="Times New Roman"/>
          <w:color w:val="000000"/>
          <w:sz w:val="30"/>
          <w:szCs w:val="30"/>
          <w:lang w:eastAsia="es-ES"/>
        </w:rPr>
      </w:pPr>
      <w:r w:rsidRPr="00497510">
        <w:rPr>
          <w:rFonts w:ascii="Calibri" w:eastAsia="Times New Roman" w:hAnsi="Calibri" w:cs="Times New Roman"/>
          <w:color w:val="000000"/>
          <w:sz w:val="27"/>
          <w:szCs w:val="27"/>
          <w:lang w:eastAsia="es-ES"/>
        </w:rPr>
        <w:t xml:space="preserve">Leonardo </w:t>
      </w:r>
      <w:proofErr w:type="spellStart"/>
      <w:r w:rsidRPr="00497510">
        <w:rPr>
          <w:rFonts w:ascii="Calibri" w:eastAsia="Times New Roman" w:hAnsi="Calibri" w:cs="Times New Roman"/>
          <w:color w:val="000000"/>
          <w:sz w:val="27"/>
          <w:szCs w:val="27"/>
          <w:lang w:eastAsia="es-ES"/>
        </w:rPr>
        <w:t>Boff</w:t>
      </w:r>
      <w:proofErr w:type="spellEnd"/>
      <w:r w:rsidRPr="00497510">
        <w:rPr>
          <w:rFonts w:ascii="Calibri" w:eastAsia="Times New Roman" w:hAnsi="Calibri" w:cs="Times New Roman"/>
          <w:color w:val="000000"/>
          <w:sz w:val="27"/>
          <w:szCs w:val="27"/>
          <w:lang w:eastAsia="es-ES"/>
        </w:rPr>
        <w:t xml:space="preserve"> é </w:t>
      </w:r>
      <w:proofErr w:type="spellStart"/>
      <w:r w:rsidRPr="00497510">
        <w:rPr>
          <w:rFonts w:ascii="Calibri" w:eastAsia="Times New Roman" w:hAnsi="Calibri" w:cs="Times New Roman"/>
          <w:color w:val="000000"/>
          <w:sz w:val="27"/>
          <w:szCs w:val="27"/>
          <w:lang w:eastAsia="es-ES"/>
        </w:rPr>
        <w:t>colunista</w:t>
      </w:r>
      <w:proofErr w:type="spellEnd"/>
      <w:r w:rsidRPr="00497510">
        <w:rPr>
          <w:rFonts w:ascii="Calibri" w:eastAsia="Times New Roman" w:hAnsi="Calibri" w:cs="Times New Roman"/>
          <w:color w:val="000000"/>
          <w:sz w:val="27"/>
          <w:szCs w:val="27"/>
          <w:lang w:eastAsia="es-ES"/>
        </w:rPr>
        <w:t xml:space="preserve"> do JB </w:t>
      </w:r>
      <w:proofErr w:type="spellStart"/>
      <w:r w:rsidRPr="00497510">
        <w:rPr>
          <w:rFonts w:ascii="Calibri" w:eastAsia="Times New Roman" w:hAnsi="Calibri" w:cs="Times New Roman"/>
          <w:color w:val="000000"/>
          <w:sz w:val="27"/>
          <w:szCs w:val="27"/>
          <w:lang w:eastAsia="es-ES"/>
        </w:rPr>
        <w:t>on</w:t>
      </w:r>
      <w:proofErr w:type="spellEnd"/>
      <w:r w:rsidRPr="00497510">
        <w:rPr>
          <w:rFonts w:ascii="Calibri" w:eastAsia="Times New Roman" w:hAnsi="Calibri" w:cs="Times New Roman"/>
          <w:color w:val="000000"/>
          <w:sz w:val="27"/>
          <w:szCs w:val="27"/>
          <w:lang w:eastAsia="es-ES"/>
        </w:rPr>
        <w:t xml:space="preserve"> line e </w:t>
      </w:r>
      <w:proofErr w:type="spellStart"/>
      <w:r w:rsidRPr="00497510">
        <w:rPr>
          <w:rFonts w:ascii="Calibri" w:eastAsia="Times New Roman" w:hAnsi="Calibri" w:cs="Times New Roman"/>
          <w:color w:val="000000"/>
          <w:sz w:val="27"/>
          <w:szCs w:val="27"/>
          <w:lang w:eastAsia="es-ES"/>
        </w:rPr>
        <w:t>escreveu</w:t>
      </w:r>
      <w:proofErr w:type="spellEnd"/>
      <w:r w:rsidRPr="00497510">
        <w:rPr>
          <w:rFonts w:ascii="Calibri" w:eastAsia="Times New Roman" w:hAnsi="Calibri" w:cs="Times New Roman"/>
          <w:i/>
          <w:iCs/>
          <w:color w:val="000000"/>
          <w:sz w:val="27"/>
          <w:szCs w:val="27"/>
          <w:lang w:eastAsia="es-ES"/>
        </w:rPr>
        <w:t xml:space="preserve"> Os </w:t>
      </w:r>
      <w:proofErr w:type="spellStart"/>
      <w:r w:rsidRPr="00497510">
        <w:rPr>
          <w:rFonts w:ascii="Calibri" w:eastAsia="Times New Roman" w:hAnsi="Calibri" w:cs="Times New Roman"/>
          <w:i/>
          <w:iCs/>
          <w:color w:val="000000"/>
          <w:sz w:val="27"/>
          <w:szCs w:val="27"/>
          <w:lang w:eastAsia="es-ES"/>
        </w:rPr>
        <w:t>direitos</w:t>
      </w:r>
      <w:proofErr w:type="spellEnd"/>
      <w:r w:rsidRPr="00497510">
        <w:rPr>
          <w:rFonts w:ascii="Calibri" w:eastAsia="Times New Roman" w:hAnsi="Calibri" w:cs="Times New Roman"/>
          <w:i/>
          <w:iCs/>
          <w:color w:val="000000"/>
          <w:sz w:val="27"/>
          <w:szCs w:val="27"/>
          <w:lang w:eastAsia="es-ES"/>
        </w:rPr>
        <w:t xml:space="preserve"> do </w:t>
      </w:r>
      <w:proofErr w:type="spellStart"/>
      <w:r w:rsidRPr="00497510">
        <w:rPr>
          <w:rFonts w:ascii="Calibri" w:eastAsia="Times New Roman" w:hAnsi="Calibri" w:cs="Times New Roman"/>
          <w:i/>
          <w:iCs/>
          <w:color w:val="000000"/>
          <w:sz w:val="27"/>
          <w:szCs w:val="27"/>
          <w:lang w:eastAsia="es-ES"/>
        </w:rPr>
        <w:t>coração</w:t>
      </w:r>
      <w:proofErr w:type="spellEnd"/>
      <w:r w:rsidRPr="00497510">
        <w:rPr>
          <w:rFonts w:ascii="Calibri" w:eastAsia="Times New Roman" w:hAnsi="Calibri" w:cs="Times New Roman"/>
          <w:color w:val="000000"/>
          <w:sz w:val="27"/>
          <w:szCs w:val="27"/>
          <w:lang w:eastAsia="es-ES"/>
        </w:rPr>
        <w:t xml:space="preserve">. </w:t>
      </w:r>
      <w:proofErr w:type="spellStart"/>
      <w:r w:rsidRPr="00497510">
        <w:rPr>
          <w:rFonts w:ascii="Calibri" w:eastAsia="Times New Roman" w:hAnsi="Calibri" w:cs="Times New Roman"/>
          <w:color w:val="000000"/>
          <w:sz w:val="27"/>
          <w:szCs w:val="27"/>
          <w:lang w:eastAsia="es-ES"/>
        </w:rPr>
        <w:t>Paulus</w:t>
      </w:r>
      <w:proofErr w:type="spellEnd"/>
      <w:r w:rsidRPr="00497510">
        <w:rPr>
          <w:rFonts w:ascii="Calibri" w:eastAsia="Times New Roman" w:hAnsi="Calibri" w:cs="Times New Roman"/>
          <w:color w:val="000000"/>
          <w:sz w:val="27"/>
          <w:szCs w:val="27"/>
          <w:lang w:eastAsia="es-ES"/>
        </w:rPr>
        <w:t xml:space="preserve"> 2016.</w:t>
      </w:r>
    </w:p>
    <w:p w:rsidR="000164CC" w:rsidRDefault="000164CC"/>
    <w:sectPr w:rsidR="000164CC" w:rsidSect="000164C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neva">
    <w:altName w:val="Arial"/>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97510"/>
    <w:rsid w:val="000164CC"/>
    <w:rsid w:val="0049751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4C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62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817</Words>
  <Characters>4498</Characters>
  <Application>Microsoft Office Word</Application>
  <DocSecurity>0</DocSecurity>
  <Lines>37</Lines>
  <Paragraphs>10</Paragraphs>
  <ScaleCrop>false</ScaleCrop>
  <Company/>
  <LinksUpToDate>false</LinksUpToDate>
  <CharactersWithSpaces>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2016-03-04T10:38:00Z</dcterms:created>
  <dcterms:modified xsi:type="dcterms:W3CDTF">2016-03-04T10:40:00Z</dcterms:modified>
</cp:coreProperties>
</file>