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7E0" w:rsidRDefault="002867E0" w:rsidP="002867E0">
      <w:pPr>
        <w:shd w:val="clear" w:color="auto" w:fill="FFFFFF"/>
        <w:spacing w:after="0" w:line="240" w:lineRule="auto"/>
        <w:outlineLvl w:val="0"/>
        <w:rPr>
          <w:rFonts w:ascii="Arial" w:eastAsia="Times New Roman" w:hAnsi="Arial" w:cs="Arial"/>
          <w:color w:val="000000"/>
          <w:kern w:val="36"/>
          <w:sz w:val="39"/>
          <w:szCs w:val="39"/>
          <w:lang w:eastAsia="es-ES"/>
        </w:rPr>
      </w:pPr>
      <w:r>
        <w:rPr>
          <w:rFonts w:ascii="Arial" w:eastAsia="Times New Roman" w:hAnsi="Arial" w:cs="Arial"/>
          <w:noProof/>
          <w:color w:val="000000"/>
          <w:kern w:val="36"/>
          <w:sz w:val="39"/>
          <w:szCs w:val="39"/>
          <w:lang w:eastAsia="es-ES"/>
        </w:rPr>
        <w:drawing>
          <wp:inline distT="0" distB="0" distL="0" distR="0">
            <wp:extent cx="2628900" cy="733455"/>
            <wp:effectExtent l="19050" t="0" r="0" b="0"/>
            <wp:docPr id="14" name="13 Imagen" descr="AD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ITAL.png"/>
                    <pic:cNvPicPr/>
                  </pic:nvPicPr>
                  <pic:blipFill>
                    <a:blip r:embed="rId4"/>
                    <a:stretch>
                      <a:fillRect/>
                    </a:stretch>
                  </pic:blipFill>
                  <pic:spPr>
                    <a:xfrm>
                      <a:off x="0" y="0"/>
                      <a:ext cx="2628900" cy="733455"/>
                    </a:xfrm>
                    <a:prstGeom prst="rect">
                      <a:avLst/>
                    </a:prstGeom>
                  </pic:spPr>
                </pic:pic>
              </a:graphicData>
            </a:graphic>
          </wp:inline>
        </w:drawing>
      </w:r>
    </w:p>
    <w:p w:rsidR="002867E0" w:rsidRDefault="002867E0" w:rsidP="002867E0">
      <w:pPr>
        <w:shd w:val="clear" w:color="auto" w:fill="FFFFFF"/>
        <w:spacing w:after="0" w:line="240" w:lineRule="auto"/>
        <w:outlineLvl w:val="0"/>
        <w:rPr>
          <w:rFonts w:ascii="Arial" w:eastAsia="Times New Roman" w:hAnsi="Arial" w:cs="Arial"/>
          <w:color w:val="000000"/>
          <w:kern w:val="36"/>
          <w:sz w:val="39"/>
          <w:szCs w:val="39"/>
          <w:lang w:eastAsia="es-ES"/>
        </w:rPr>
      </w:pPr>
    </w:p>
    <w:p w:rsidR="002867E0" w:rsidRPr="002867E0" w:rsidRDefault="002867E0" w:rsidP="002867E0">
      <w:pPr>
        <w:shd w:val="clear" w:color="auto" w:fill="FFFFFF"/>
        <w:spacing w:after="0" w:line="240" w:lineRule="auto"/>
        <w:jc w:val="center"/>
        <w:outlineLvl w:val="0"/>
        <w:rPr>
          <w:rFonts w:ascii="Arial" w:eastAsia="Times New Roman" w:hAnsi="Arial" w:cs="Arial"/>
          <w:color w:val="000000"/>
          <w:kern w:val="36"/>
          <w:sz w:val="39"/>
          <w:szCs w:val="39"/>
          <w:lang w:eastAsia="es-ES"/>
        </w:rPr>
      </w:pPr>
      <w:r w:rsidRPr="002867E0">
        <w:rPr>
          <w:rFonts w:ascii="Arial" w:eastAsia="Times New Roman" w:hAnsi="Arial" w:cs="Arial"/>
          <w:color w:val="000000"/>
          <w:kern w:val="36"/>
          <w:sz w:val="39"/>
          <w:szCs w:val="39"/>
          <w:lang w:eastAsia="es-ES"/>
        </w:rPr>
        <w:t>Contra el golpe: activista denuncia parcialidad del Poder Judicial</w:t>
      </w:r>
    </w:p>
    <w:p w:rsidR="002867E0" w:rsidRPr="002867E0" w:rsidRDefault="002867E0" w:rsidP="002867E0">
      <w:pPr>
        <w:spacing w:after="0" w:line="240" w:lineRule="auto"/>
        <w:rPr>
          <w:rFonts w:ascii="Times New Roman" w:eastAsia="Times New Roman" w:hAnsi="Times New Roman" w:cs="Times New Roman"/>
          <w:color w:val="0000FF"/>
          <w:sz w:val="24"/>
          <w:szCs w:val="24"/>
          <w:shd w:val="clear" w:color="auto" w:fill="FFFFFF"/>
          <w:lang w:eastAsia="es-ES"/>
        </w:rPr>
      </w:pPr>
      <w:r w:rsidRPr="002867E0">
        <w:rPr>
          <w:rFonts w:ascii="Times New Roman" w:eastAsia="Times New Roman" w:hAnsi="Times New Roman" w:cs="Times New Roman"/>
          <w:sz w:val="24"/>
          <w:szCs w:val="24"/>
          <w:lang w:eastAsia="es-ES"/>
        </w:rPr>
        <w:fldChar w:fldCharType="begin"/>
      </w:r>
      <w:r w:rsidRPr="002867E0">
        <w:rPr>
          <w:rFonts w:ascii="Times New Roman" w:eastAsia="Times New Roman" w:hAnsi="Times New Roman" w:cs="Times New Roman"/>
          <w:sz w:val="24"/>
          <w:szCs w:val="24"/>
          <w:lang w:eastAsia="es-ES"/>
        </w:rPr>
        <w:instrText xml:space="preserve"> HYPERLINK "http://www.adital.com.br/site/autor.asp?lang=ES&amp;cod=16396" \o "Cristina Fontenele" </w:instrText>
      </w:r>
      <w:r w:rsidRPr="002867E0">
        <w:rPr>
          <w:rFonts w:ascii="Times New Roman" w:eastAsia="Times New Roman" w:hAnsi="Times New Roman" w:cs="Times New Roman"/>
          <w:sz w:val="24"/>
          <w:szCs w:val="24"/>
          <w:lang w:eastAsia="es-ES"/>
        </w:rPr>
        <w:fldChar w:fldCharType="separate"/>
      </w:r>
      <w:r>
        <w:rPr>
          <w:rFonts w:ascii="Tahoma" w:eastAsia="Times New Roman" w:hAnsi="Tahoma" w:cs="Tahoma"/>
          <w:noProof/>
          <w:color w:val="0000FF"/>
          <w:sz w:val="27"/>
          <w:szCs w:val="27"/>
          <w:shd w:val="clear" w:color="auto" w:fill="FFFFFF"/>
          <w:lang w:eastAsia="es-ES"/>
        </w:rPr>
        <w:drawing>
          <wp:inline distT="0" distB="0" distL="0" distR="0">
            <wp:extent cx="571500" cy="571500"/>
            <wp:effectExtent l="19050" t="0" r="0" b="0"/>
            <wp:docPr id="11" name="campaign-icon" descr="http://www.adital.com.br/arquivos/autor/_cristina-fontenele.jpg">
              <a:hlinkClick xmlns:a="http://schemas.openxmlformats.org/drawingml/2006/main" r:id="rId5" tooltip="&quot;Cristina Fontene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aign-icon" descr="http://www.adital.com.br/arquivos/autor/_cristina-fontenele.jpg">
                      <a:hlinkClick r:id="rId5" tooltip="&quot;Cristina Fontenele&quot;"/>
                    </pic:cNvPr>
                    <pic:cNvPicPr>
                      <a:picLocks noChangeAspect="1" noChangeArrowheads="1"/>
                    </pic:cNvPicPr>
                  </pic:nvPicPr>
                  <pic:blipFill>
                    <a:blip r:embed="rId6"/>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2867E0" w:rsidRPr="002867E0" w:rsidRDefault="002867E0" w:rsidP="002867E0">
      <w:pPr>
        <w:spacing w:after="0" w:line="240" w:lineRule="auto"/>
        <w:rPr>
          <w:rFonts w:ascii="Times New Roman" w:eastAsia="Times New Roman" w:hAnsi="Times New Roman" w:cs="Times New Roman"/>
          <w:b/>
          <w:bCs/>
          <w:color w:val="898989"/>
          <w:sz w:val="18"/>
          <w:szCs w:val="18"/>
          <w:lang w:eastAsia="es-ES"/>
        </w:rPr>
      </w:pPr>
      <w:r w:rsidRPr="002867E0">
        <w:rPr>
          <w:rFonts w:ascii="Tahoma" w:eastAsia="Times New Roman" w:hAnsi="Tahoma" w:cs="Tahoma"/>
          <w:b/>
          <w:bCs/>
          <w:color w:val="898989"/>
          <w:sz w:val="18"/>
          <w:szCs w:val="18"/>
          <w:shd w:val="clear" w:color="auto" w:fill="FFFFFF"/>
          <w:lang w:eastAsia="es-ES"/>
        </w:rPr>
        <w:t xml:space="preserve">Cristina </w:t>
      </w:r>
      <w:proofErr w:type="spellStart"/>
      <w:r w:rsidRPr="002867E0">
        <w:rPr>
          <w:rFonts w:ascii="Tahoma" w:eastAsia="Times New Roman" w:hAnsi="Tahoma" w:cs="Tahoma"/>
          <w:b/>
          <w:bCs/>
          <w:color w:val="898989"/>
          <w:sz w:val="18"/>
          <w:szCs w:val="18"/>
          <w:shd w:val="clear" w:color="auto" w:fill="FFFFFF"/>
          <w:lang w:eastAsia="es-ES"/>
        </w:rPr>
        <w:t>Fontenele</w:t>
      </w:r>
      <w:proofErr w:type="spellEnd"/>
    </w:p>
    <w:p w:rsidR="002867E0" w:rsidRDefault="002867E0" w:rsidP="002867E0">
      <w:pPr>
        <w:spacing w:after="0" w:line="240" w:lineRule="auto"/>
        <w:rPr>
          <w:rFonts w:ascii="Times New Roman" w:eastAsia="Times New Roman" w:hAnsi="Times New Roman" w:cs="Times New Roman"/>
          <w:sz w:val="24"/>
          <w:szCs w:val="24"/>
          <w:lang w:eastAsia="es-ES"/>
        </w:rPr>
      </w:pPr>
      <w:r w:rsidRPr="002867E0">
        <w:rPr>
          <w:rFonts w:ascii="Times New Roman" w:eastAsia="Times New Roman" w:hAnsi="Times New Roman" w:cs="Times New Roman"/>
          <w:sz w:val="24"/>
          <w:szCs w:val="24"/>
          <w:lang w:eastAsia="es-ES"/>
        </w:rPr>
        <w:fldChar w:fldCharType="end"/>
      </w:r>
    </w:p>
    <w:p w:rsidR="002867E0" w:rsidRPr="002867E0" w:rsidRDefault="002867E0" w:rsidP="002867E0">
      <w:pPr>
        <w:spacing w:after="0" w:line="240" w:lineRule="auto"/>
        <w:rPr>
          <w:rFonts w:ascii="Times New Roman" w:eastAsia="Times New Roman" w:hAnsi="Times New Roman" w:cs="Times New Roman"/>
          <w:sz w:val="24"/>
          <w:szCs w:val="24"/>
          <w:lang w:eastAsia="es-ES"/>
        </w:rPr>
      </w:pPr>
      <w:r w:rsidRPr="002867E0">
        <w:rPr>
          <w:rFonts w:ascii="Tahoma" w:eastAsia="Times New Roman" w:hAnsi="Tahoma" w:cs="Tahoma"/>
          <w:color w:val="000000"/>
          <w:sz w:val="21"/>
          <w:szCs w:val="21"/>
          <w:lang w:val="es-AR" w:eastAsia="es-ES"/>
        </w:rPr>
        <w:t xml:space="preserve">Con movilizaciones de la derecha y la izquierda previstas para este mes de marzo, y después del episodio que involucró la coerción al ex-presidente </w:t>
      </w:r>
      <w:proofErr w:type="spellStart"/>
      <w:r w:rsidRPr="002867E0">
        <w:rPr>
          <w:rFonts w:ascii="Tahoma" w:eastAsia="Times New Roman" w:hAnsi="Tahoma" w:cs="Tahoma"/>
          <w:color w:val="000000"/>
          <w:sz w:val="21"/>
          <w:szCs w:val="21"/>
          <w:lang w:val="es-AR" w:eastAsia="es-ES"/>
        </w:rPr>
        <w:t>Luiz</w:t>
      </w:r>
      <w:proofErr w:type="spellEnd"/>
      <w:r w:rsidRPr="002867E0">
        <w:rPr>
          <w:rFonts w:ascii="Tahoma" w:eastAsia="Times New Roman" w:hAnsi="Tahoma" w:cs="Tahoma"/>
          <w:color w:val="000000"/>
          <w:sz w:val="21"/>
          <w:szCs w:val="21"/>
          <w:lang w:val="es-AR" w:eastAsia="es-ES"/>
        </w:rPr>
        <w:t xml:space="preserve"> </w:t>
      </w:r>
      <w:proofErr w:type="spellStart"/>
      <w:r w:rsidRPr="002867E0">
        <w:rPr>
          <w:rFonts w:ascii="Tahoma" w:eastAsia="Times New Roman" w:hAnsi="Tahoma" w:cs="Tahoma"/>
          <w:color w:val="000000"/>
          <w:sz w:val="21"/>
          <w:szCs w:val="21"/>
          <w:lang w:val="es-AR" w:eastAsia="es-ES"/>
        </w:rPr>
        <w:t>Inácio</w:t>
      </w:r>
      <w:proofErr w:type="spellEnd"/>
      <w:r w:rsidRPr="002867E0">
        <w:rPr>
          <w:rFonts w:ascii="Tahoma" w:eastAsia="Times New Roman" w:hAnsi="Tahoma" w:cs="Tahoma"/>
          <w:color w:val="000000"/>
          <w:sz w:val="21"/>
          <w:szCs w:val="21"/>
          <w:lang w:val="es-AR" w:eastAsia="es-ES"/>
        </w:rPr>
        <w:t xml:space="preserve"> Lula da Silva, para declarar en la Policía Federal, el último 5 de marzo, el escenario político de Brasil atraviesa momentos de endurecimiento de posiciones. Especialistas cuestionan la actuación del Poder Judicial y una "parálisis” del gobierno federal para reaccionar ante la crisis.</w:t>
      </w:r>
    </w:p>
    <w:p w:rsidR="002867E0" w:rsidRPr="002867E0" w:rsidRDefault="002867E0" w:rsidP="002867E0">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2867E0">
        <w:rPr>
          <w:rFonts w:ascii="Tahoma" w:eastAsia="Times New Roman" w:hAnsi="Tahoma" w:cs="Tahoma"/>
          <w:color w:val="000000"/>
          <w:sz w:val="21"/>
          <w:szCs w:val="21"/>
          <w:lang w:val="es-AR" w:eastAsia="es-ES"/>
        </w:rPr>
        <w:t xml:space="preserve">"Asusta la incapacidad del gobierno de la presidenta </w:t>
      </w:r>
      <w:proofErr w:type="spellStart"/>
      <w:r w:rsidRPr="002867E0">
        <w:rPr>
          <w:rFonts w:ascii="Tahoma" w:eastAsia="Times New Roman" w:hAnsi="Tahoma" w:cs="Tahoma"/>
          <w:color w:val="000000"/>
          <w:sz w:val="21"/>
          <w:szCs w:val="21"/>
          <w:lang w:val="es-AR" w:eastAsia="es-ES"/>
        </w:rPr>
        <w:t>Dilma</w:t>
      </w:r>
      <w:proofErr w:type="spellEnd"/>
      <w:r w:rsidRPr="002867E0">
        <w:rPr>
          <w:rFonts w:ascii="Tahoma" w:eastAsia="Times New Roman" w:hAnsi="Tahoma" w:cs="Tahoma"/>
          <w:color w:val="000000"/>
          <w:sz w:val="21"/>
          <w:szCs w:val="21"/>
          <w:lang w:val="es-AR" w:eastAsia="es-ES"/>
        </w:rPr>
        <w:t xml:space="preserve"> </w:t>
      </w:r>
      <w:proofErr w:type="spellStart"/>
      <w:r w:rsidRPr="002867E0">
        <w:rPr>
          <w:rFonts w:ascii="Tahoma" w:eastAsia="Times New Roman" w:hAnsi="Tahoma" w:cs="Tahoma"/>
          <w:color w:val="000000"/>
          <w:sz w:val="21"/>
          <w:szCs w:val="21"/>
          <w:lang w:val="es-AR" w:eastAsia="es-ES"/>
        </w:rPr>
        <w:t>Rousseff</w:t>
      </w:r>
      <w:proofErr w:type="spellEnd"/>
      <w:r w:rsidRPr="002867E0">
        <w:rPr>
          <w:rFonts w:ascii="Tahoma" w:eastAsia="Times New Roman" w:hAnsi="Tahoma" w:cs="Tahoma"/>
          <w:color w:val="000000"/>
          <w:sz w:val="21"/>
          <w:szCs w:val="21"/>
          <w:lang w:val="es-AR" w:eastAsia="es-ES"/>
        </w:rPr>
        <w:t xml:space="preserve"> [Partido de los Trabajadores – PT] para reaccionar ante todo esto. Es un gobierno paralizado, aturdido, sin identidad política, sin interlocución con la sociedad. Esto sólo agrava la crisis”, es lo que evalúa José Antonio Moroni, del colegiado de gestión del Instituto de Estudios Socioeconómicos (</w:t>
      </w:r>
      <w:proofErr w:type="spellStart"/>
      <w:r w:rsidRPr="002867E0">
        <w:rPr>
          <w:rFonts w:ascii="Tahoma" w:eastAsia="Times New Roman" w:hAnsi="Tahoma" w:cs="Tahoma"/>
          <w:color w:val="000000"/>
          <w:sz w:val="21"/>
          <w:szCs w:val="21"/>
          <w:lang w:val="es-AR" w:eastAsia="es-ES"/>
        </w:rPr>
        <w:t>Inesc</w:t>
      </w:r>
      <w:proofErr w:type="spellEnd"/>
      <w:r w:rsidRPr="002867E0">
        <w:rPr>
          <w:rFonts w:ascii="Tahoma" w:eastAsia="Times New Roman" w:hAnsi="Tahoma" w:cs="Tahoma"/>
          <w:color w:val="000000"/>
          <w:sz w:val="21"/>
          <w:szCs w:val="21"/>
          <w:lang w:val="es-AR" w:eastAsia="es-ES"/>
        </w:rPr>
        <w:t>) y del Frente Brasil Popular. En entrevista con</w:t>
      </w:r>
      <w:r w:rsidRPr="002867E0">
        <w:rPr>
          <w:rFonts w:ascii="Tahoma" w:eastAsia="Times New Roman" w:hAnsi="Tahoma" w:cs="Tahoma"/>
          <w:color w:val="000000"/>
          <w:sz w:val="21"/>
          <w:lang w:val="es-AR" w:eastAsia="es-ES"/>
        </w:rPr>
        <w:t> </w:t>
      </w:r>
      <w:proofErr w:type="spellStart"/>
      <w:r w:rsidRPr="002867E0">
        <w:rPr>
          <w:rFonts w:ascii="Tahoma" w:eastAsia="Times New Roman" w:hAnsi="Tahoma" w:cs="Tahoma"/>
          <w:b/>
          <w:bCs/>
          <w:color w:val="000000"/>
          <w:sz w:val="21"/>
          <w:szCs w:val="21"/>
          <w:lang w:val="es-AR" w:eastAsia="es-ES"/>
        </w:rPr>
        <w:t>Adital</w:t>
      </w:r>
      <w:proofErr w:type="spellEnd"/>
      <w:r w:rsidRPr="002867E0">
        <w:rPr>
          <w:rFonts w:ascii="Tahoma" w:eastAsia="Times New Roman" w:hAnsi="Tahoma" w:cs="Tahoma"/>
          <w:color w:val="000000"/>
          <w:sz w:val="21"/>
          <w:szCs w:val="21"/>
          <w:lang w:val="es-AR" w:eastAsia="es-ES"/>
        </w:rPr>
        <w:t>, el activista dice que el actual escenario político brasilero es complejo, debido a varios factores. Desde el agotamiento del modelo de hacer política hasta la negativa de sectores partidarios, empresariales y de la sociedad a aceptar una regla básica de la democracia, que es el respeto al resultado de las elecciones, realizadas en 2014.</w:t>
      </w:r>
    </w:p>
    <w:p w:rsidR="002867E0" w:rsidRPr="002867E0" w:rsidRDefault="002867E0" w:rsidP="002867E0">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2867E0">
        <w:rPr>
          <w:rFonts w:ascii="Tahoma" w:eastAsia="Times New Roman" w:hAnsi="Tahoma" w:cs="Tahoma"/>
          <w:color w:val="000000"/>
          <w:sz w:val="21"/>
          <w:szCs w:val="21"/>
          <w:lang w:val="es-AR" w:eastAsia="es-ES"/>
        </w:rPr>
        <w:t xml:space="preserve">Moroni enfatiza que es preciso diferenciar lo que es una disputa electoral y lo que es una disputa por los rumbos de la sociedad. Según él, a pesar de los avances de los últimos años en términos de sociedad, gobierno y políticas públicas, determinados segmentos no aceptan esos progresos y, por miedo a quedar lejos del poder por más tiempo, "hacen dedo” a la justa indignación motivada por la corrupción. Sumado a esto, la "parálisis” del gobierno de la presidenta </w:t>
      </w:r>
      <w:proofErr w:type="spellStart"/>
      <w:r w:rsidRPr="002867E0">
        <w:rPr>
          <w:rFonts w:ascii="Tahoma" w:eastAsia="Times New Roman" w:hAnsi="Tahoma" w:cs="Tahoma"/>
          <w:color w:val="000000"/>
          <w:sz w:val="21"/>
          <w:szCs w:val="21"/>
          <w:lang w:val="es-AR" w:eastAsia="es-ES"/>
        </w:rPr>
        <w:t>Dilma</w:t>
      </w:r>
      <w:proofErr w:type="spellEnd"/>
      <w:r w:rsidRPr="002867E0">
        <w:rPr>
          <w:rFonts w:ascii="Tahoma" w:eastAsia="Times New Roman" w:hAnsi="Tahoma" w:cs="Tahoma"/>
          <w:color w:val="000000"/>
          <w:sz w:val="21"/>
          <w:szCs w:val="21"/>
          <w:lang w:val="es-AR" w:eastAsia="es-ES"/>
        </w:rPr>
        <w:t xml:space="preserve"> </w:t>
      </w:r>
      <w:proofErr w:type="spellStart"/>
      <w:r w:rsidRPr="002867E0">
        <w:rPr>
          <w:rFonts w:ascii="Tahoma" w:eastAsia="Times New Roman" w:hAnsi="Tahoma" w:cs="Tahoma"/>
          <w:color w:val="000000"/>
          <w:sz w:val="21"/>
          <w:szCs w:val="21"/>
          <w:lang w:val="es-AR" w:eastAsia="es-ES"/>
        </w:rPr>
        <w:t>Rousseff</w:t>
      </w:r>
      <w:proofErr w:type="spellEnd"/>
      <w:r w:rsidRPr="002867E0">
        <w:rPr>
          <w:rFonts w:ascii="Tahoma" w:eastAsia="Times New Roman" w:hAnsi="Tahoma" w:cs="Tahoma"/>
          <w:color w:val="000000"/>
          <w:sz w:val="21"/>
          <w:szCs w:val="21"/>
          <w:lang w:val="es-AR" w:eastAsia="es-ES"/>
        </w:rPr>
        <w:t xml:space="preserve"> [Partido de los Trabajadores – PT] estaría llevando a las personas a no querer esperar hasta 2018 para el cambio de mando por medio de un proceso electoral.</w:t>
      </w:r>
    </w:p>
    <w:tbl>
      <w:tblPr>
        <w:tblW w:w="7050" w:type="dxa"/>
        <w:tblCellMar>
          <w:top w:w="15" w:type="dxa"/>
          <w:left w:w="15" w:type="dxa"/>
          <w:bottom w:w="15" w:type="dxa"/>
          <w:right w:w="15" w:type="dxa"/>
        </w:tblCellMar>
        <w:tblLook w:val="04A0"/>
      </w:tblPr>
      <w:tblGrid>
        <w:gridCol w:w="7050"/>
      </w:tblGrid>
      <w:tr w:rsidR="002867E0" w:rsidRPr="002867E0" w:rsidTr="002867E0">
        <w:tc>
          <w:tcPr>
            <w:tcW w:w="0" w:type="auto"/>
            <w:vAlign w:val="center"/>
            <w:hideMark/>
          </w:tcPr>
          <w:p w:rsidR="002867E0" w:rsidRPr="002867E0" w:rsidRDefault="002867E0" w:rsidP="002867E0">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lastRenderedPageBreak/>
              <w:drawing>
                <wp:inline distT="0" distB="0" distL="0" distR="0">
                  <wp:extent cx="4438650" cy="2219325"/>
                  <wp:effectExtent l="19050" t="0" r="0" b="0"/>
                  <wp:docPr id="12" name="Imagen 12" descr="reprodu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producao"/>
                          <pic:cNvPicPr>
                            <a:picLocks noChangeAspect="1" noChangeArrowheads="1"/>
                          </pic:cNvPicPr>
                        </pic:nvPicPr>
                        <pic:blipFill>
                          <a:blip r:embed="rId7"/>
                          <a:srcRect/>
                          <a:stretch>
                            <a:fillRect/>
                          </a:stretch>
                        </pic:blipFill>
                        <pic:spPr bwMode="auto">
                          <a:xfrm>
                            <a:off x="0" y="0"/>
                            <a:ext cx="4438650" cy="2219325"/>
                          </a:xfrm>
                          <a:prstGeom prst="rect">
                            <a:avLst/>
                          </a:prstGeom>
                          <a:noFill/>
                          <a:ln w="9525">
                            <a:noFill/>
                            <a:miter lim="800000"/>
                            <a:headEnd/>
                            <a:tailEnd/>
                          </a:ln>
                        </pic:spPr>
                      </pic:pic>
                    </a:graphicData>
                  </a:graphic>
                </wp:inline>
              </w:drawing>
            </w:r>
          </w:p>
        </w:tc>
      </w:tr>
      <w:tr w:rsidR="002867E0" w:rsidRPr="002867E0" w:rsidTr="002867E0">
        <w:tc>
          <w:tcPr>
            <w:tcW w:w="0" w:type="auto"/>
            <w:vAlign w:val="center"/>
            <w:hideMark/>
          </w:tcPr>
          <w:p w:rsidR="002867E0" w:rsidRPr="002867E0" w:rsidRDefault="002867E0" w:rsidP="002867E0">
            <w:pPr>
              <w:spacing w:after="0" w:line="240" w:lineRule="auto"/>
              <w:rPr>
                <w:rFonts w:ascii="Times New Roman" w:eastAsia="Times New Roman" w:hAnsi="Times New Roman" w:cs="Times New Roman"/>
                <w:sz w:val="24"/>
                <w:szCs w:val="24"/>
                <w:lang w:eastAsia="es-ES"/>
              </w:rPr>
            </w:pPr>
            <w:r w:rsidRPr="002867E0">
              <w:rPr>
                <w:rFonts w:ascii="Times New Roman" w:eastAsia="Times New Roman" w:hAnsi="Times New Roman" w:cs="Times New Roman"/>
                <w:sz w:val="24"/>
                <w:szCs w:val="24"/>
                <w:lang w:val="es-AR" w:eastAsia="es-ES"/>
              </w:rPr>
              <w:t xml:space="preserve">Para José Antonio Moroni, del colegiado de gestión del </w:t>
            </w:r>
            <w:proofErr w:type="spellStart"/>
            <w:r w:rsidRPr="002867E0">
              <w:rPr>
                <w:rFonts w:ascii="Times New Roman" w:eastAsia="Times New Roman" w:hAnsi="Times New Roman" w:cs="Times New Roman"/>
                <w:sz w:val="24"/>
                <w:szCs w:val="24"/>
                <w:lang w:val="es-AR" w:eastAsia="es-ES"/>
              </w:rPr>
              <w:t>Inesc</w:t>
            </w:r>
            <w:proofErr w:type="spellEnd"/>
            <w:r w:rsidRPr="002867E0">
              <w:rPr>
                <w:rFonts w:ascii="Times New Roman" w:eastAsia="Times New Roman" w:hAnsi="Times New Roman" w:cs="Times New Roman"/>
                <w:sz w:val="24"/>
                <w:szCs w:val="24"/>
                <w:lang w:val="es-AR" w:eastAsia="es-ES"/>
              </w:rPr>
              <w:t xml:space="preserve"> y del Frente Brasil Popular, ante un país "a punto de explotar”, no se vislumbra ninguna fuerza política con capacidad de establecer un proceso de superación de la crisis.</w:t>
            </w:r>
          </w:p>
        </w:tc>
      </w:tr>
    </w:tbl>
    <w:p w:rsidR="002867E0" w:rsidRPr="002867E0" w:rsidRDefault="002867E0" w:rsidP="002867E0">
      <w:pPr>
        <w:shd w:val="clear" w:color="auto" w:fill="FFFFFF"/>
        <w:spacing w:after="0" w:line="300" w:lineRule="atLeast"/>
        <w:rPr>
          <w:rFonts w:ascii="Tahoma" w:eastAsia="Times New Roman" w:hAnsi="Tahoma" w:cs="Tahoma"/>
          <w:color w:val="000000"/>
          <w:sz w:val="21"/>
          <w:szCs w:val="21"/>
          <w:lang w:eastAsia="es-ES"/>
        </w:rPr>
      </w:pPr>
    </w:p>
    <w:p w:rsidR="002867E0" w:rsidRPr="002867E0" w:rsidRDefault="002867E0" w:rsidP="002867E0">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2867E0">
        <w:rPr>
          <w:rFonts w:ascii="Tahoma" w:eastAsia="Times New Roman" w:hAnsi="Tahoma" w:cs="Tahoma"/>
          <w:color w:val="000000"/>
          <w:sz w:val="21"/>
          <w:szCs w:val="21"/>
          <w:lang w:val="es-AR" w:eastAsia="es-ES"/>
        </w:rPr>
        <w:t>Sin embargo, independientemente del desenlace de la crisis política, Moroni destaca que las mujeres no van a volver a las cocinas, los/las negros/as no van a volver a la</w:t>
      </w:r>
      <w:r w:rsidRPr="002867E0">
        <w:rPr>
          <w:rFonts w:ascii="Tahoma" w:eastAsia="Times New Roman" w:hAnsi="Tahoma" w:cs="Tahoma"/>
          <w:color w:val="000000"/>
          <w:sz w:val="21"/>
          <w:lang w:val="es-AR" w:eastAsia="es-ES"/>
        </w:rPr>
        <w:t> </w:t>
      </w:r>
      <w:proofErr w:type="spellStart"/>
      <w:r w:rsidRPr="002867E0">
        <w:rPr>
          <w:rFonts w:ascii="Tahoma" w:eastAsia="Times New Roman" w:hAnsi="Tahoma" w:cs="Tahoma"/>
          <w:i/>
          <w:iCs/>
          <w:color w:val="000000"/>
          <w:sz w:val="21"/>
          <w:szCs w:val="21"/>
          <w:lang w:val="es-AR" w:eastAsia="es-ES"/>
        </w:rPr>
        <w:t>senzala</w:t>
      </w:r>
      <w:proofErr w:type="spellEnd"/>
      <w:r w:rsidRPr="002867E0">
        <w:rPr>
          <w:rFonts w:ascii="Tahoma" w:eastAsia="Times New Roman" w:hAnsi="Tahoma" w:cs="Tahoma"/>
          <w:color w:val="000000"/>
          <w:sz w:val="21"/>
          <w:lang w:val="es-AR" w:eastAsia="es-ES"/>
        </w:rPr>
        <w:t> </w:t>
      </w:r>
      <w:r w:rsidRPr="002867E0">
        <w:rPr>
          <w:rFonts w:ascii="Tahoma" w:eastAsia="Times New Roman" w:hAnsi="Tahoma" w:cs="Tahoma"/>
          <w:color w:val="000000"/>
          <w:sz w:val="21"/>
          <w:szCs w:val="21"/>
          <w:lang w:val="es-AR" w:eastAsia="es-ES"/>
        </w:rPr>
        <w:t xml:space="preserve">(casa de esclavos), los </w:t>
      </w:r>
      <w:proofErr w:type="spellStart"/>
      <w:r w:rsidRPr="002867E0">
        <w:rPr>
          <w:rFonts w:ascii="Tahoma" w:eastAsia="Times New Roman" w:hAnsi="Tahoma" w:cs="Tahoma"/>
          <w:color w:val="000000"/>
          <w:sz w:val="21"/>
          <w:szCs w:val="21"/>
          <w:lang w:val="es-AR" w:eastAsia="es-ES"/>
        </w:rPr>
        <w:t>gays</w:t>
      </w:r>
      <w:proofErr w:type="spellEnd"/>
      <w:r w:rsidRPr="002867E0">
        <w:rPr>
          <w:rFonts w:ascii="Tahoma" w:eastAsia="Times New Roman" w:hAnsi="Tahoma" w:cs="Tahoma"/>
          <w:color w:val="000000"/>
          <w:sz w:val="21"/>
          <w:szCs w:val="21"/>
          <w:lang w:val="es-AR" w:eastAsia="es-ES"/>
        </w:rPr>
        <w:t xml:space="preserve"> no van a volver a los armarios, los jóvenes de las periferias urbanas no van a quedarse confinados/as sino que van a ir a las universidades públicas, los/las campesinos/as van a continuar produciendo alimentos orgánicos y luchando contra el </w:t>
      </w:r>
      <w:proofErr w:type="spellStart"/>
      <w:r w:rsidRPr="002867E0">
        <w:rPr>
          <w:rFonts w:ascii="Tahoma" w:eastAsia="Times New Roman" w:hAnsi="Tahoma" w:cs="Tahoma"/>
          <w:color w:val="000000"/>
          <w:sz w:val="21"/>
          <w:szCs w:val="21"/>
          <w:lang w:val="es-AR" w:eastAsia="es-ES"/>
        </w:rPr>
        <w:t>agronegocio</w:t>
      </w:r>
      <w:proofErr w:type="spellEnd"/>
      <w:r w:rsidRPr="002867E0">
        <w:rPr>
          <w:rFonts w:ascii="Tahoma" w:eastAsia="Times New Roman" w:hAnsi="Tahoma" w:cs="Tahoma"/>
          <w:color w:val="000000"/>
          <w:sz w:val="21"/>
          <w:szCs w:val="21"/>
          <w:lang w:val="es-AR" w:eastAsia="es-ES"/>
        </w:rPr>
        <w:t>, los/las trabajadores/as no van a aceptar ser "piezas de los engranajes del capital". "Ésta es una disputa permanente, que hacemos en la sociedad y que tiene repercusión en las disputas electorales y en las políticas públicas”.</w:t>
      </w:r>
    </w:p>
    <w:p w:rsidR="002867E0" w:rsidRPr="002867E0" w:rsidRDefault="002867E0" w:rsidP="002867E0">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2867E0">
        <w:rPr>
          <w:rFonts w:ascii="Tahoma" w:eastAsia="Times New Roman" w:hAnsi="Tahoma" w:cs="Tahoma"/>
          <w:color w:val="000000"/>
          <w:sz w:val="21"/>
          <w:szCs w:val="21"/>
          <w:lang w:val="es-AR" w:eastAsia="es-ES"/>
        </w:rPr>
        <w:t>Dentro de este escenario político, Moroni cita las denuncias de corrupción y la selectividad en las investigaciones de la Operación</w:t>
      </w:r>
      <w:r w:rsidRPr="002867E0">
        <w:rPr>
          <w:rFonts w:ascii="Tahoma" w:eastAsia="Times New Roman" w:hAnsi="Tahoma" w:cs="Tahoma"/>
          <w:color w:val="000000"/>
          <w:sz w:val="21"/>
          <w:lang w:val="es-AR" w:eastAsia="es-ES"/>
        </w:rPr>
        <w:t> </w:t>
      </w:r>
      <w:r w:rsidRPr="002867E0">
        <w:rPr>
          <w:rFonts w:ascii="Tahoma" w:eastAsia="Times New Roman" w:hAnsi="Tahoma" w:cs="Tahoma"/>
          <w:i/>
          <w:iCs/>
          <w:color w:val="000000"/>
          <w:sz w:val="21"/>
          <w:szCs w:val="21"/>
          <w:lang w:val="es-AR" w:eastAsia="es-ES"/>
        </w:rPr>
        <w:t>Lava-Jato</w:t>
      </w:r>
      <w:r w:rsidRPr="002867E0">
        <w:rPr>
          <w:rFonts w:ascii="Tahoma" w:eastAsia="Times New Roman" w:hAnsi="Tahoma" w:cs="Tahoma"/>
          <w:color w:val="000000"/>
          <w:sz w:val="21"/>
          <w:szCs w:val="21"/>
          <w:lang w:val="es-AR" w:eastAsia="es-ES"/>
        </w:rPr>
        <w:t xml:space="preserve">. "Por ejemplo, las delaciones premiadas, cuando es en relación con el PT, se convierten en la verdad, pero en relación con el PSDB [Partido de la Social Democracia Brasilera] ni siquiera son investigadas. El presidente actual del PSDB, el senador </w:t>
      </w:r>
      <w:proofErr w:type="spellStart"/>
      <w:r w:rsidRPr="002867E0">
        <w:rPr>
          <w:rFonts w:ascii="Tahoma" w:eastAsia="Times New Roman" w:hAnsi="Tahoma" w:cs="Tahoma"/>
          <w:color w:val="000000"/>
          <w:sz w:val="21"/>
          <w:szCs w:val="21"/>
          <w:lang w:val="es-AR" w:eastAsia="es-ES"/>
        </w:rPr>
        <w:t>Aécio</w:t>
      </w:r>
      <w:proofErr w:type="spellEnd"/>
      <w:r w:rsidRPr="002867E0">
        <w:rPr>
          <w:rFonts w:ascii="Tahoma" w:eastAsia="Times New Roman" w:hAnsi="Tahoma" w:cs="Tahoma"/>
          <w:color w:val="000000"/>
          <w:sz w:val="21"/>
          <w:szCs w:val="21"/>
          <w:lang w:val="es-AR" w:eastAsia="es-ES"/>
        </w:rPr>
        <w:t xml:space="preserve"> </w:t>
      </w:r>
      <w:proofErr w:type="spellStart"/>
      <w:r w:rsidRPr="002867E0">
        <w:rPr>
          <w:rFonts w:ascii="Tahoma" w:eastAsia="Times New Roman" w:hAnsi="Tahoma" w:cs="Tahoma"/>
          <w:color w:val="000000"/>
          <w:sz w:val="21"/>
          <w:szCs w:val="21"/>
          <w:lang w:val="es-AR" w:eastAsia="es-ES"/>
        </w:rPr>
        <w:t>Neves</w:t>
      </w:r>
      <w:proofErr w:type="spellEnd"/>
      <w:r w:rsidRPr="002867E0">
        <w:rPr>
          <w:rFonts w:ascii="Tahoma" w:eastAsia="Times New Roman" w:hAnsi="Tahoma" w:cs="Tahoma"/>
          <w:color w:val="000000"/>
          <w:sz w:val="21"/>
          <w:szCs w:val="21"/>
          <w:lang w:val="es-AR" w:eastAsia="es-ES"/>
        </w:rPr>
        <w:t>, fue citado en varias delaciones, pero esto no generó ningún proceso de investigación”. Para Moroni, la incapacidad del PT para hacer una autocrítica sólo acelera este proceso de degeneración de la política, y por lo tanto indica que el Partido debe evaluar sus métodos de gobernar y hacer una autocrítica frente a la sociedad.</w:t>
      </w:r>
    </w:p>
    <w:p w:rsidR="002867E0" w:rsidRPr="002867E0" w:rsidRDefault="002867E0" w:rsidP="002867E0">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2867E0">
        <w:rPr>
          <w:rFonts w:ascii="Tahoma" w:eastAsia="Times New Roman" w:hAnsi="Tahoma" w:cs="Tahoma"/>
          <w:color w:val="000000"/>
          <w:sz w:val="21"/>
          <w:szCs w:val="21"/>
          <w:lang w:val="es-AR" w:eastAsia="es-ES"/>
        </w:rPr>
        <w:t xml:space="preserve">Refiriéndose a un "Parlamento paralizado”, rehén de los intereses del grupo de Eduardo </w:t>
      </w:r>
      <w:proofErr w:type="spellStart"/>
      <w:r w:rsidRPr="002867E0">
        <w:rPr>
          <w:rFonts w:ascii="Tahoma" w:eastAsia="Times New Roman" w:hAnsi="Tahoma" w:cs="Tahoma"/>
          <w:color w:val="000000"/>
          <w:sz w:val="21"/>
          <w:szCs w:val="21"/>
          <w:lang w:val="es-AR" w:eastAsia="es-ES"/>
        </w:rPr>
        <w:t>Cunha</w:t>
      </w:r>
      <w:proofErr w:type="spellEnd"/>
      <w:r w:rsidRPr="002867E0">
        <w:rPr>
          <w:rFonts w:ascii="Tahoma" w:eastAsia="Times New Roman" w:hAnsi="Tahoma" w:cs="Tahoma"/>
          <w:color w:val="000000"/>
          <w:sz w:val="21"/>
          <w:szCs w:val="21"/>
          <w:lang w:val="es-AR" w:eastAsia="es-ES"/>
        </w:rPr>
        <w:t xml:space="preserve"> [diputado federal por el Partido del Movimiento Democrático Brasilero – PMDB – Río de Janeiro, y presidente de la Cámara], Moroni destaca que también colaboran a este escenario de crisis las dudas en relación con la parcialidad del Poder Judicial en las investigaciones y la falta de respeto a los preceptos constitucionales. La parcialidad también de los medios de comunicación, y la crisis económica y social, estarían también haciendo de Brasil un país "a punto de explotar”.</w:t>
      </w:r>
    </w:p>
    <w:p w:rsidR="002867E0" w:rsidRPr="002867E0" w:rsidRDefault="002867E0" w:rsidP="002867E0">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2867E0">
        <w:rPr>
          <w:rFonts w:ascii="Tahoma" w:eastAsia="Times New Roman" w:hAnsi="Tahoma" w:cs="Tahoma"/>
          <w:color w:val="000000"/>
          <w:sz w:val="21"/>
          <w:szCs w:val="21"/>
          <w:lang w:val="es-AR" w:eastAsia="es-ES"/>
        </w:rPr>
        <w:t xml:space="preserve">Sin embargo, Moroni alerta que no se vislumbra ninguna fuerza política con capacidad y condiciones para establecer un proceso de superación de esta crisis. "Este escenario es </w:t>
      </w:r>
      <w:r w:rsidRPr="002867E0">
        <w:rPr>
          <w:rFonts w:ascii="Tahoma" w:eastAsia="Times New Roman" w:hAnsi="Tahoma" w:cs="Tahoma"/>
          <w:color w:val="000000"/>
          <w:sz w:val="21"/>
          <w:szCs w:val="21"/>
          <w:lang w:val="es-AR" w:eastAsia="es-ES"/>
        </w:rPr>
        <w:lastRenderedPageBreak/>
        <w:t>propicio para aventuras políticas, principalmente de la derecha, pero abre posibilidades, por ejemplo, a la lucha por la convocatoria a una Asamblea Constituyente exclusiva y soberana, con posibilidad de construcción de una nueva síntesis política”.</w:t>
      </w:r>
    </w:p>
    <w:tbl>
      <w:tblPr>
        <w:tblW w:w="6060" w:type="dxa"/>
        <w:tblCellMar>
          <w:top w:w="15" w:type="dxa"/>
          <w:left w:w="15" w:type="dxa"/>
          <w:bottom w:w="15" w:type="dxa"/>
          <w:right w:w="15" w:type="dxa"/>
        </w:tblCellMar>
        <w:tblLook w:val="04A0"/>
      </w:tblPr>
      <w:tblGrid>
        <w:gridCol w:w="6060"/>
      </w:tblGrid>
      <w:tr w:rsidR="002867E0" w:rsidRPr="002867E0" w:rsidTr="002867E0">
        <w:tc>
          <w:tcPr>
            <w:tcW w:w="0" w:type="auto"/>
            <w:vAlign w:val="center"/>
            <w:hideMark/>
          </w:tcPr>
          <w:p w:rsidR="002867E0" w:rsidRPr="002867E0" w:rsidRDefault="002867E0" w:rsidP="002867E0">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3810000" cy="2343150"/>
                  <wp:effectExtent l="19050" t="0" r="0" b="0"/>
                  <wp:docPr id="13" name="Imagen 13" descr="reprodu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producao"/>
                          <pic:cNvPicPr>
                            <a:picLocks noChangeAspect="1" noChangeArrowheads="1"/>
                          </pic:cNvPicPr>
                        </pic:nvPicPr>
                        <pic:blipFill>
                          <a:blip r:embed="rId8"/>
                          <a:srcRect/>
                          <a:stretch>
                            <a:fillRect/>
                          </a:stretch>
                        </pic:blipFill>
                        <pic:spPr bwMode="auto">
                          <a:xfrm>
                            <a:off x="0" y="0"/>
                            <a:ext cx="3810000" cy="2343150"/>
                          </a:xfrm>
                          <a:prstGeom prst="rect">
                            <a:avLst/>
                          </a:prstGeom>
                          <a:noFill/>
                          <a:ln w="9525">
                            <a:noFill/>
                            <a:miter lim="800000"/>
                            <a:headEnd/>
                            <a:tailEnd/>
                          </a:ln>
                        </pic:spPr>
                      </pic:pic>
                    </a:graphicData>
                  </a:graphic>
                </wp:inline>
              </w:drawing>
            </w:r>
          </w:p>
        </w:tc>
      </w:tr>
      <w:tr w:rsidR="002867E0" w:rsidRPr="002867E0" w:rsidTr="002867E0">
        <w:tc>
          <w:tcPr>
            <w:tcW w:w="0" w:type="auto"/>
            <w:vAlign w:val="center"/>
            <w:hideMark/>
          </w:tcPr>
          <w:p w:rsidR="002867E0" w:rsidRPr="002867E0" w:rsidRDefault="002867E0" w:rsidP="002867E0">
            <w:pPr>
              <w:spacing w:after="0" w:line="240" w:lineRule="auto"/>
              <w:rPr>
                <w:rFonts w:ascii="Times New Roman" w:eastAsia="Times New Roman" w:hAnsi="Times New Roman" w:cs="Times New Roman"/>
                <w:sz w:val="24"/>
                <w:szCs w:val="24"/>
                <w:lang w:eastAsia="es-ES"/>
              </w:rPr>
            </w:pPr>
            <w:r w:rsidRPr="002867E0">
              <w:rPr>
                <w:rFonts w:ascii="Times New Roman" w:eastAsia="Times New Roman" w:hAnsi="Times New Roman" w:cs="Times New Roman"/>
                <w:sz w:val="24"/>
                <w:szCs w:val="24"/>
                <w:lang w:val="es-AR" w:eastAsia="es-ES"/>
              </w:rPr>
              <w:t>El activista cuestiona la actuación del juez Sergio Moro, que encarnó el papel del justiciero, lo que sería una enorme gravedad.</w:t>
            </w:r>
          </w:p>
        </w:tc>
      </w:tr>
    </w:tbl>
    <w:p w:rsidR="002867E0" w:rsidRPr="002867E0" w:rsidRDefault="002867E0" w:rsidP="002867E0">
      <w:pPr>
        <w:shd w:val="clear" w:color="auto" w:fill="FFFFFF"/>
        <w:spacing w:after="0" w:line="300" w:lineRule="atLeast"/>
        <w:rPr>
          <w:rFonts w:ascii="Tahoma" w:eastAsia="Times New Roman" w:hAnsi="Tahoma" w:cs="Tahoma"/>
          <w:color w:val="000000"/>
          <w:sz w:val="21"/>
          <w:szCs w:val="21"/>
          <w:lang w:eastAsia="es-ES"/>
        </w:rPr>
      </w:pPr>
    </w:p>
    <w:p w:rsidR="002867E0" w:rsidRPr="002867E0" w:rsidRDefault="002867E0" w:rsidP="002867E0">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2867E0">
        <w:rPr>
          <w:rFonts w:ascii="Tahoma" w:eastAsia="Times New Roman" w:hAnsi="Tahoma" w:cs="Tahoma"/>
          <w:color w:val="000000"/>
          <w:sz w:val="21"/>
          <w:szCs w:val="21"/>
          <w:lang w:val="es-AR" w:eastAsia="es-ES"/>
        </w:rPr>
        <w:t>Sobre la coerción al ex presidente Lula, el activista entiende como un "abuso” el hecho de conducir a alguien en forma coercitiva a declarar, sin una convocatoria previa. "La operación</w:t>
      </w:r>
      <w:r w:rsidRPr="002867E0">
        <w:rPr>
          <w:rFonts w:ascii="Tahoma" w:eastAsia="Times New Roman" w:hAnsi="Tahoma" w:cs="Tahoma"/>
          <w:color w:val="000000"/>
          <w:sz w:val="21"/>
          <w:lang w:val="es-AR" w:eastAsia="es-ES"/>
        </w:rPr>
        <w:t> </w:t>
      </w:r>
      <w:r w:rsidRPr="002867E0">
        <w:rPr>
          <w:rFonts w:ascii="Tahoma" w:eastAsia="Times New Roman" w:hAnsi="Tahoma" w:cs="Tahoma"/>
          <w:i/>
          <w:iCs/>
          <w:color w:val="000000"/>
          <w:sz w:val="21"/>
          <w:szCs w:val="21"/>
          <w:lang w:val="es-AR" w:eastAsia="es-ES"/>
        </w:rPr>
        <w:t>Lava Jato</w:t>
      </w:r>
      <w:r w:rsidRPr="002867E0">
        <w:rPr>
          <w:rFonts w:ascii="Tahoma" w:eastAsia="Times New Roman" w:hAnsi="Tahoma" w:cs="Tahoma"/>
          <w:color w:val="000000"/>
          <w:sz w:val="21"/>
          <w:lang w:val="es-AR" w:eastAsia="es-ES"/>
        </w:rPr>
        <w:t> </w:t>
      </w:r>
      <w:r w:rsidRPr="002867E0">
        <w:rPr>
          <w:rFonts w:ascii="Tahoma" w:eastAsia="Times New Roman" w:hAnsi="Tahoma" w:cs="Tahoma"/>
          <w:color w:val="000000"/>
          <w:sz w:val="21"/>
          <w:szCs w:val="21"/>
          <w:lang w:val="es-AR" w:eastAsia="es-ES"/>
        </w:rPr>
        <w:t xml:space="preserve">ya lo hizo 117 veces”. Sin embargo, Moroni recuerda que ésta es una práctica cotidiana, </w:t>
      </w:r>
      <w:proofErr w:type="spellStart"/>
      <w:r w:rsidRPr="002867E0">
        <w:rPr>
          <w:rFonts w:ascii="Tahoma" w:eastAsia="Times New Roman" w:hAnsi="Tahoma" w:cs="Tahoma"/>
          <w:color w:val="000000"/>
          <w:sz w:val="21"/>
          <w:szCs w:val="21"/>
          <w:lang w:val="es-AR" w:eastAsia="es-ES"/>
        </w:rPr>
        <w:t>vivenciada</w:t>
      </w:r>
      <w:proofErr w:type="spellEnd"/>
      <w:r w:rsidRPr="002867E0">
        <w:rPr>
          <w:rFonts w:ascii="Tahoma" w:eastAsia="Times New Roman" w:hAnsi="Tahoma" w:cs="Tahoma"/>
          <w:color w:val="000000"/>
          <w:sz w:val="21"/>
          <w:szCs w:val="21"/>
          <w:lang w:val="es-AR" w:eastAsia="es-ES"/>
        </w:rPr>
        <w:t xml:space="preserve"> por las poblaciones pobres y de las periferias urbanas, que ven a la policía entrar en sus casas sin mandato, y llevarlos a las comisarías sin intimación. "Debemos cuestionar y rebelarnos contra todo eso y no sólo porque lo llevaron a Lula. Pienso que el episodio debe llevarnos a cuestionar la manera en que actúan los aparatos de seguridad del Estado”.</w:t>
      </w:r>
    </w:p>
    <w:p w:rsidR="002867E0" w:rsidRPr="002867E0" w:rsidRDefault="002867E0" w:rsidP="002867E0">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2867E0">
        <w:rPr>
          <w:rFonts w:ascii="Tahoma" w:eastAsia="Times New Roman" w:hAnsi="Tahoma" w:cs="Tahoma"/>
          <w:color w:val="000000"/>
          <w:sz w:val="21"/>
          <w:szCs w:val="21"/>
          <w:lang w:val="es-AR" w:eastAsia="es-ES"/>
        </w:rPr>
        <w:t xml:space="preserve">Para Moroni, existe una estrategia para </w:t>
      </w:r>
      <w:proofErr w:type="spellStart"/>
      <w:r w:rsidRPr="002867E0">
        <w:rPr>
          <w:rFonts w:ascii="Tahoma" w:eastAsia="Times New Roman" w:hAnsi="Tahoma" w:cs="Tahoma"/>
          <w:color w:val="000000"/>
          <w:sz w:val="21"/>
          <w:szCs w:val="21"/>
          <w:lang w:val="es-AR" w:eastAsia="es-ES"/>
        </w:rPr>
        <w:t>deconstruir</w:t>
      </w:r>
      <w:proofErr w:type="spellEnd"/>
      <w:r w:rsidRPr="002867E0">
        <w:rPr>
          <w:rFonts w:ascii="Tahoma" w:eastAsia="Times New Roman" w:hAnsi="Tahoma" w:cs="Tahoma"/>
          <w:color w:val="000000"/>
          <w:sz w:val="21"/>
          <w:szCs w:val="21"/>
          <w:lang w:val="es-AR" w:eastAsia="es-ES"/>
        </w:rPr>
        <w:t xml:space="preserve"> al ex presidente Lula como líder político, así como al PT. "Voy más allá, es </w:t>
      </w:r>
      <w:proofErr w:type="spellStart"/>
      <w:r w:rsidRPr="002867E0">
        <w:rPr>
          <w:rFonts w:ascii="Tahoma" w:eastAsia="Times New Roman" w:hAnsi="Tahoma" w:cs="Tahoma"/>
          <w:color w:val="000000"/>
          <w:sz w:val="21"/>
          <w:szCs w:val="21"/>
          <w:lang w:val="es-AR" w:eastAsia="es-ES"/>
        </w:rPr>
        <w:t>deconstruir</w:t>
      </w:r>
      <w:proofErr w:type="spellEnd"/>
      <w:r w:rsidRPr="002867E0">
        <w:rPr>
          <w:rFonts w:ascii="Tahoma" w:eastAsia="Times New Roman" w:hAnsi="Tahoma" w:cs="Tahoma"/>
          <w:color w:val="000000"/>
          <w:sz w:val="21"/>
          <w:szCs w:val="21"/>
          <w:lang w:val="es-AR" w:eastAsia="es-ES"/>
        </w:rPr>
        <w:t xml:space="preserve"> todo un campo político de izquierda, aunque podamos considerar que varios grupos que están incluidos allí no sean más de izquierda. Esta estrategia lesiona el más elemental principio de la convivencia que es el de respetar el derecho del otro a existir”. Un proceso que, para Moroni, es muy peligroso, teniendo en cuenta que todas las dictaduras, el fascismo, el nazismo, el estalinismo, violaron este principio.</w:t>
      </w:r>
    </w:p>
    <w:p w:rsidR="002867E0" w:rsidRPr="002867E0" w:rsidRDefault="002867E0" w:rsidP="002867E0">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2867E0">
        <w:rPr>
          <w:rFonts w:ascii="Tahoma" w:eastAsia="Times New Roman" w:hAnsi="Tahoma" w:cs="Tahoma"/>
          <w:color w:val="000000"/>
          <w:sz w:val="21"/>
          <w:szCs w:val="21"/>
          <w:lang w:val="es-AR" w:eastAsia="es-ES"/>
        </w:rPr>
        <w:t>En relación con la actuación del juez federal Sergio Moro, el activista destaca que nadie está por encima del bien y del mal y que el juez encarnó el papel del justiciero, lo que sería de una enorme gravedad. "Somos todos y todas fruto de esta misma sociedad y de las relaciones sociales, políticas, económicas y culturales producidas por ella. Es un proceso dialéctico”. Alerta que es necesario evaluar en profundidad por qué la sociedad precisa la figura del justiciero. "Hay margen para el surgimiento de esta figura porque no se cree más en las instituciones, principalmente en las instituciones del Estado y en la política como el espacio de la construcción de las soluciones de los problemas que enfrenta el pueblo”.</w:t>
      </w:r>
    </w:p>
    <w:p w:rsidR="002867E0" w:rsidRPr="002867E0" w:rsidRDefault="002867E0" w:rsidP="002867E0">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2867E0">
        <w:rPr>
          <w:rFonts w:ascii="Tahoma" w:eastAsia="Times New Roman" w:hAnsi="Tahoma" w:cs="Tahoma"/>
          <w:color w:val="000000"/>
          <w:sz w:val="21"/>
          <w:szCs w:val="21"/>
          <w:lang w:val="es-AR" w:eastAsia="es-ES"/>
        </w:rPr>
        <w:lastRenderedPageBreak/>
        <w:t xml:space="preserve">En relación con las movilizaciones de los grupos de derecha e izquierda, previstas para este mes de marzo, Moroni cree que hay posibles riesgos de confrontación violenta, pues, según él, la sociedad vive un proceso de radicalización, no de ideas, sino de agresión física. "Es aquello que describí como el deseo de eliminar al otro. Este proceso tiende a agravarse y mucho si las oposiciones y sectores de la sociedad llevan adelante el no reconocimiento de los resultados en las urnas. Sea vía el impedimento a </w:t>
      </w:r>
      <w:proofErr w:type="spellStart"/>
      <w:r w:rsidRPr="002867E0">
        <w:rPr>
          <w:rFonts w:ascii="Tahoma" w:eastAsia="Times New Roman" w:hAnsi="Tahoma" w:cs="Tahoma"/>
          <w:color w:val="000000"/>
          <w:sz w:val="21"/>
          <w:szCs w:val="21"/>
          <w:lang w:val="es-AR" w:eastAsia="es-ES"/>
        </w:rPr>
        <w:t>Dilma</w:t>
      </w:r>
      <w:proofErr w:type="spellEnd"/>
      <w:r w:rsidRPr="002867E0">
        <w:rPr>
          <w:rFonts w:ascii="Tahoma" w:eastAsia="Times New Roman" w:hAnsi="Tahoma" w:cs="Tahoma"/>
          <w:color w:val="000000"/>
          <w:sz w:val="21"/>
          <w:szCs w:val="21"/>
          <w:lang w:val="es-AR" w:eastAsia="es-ES"/>
        </w:rPr>
        <w:t xml:space="preserve"> (juicio político), vía el Congreso, o la casación de la fórmula electoral vía el TSE [Tribunal Superior Electoral]”.</w:t>
      </w:r>
    </w:p>
    <w:p w:rsidR="002867E0" w:rsidRPr="002867E0" w:rsidRDefault="002867E0" w:rsidP="002867E0">
      <w:pPr>
        <w:shd w:val="clear" w:color="auto" w:fill="FFFFFF"/>
        <w:spacing w:after="0" w:line="240" w:lineRule="auto"/>
        <w:outlineLvl w:val="2"/>
        <w:rPr>
          <w:rFonts w:ascii="Tahoma" w:eastAsia="Times New Roman" w:hAnsi="Tahoma" w:cs="Tahoma"/>
          <w:color w:val="000000"/>
          <w:sz w:val="27"/>
          <w:szCs w:val="27"/>
          <w:lang w:eastAsia="es-ES"/>
        </w:rPr>
      </w:pPr>
      <w:r w:rsidRPr="002867E0">
        <w:rPr>
          <w:rFonts w:ascii="Tahoma" w:eastAsia="Times New Roman" w:hAnsi="Tahoma" w:cs="Tahoma"/>
          <w:color w:val="000000"/>
          <w:sz w:val="27"/>
          <w:szCs w:val="27"/>
          <w:lang w:eastAsia="es-ES"/>
        </w:rPr>
        <w:t xml:space="preserve">Cristina </w:t>
      </w:r>
      <w:proofErr w:type="spellStart"/>
      <w:r w:rsidRPr="002867E0">
        <w:rPr>
          <w:rFonts w:ascii="Tahoma" w:eastAsia="Times New Roman" w:hAnsi="Tahoma" w:cs="Tahoma"/>
          <w:color w:val="000000"/>
          <w:sz w:val="27"/>
          <w:szCs w:val="27"/>
          <w:lang w:eastAsia="es-ES"/>
        </w:rPr>
        <w:t>Fontenele</w:t>
      </w:r>
      <w:proofErr w:type="spellEnd"/>
    </w:p>
    <w:p w:rsidR="002867E0" w:rsidRPr="002867E0" w:rsidRDefault="002867E0" w:rsidP="002867E0">
      <w:pPr>
        <w:shd w:val="clear" w:color="auto" w:fill="FFFFFF"/>
        <w:spacing w:after="0" w:line="240" w:lineRule="auto"/>
        <w:rPr>
          <w:rFonts w:ascii="Tahoma" w:eastAsia="Times New Roman" w:hAnsi="Tahoma" w:cs="Tahoma"/>
          <w:color w:val="000000"/>
          <w:sz w:val="18"/>
          <w:szCs w:val="18"/>
          <w:lang w:eastAsia="es-ES"/>
        </w:rPr>
      </w:pPr>
      <w:r w:rsidRPr="002867E0">
        <w:rPr>
          <w:rFonts w:ascii="Tahoma" w:eastAsia="Times New Roman" w:hAnsi="Tahoma" w:cs="Tahoma"/>
          <w:color w:val="000000"/>
          <w:sz w:val="18"/>
          <w:szCs w:val="18"/>
          <w:lang w:eastAsia="es-ES"/>
        </w:rPr>
        <w:t>Periodista.</w:t>
      </w:r>
      <w:r w:rsidRPr="002867E0">
        <w:rPr>
          <w:rFonts w:ascii="Tahoma" w:eastAsia="Times New Roman" w:hAnsi="Tahoma" w:cs="Tahoma"/>
          <w:color w:val="000000"/>
          <w:sz w:val="18"/>
          <w:szCs w:val="18"/>
          <w:lang w:eastAsia="es-ES"/>
        </w:rPr>
        <w:br/>
        <w:t>Correo electrónico</w:t>
      </w:r>
    </w:p>
    <w:p w:rsidR="002867E0" w:rsidRPr="002867E0" w:rsidRDefault="002867E0" w:rsidP="002867E0">
      <w:pPr>
        <w:shd w:val="clear" w:color="auto" w:fill="FFFFFF"/>
        <w:spacing w:after="0" w:line="240" w:lineRule="auto"/>
        <w:rPr>
          <w:rFonts w:ascii="Tahoma" w:eastAsia="Times New Roman" w:hAnsi="Tahoma" w:cs="Tahoma"/>
          <w:color w:val="000000"/>
          <w:sz w:val="18"/>
          <w:szCs w:val="18"/>
          <w:lang w:eastAsia="es-ES"/>
        </w:rPr>
      </w:pPr>
      <w:r w:rsidRPr="002867E0">
        <w:rPr>
          <w:rFonts w:ascii="Tahoma" w:eastAsia="Times New Roman" w:hAnsi="Tahoma" w:cs="Tahoma"/>
          <w:color w:val="000000"/>
          <w:sz w:val="18"/>
          <w:szCs w:val="18"/>
          <w:lang w:eastAsia="es-ES"/>
        </w:rPr>
        <w:t>cristina@adital.com.br</w:t>
      </w:r>
    </w:p>
    <w:p w:rsidR="002867E0" w:rsidRPr="002867E0" w:rsidRDefault="002867E0" w:rsidP="002867E0">
      <w:pPr>
        <w:shd w:val="clear" w:color="auto" w:fill="FFFFFF"/>
        <w:spacing w:line="240" w:lineRule="auto"/>
        <w:rPr>
          <w:rFonts w:ascii="Tahoma" w:eastAsia="Times New Roman" w:hAnsi="Tahoma" w:cs="Tahoma"/>
          <w:color w:val="000000"/>
          <w:sz w:val="18"/>
          <w:szCs w:val="18"/>
          <w:lang w:eastAsia="es-ES"/>
        </w:rPr>
      </w:pPr>
      <w:r w:rsidRPr="002867E0">
        <w:rPr>
          <w:rFonts w:ascii="Tahoma" w:eastAsia="Times New Roman" w:hAnsi="Tahoma" w:cs="Tahoma"/>
          <w:color w:val="000000"/>
          <w:sz w:val="18"/>
          <w:szCs w:val="18"/>
          <w:lang w:eastAsia="es-ES"/>
        </w:rPr>
        <w:t>crisfonte@hotmail.com</w:t>
      </w:r>
    </w:p>
    <w:p w:rsidR="00780836" w:rsidRDefault="00780836"/>
    <w:sectPr w:rsidR="00780836" w:rsidSect="0078083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867E0"/>
    <w:rsid w:val="002867E0"/>
    <w:rsid w:val="0078083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836"/>
  </w:style>
  <w:style w:type="paragraph" w:styleId="Ttulo1">
    <w:name w:val="heading 1"/>
    <w:basedOn w:val="Normal"/>
    <w:link w:val="Ttulo1Car"/>
    <w:uiPriority w:val="9"/>
    <w:qFormat/>
    <w:rsid w:val="002867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2867E0"/>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67E0"/>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2867E0"/>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2867E0"/>
    <w:rPr>
      <w:color w:val="0000FF"/>
      <w:u w:val="single"/>
    </w:rPr>
  </w:style>
  <w:style w:type="paragraph" w:styleId="NormalWeb">
    <w:name w:val="Normal (Web)"/>
    <w:basedOn w:val="Normal"/>
    <w:uiPriority w:val="99"/>
    <w:semiHidden/>
    <w:unhideWhenUsed/>
    <w:rsid w:val="002867E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2867E0"/>
  </w:style>
  <w:style w:type="paragraph" w:styleId="Textodeglobo">
    <w:name w:val="Balloon Text"/>
    <w:basedOn w:val="Normal"/>
    <w:link w:val="TextodegloboCar"/>
    <w:uiPriority w:val="99"/>
    <w:semiHidden/>
    <w:unhideWhenUsed/>
    <w:rsid w:val="002867E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67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8798527">
      <w:bodyDiv w:val="1"/>
      <w:marLeft w:val="0"/>
      <w:marRight w:val="0"/>
      <w:marTop w:val="0"/>
      <w:marBottom w:val="0"/>
      <w:divBdr>
        <w:top w:val="none" w:sz="0" w:space="0" w:color="auto"/>
        <w:left w:val="none" w:sz="0" w:space="0" w:color="auto"/>
        <w:bottom w:val="none" w:sz="0" w:space="0" w:color="auto"/>
        <w:right w:val="none" w:sz="0" w:space="0" w:color="auto"/>
      </w:divBdr>
      <w:divsChild>
        <w:div w:id="540288598">
          <w:marLeft w:val="0"/>
          <w:marRight w:val="0"/>
          <w:marTop w:val="0"/>
          <w:marBottom w:val="0"/>
          <w:divBdr>
            <w:top w:val="none" w:sz="0" w:space="0" w:color="auto"/>
            <w:left w:val="none" w:sz="0" w:space="0" w:color="auto"/>
            <w:bottom w:val="none" w:sz="0" w:space="0" w:color="auto"/>
            <w:right w:val="none" w:sz="0" w:space="0" w:color="auto"/>
          </w:divBdr>
          <w:divsChild>
            <w:div w:id="430126878">
              <w:marLeft w:val="0"/>
              <w:marRight w:val="0"/>
              <w:marTop w:val="0"/>
              <w:marBottom w:val="0"/>
              <w:divBdr>
                <w:top w:val="none" w:sz="0" w:space="0" w:color="auto"/>
                <w:left w:val="none" w:sz="0" w:space="0" w:color="auto"/>
                <w:bottom w:val="none" w:sz="0" w:space="0" w:color="auto"/>
                <w:right w:val="none" w:sz="0" w:space="0" w:color="auto"/>
              </w:divBdr>
              <w:divsChild>
                <w:div w:id="40712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23141">
          <w:marLeft w:val="0"/>
          <w:marRight w:val="0"/>
          <w:marTop w:val="0"/>
          <w:marBottom w:val="0"/>
          <w:divBdr>
            <w:top w:val="none" w:sz="0" w:space="0" w:color="auto"/>
            <w:left w:val="none" w:sz="0" w:space="0" w:color="auto"/>
            <w:bottom w:val="none" w:sz="0" w:space="0" w:color="auto"/>
            <w:right w:val="none" w:sz="0" w:space="0" w:color="auto"/>
          </w:divBdr>
        </w:div>
        <w:div w:id="1724064890">
          <w:marLeft w:val="0"/>
          <w:marRight w:val="0"/>
          <w:marTop w:val="0"/>
          <w:marBottom w:val="0"/>
          <w:divBdr>
            <w:top w:val="none" w:sz="0" w:space="0" w:color="auto"/>
            <w:left w:val="none" w:sz="0" w:space="0" w:color="auto"/>
            <w:bottom w:val="none" w:sz="0" w:space="0" w:color="auto"/>
            <w:right w:val="none" w:sz="0" w:space="0" w:color="auto"/>
          </w:divBdr>
        </w:div>
        <w:div w:id="1643383963">
          <w:marLeft w:val="0"/>
          <w:marRight w:val="0"/>
          <w:marTop w:val="0"/>
          <w:marBottom w:val="300"/>
          <w:divBdr>
            <w:top w:val="dashed" w:sz="6" w:space="8" w:color="BBBBBB"/>
            <w:left w:val="dashed" w:sz="6" w:space="8" w:color="BBBBBB"/>
            <w:bottom w:val="dashed" w:sz="6" w:space="8" w:color="BBBBBB"/>
            <w:right w:val="dashed" w:sz="6" w:space="8" w:color="BBBBBB"/>
          </w:divBdr>
          <w:divsChild>
            <w:div w:id="1998914877">
              <w:marLeft w:val="0"/>
              <w:marRight w:val="0"/>
              <w:marTop w:val="0"/>
              <w:marBottom w:val="0"/>
              <w:divBdr>
                <w:top w:val="none" w:sz="0" w:space="0" w:color="auto"/>
                <w:left w:val="none" w:sz="0" w:space="0" w:color="auto"/>
                <w:bottom w:val="none" w:sz="0" w:space="0" w:color="auto"/>
                <w:right w:val="none" w:sz="0" w:space="0" w:color="auto"/>
              </w:divBdr>
            </w:div>
            <w:div w:id="1833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adital.com.br/site/autor.asp?lang=ES&amp;cod=16396"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1151</Words>
  <Characters>6332</Characters>
  <Application>Microsoft Office Word</Application>
  <DocSecurity>0</DocSecurity>
  <Lines>52</Lines>
  <Paragraphs>14</Paragraphs>
  <ScaleCrop>false</ScaleCrop>
  <Company/>
  <LinksUpToDate>false</LinksUpToDate>
  <CharactersWithSpaces>7469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2016-03-10T12:11:00Z</dcterms:created>
  <dcterms:modified xsi:type="dcterms:W3CDTF">2016-03-10T12:13:00Z</dcterms:modified>
</cp:coreProperties>
</file>