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B9" w:rsidRDefault="00D951B9" w:rsidP="00D951B9">
      <w:pPr>
        <w:spacing w:after="0" w:line="240" w:lineRule="auto"/>
        <w:outlineLvl w:val="1"/>
        <w:rPr>
          <w:rFonts w:ascii="Georgia" w:eastAsia="Times New Roman" w:hAnsi="Georgia" w:cs="Times New Roman"/>
          <w:color w:val="333333"/>
          <w:sz w:val="48"/>
          <w:szCs w:val="48"/>
          <w:lang w:eastAsia="es-ES"/>
        </w:rPr>
      </w:pPr>
      <w:r w:rsidRPr="00D951B9">
        <w:rPr>
          <w:rFonts w:ascii="Georgia" w:eastAsia="Times New Roman" w:hAnsi="Georgia" w:cs="Times New Roman"/>
          <w:color w:val="333333"/>
          <w:sz w:val="48"/>
          <w:szCs w:val="48"/>
          <w:lang w:eastAsia="es-ES"/>
        </w:rPr>
        <w:t>La paz una apuesta irrenunciable desde nuestra fe</w:t>
      </w:r>
    </w:p>
    <w:p w:rsidR="00D951B9" w:rsidRPr="00D951B9" w:rsidRDefault="00D951B9" w:rsidP="00D951B9">
      <w:pPr>
        <w:spacing w:after="0" w:line="240" w:lineRule="auto"/>
        <w:jc w:val="right"/>
        <w:outlineLvl w:val="1"/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</w:pPr>
      <w:r w:rsidRPr="00D951B9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Consuelo </w:t>
      </w:r>
      <w:proofErr w:type="spellStart"/>
      <w:r w:rsidRPr="00D951B9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Velez</w:t>
      </w:r>
      <w:proofErr w:type="spellEnd"/>
    </w:p>
    <w:p w:rsidR="00D951B9" w:rsidRPr="00D951B9" w:rsidRDefault="00D951B9" w:rsidP="00D951B9">
      <w:pPr>
        <w:numPr>
          <w:ilvl w:val="0"/>
          <w:numId w:val="1"/>
        </w:numPr>
        <w:spacing w:after="0" w:line="240" w:lineRule="auto"/>
        <w:ind w:left="13320"/>
        <w:rPr>
          <w:rFonts w:ascii="Arial" w:eastAsia="Times New Roman" w:hAnsi="Arial" w:cs="Arial"/>
          <w:color w:val="FFFFFF"/>
          <w:sz w:val="15"/>
          <w:szCs w:val="15"/>
          <w:lang w:eastAsia="es-ES"/>
        </w:rPr>
      </w:pPr>
    </w:p>
    <w:p w:rsidR="00D951B9" w:rsidRPr="00D951B9" w:rsidRDefault="00D951B9" w:rsidP="00D951B9">
      <w:pPr>
        <w:numPr>
          <w:ilvl w:val="0"/>
          <w:numId w:val="1"/>
        </w:numPr>
        <w:spacing w:after="0" w:line="240" w:lineRule="auto"/>
        <w:ind w:left="13320"/>
        <w:rPr>
          <w:rFonts w:ascii="Arial" w:eastAsia="Times New Roman" w:hAnsi="Arial" w:cs="Arial"/>
          <w:color w:val="FFFFFF"/>
          <w:sz w:val="15"/>
          <w:szCs w:val="15"/>
          <w:lang w:eastAsia="es-ES"/>
        </w:rPr>
      </w:pPr>
    </w:p>
    <w:p w:rsidR="00D951B9" w:rsidRPr="00D951B9" w:rsidRDefault="00D951B9" w:rsidP="00D951B9">
      <w:pPr>
        <w:numPr>
          <w:ilvl w:val="0"/>
          <w:numId w:val="1"/>
        </w:numPr>
        <w:spacing w:after="0" w:line="240" w:lineRule="auto"/>
        <w:ind w:left="13320"/>
        <w:rPr>
          <w:rFonts w:ascii="Arial" w:eastAsia="Times New Roman" w:hAnsi="Arial" w:cs="Arial"/>
          <w:color w:val="FFFFFF"/>
          <w:sz w:val="15"/>
          <w:szCs w:val="15"/>
          <w:lang w:eastAsia="es-ES"/>
        </w:rPr>
      </w:pPr>
    </w:p>
    <w:p w:rsidR="00D951B9" w:rsidRDefault="00D951B9" w:rsidP="00D951B9">
      <w:pPr>
        <w:spacing w:after="0" w:line="36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D951B9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es-ES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0" cy="3048000"/>
            <wp:effectExtent l="19050" t="0" r="0" b="0"/>
            <wp:wrapSquare wrapText="bothSides"/>
            <wp:docPr id="2" name="Imagen 2" descr="https://c2.staticflickr.com/6/5344/18683821449_5e21cd9f9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2.staticflickr.com/6/5344/18683821449_5e21cd9f90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Esperamos que en este año si podamos conseguir la paz en </w:t>
      </w:r>
      <w:r w:rsidRPr="00D951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Colombia</w:t>
      </w: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 Por lo menos que se celebren los acuerdos y se pueda comenzar un nuevo momento. Bien sabemos que </w:t>
      </w:r>
      <w:r w:rsidRPr="00D951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no será fácil</w:t>
      </w: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. Lograr que los desmovilizados retomen su vida y logren hacer de ella lo mejor, además de necesidad de recursos, precisa </w:t>
      </w:r>
      <w:proofErr w:type="spellStart"/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la</w:t>
      </w:r>
      <w:r w:rsidRPr="00D951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voluntad</w:t>
      </w:r>
      <w:proofErr w:type="spellEnd"/>
      <w:r w:rsidRPr="00D951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 xml:space="preserve"> humana</w:t>
      </w: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que no siempre se dispone a hacer aquello que ve bueno y valioso. Y si a eso le añadimos la capacidad de toda la sociedad colombiana para asumir ese momento, se hace más difícil aún. Pero </w:t>
      </w:r>
      <w:r w:rsidRPr="00D951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no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 xml:space="preserve"> </w:t>
      </w: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es algo imposible y confiamos que, contando con todas las limitaciones, esta vez se haga realidad </w:t>
      </w:r>
      <w:r w:rsidRPr="00D951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un paso adelante</w:t>
      </w: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en esta búsqueda de la paz. Lástima que hay tantos puntos de vista que se contraponen y el mismo tema en vez de traer consensos, trae enfrentamientos encendidos. Sin duda, por parte del gobierno no hay sólo buena voluntad sino </w:t>
      </w:r>
      <w:r w:rsidRPr="00D951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intereses políticos</w:t>
      </w: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que le rinden ganancias para provecho propio. Por parte de los </w:t>
      </w:r>
      <w:r w:rsidRPr="00D951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afectados directamente</w:t>
      </w: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en el conflicto, hay muchos que </w:t>
      </w:r>
      <w:r w:rsidRPr="00D951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han perdonado</w:t>
      </w: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lo cual es admirable y </w:t>
      </w:r>
      <w:proofErr w:type="gramStart"/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refleja</w:t>
      </w:r>
      <w:proofErr w:type="gramEnd"/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la bondad que existe en el corazón humano. Pero también están los que no han podido hacerlo y esta actitud es muy comprensible porque no hay palabras para exigir tal actitud a quienes les truncaron la vida con minas antipersonales, los despojaron de todo, les cegaron un futuro que ya nunca podrá ser como lo hubieran deseado.</w:t>
      </w:r>
    </w:p>
    <w:p w:rsidR="00D951B9" w:rsidRDefault="00D951B9" w:rsidP="00D951B9">
      <w:pPr>
        <w:spacing w:after="0" w:line="36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br/>
        <w:t>Y los que hemos sido más ‘</w:t>
      </w:r>
      <w:r w:rsidRPr="00D951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espectadores</w:t>
      </w: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’ del conflicto –porque no hemos tenido directamente una afectación, aunque prácticamente casi nadie puede estar totalmente ajeno porque la realidad de ser un país con semejante conflicto y por tanto tiempo, de alguna manera permea todos los estamentos y estamos marcados por esta guerra interna-, hemos de </w:t>
      </w:r>
      <w:r w:rsidRPr="00D951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contribuir</w:t>
      </w: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decisivamente, poniendo todo lo que está de nuestra parte para que avance y se consolide el proceso de paz.</w:t>
      </w:r>
      <w:bookmarkStart w:id="0" w:name="more381171"/>
      <w:bookmarkEnd w:id="0"/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 Mucho más si nos </w:t>
      </w: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lastRenderedPageBreak/>
        <w:t>decimos </w:t>
      </w:r>
      <w:r w:rsidRPr="00D951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creyentes</w:t>
      </w: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. Ojala nos convenciéramos de una vez por todas: la guerra no engendra sino más guerra, el odio no trae sino más odio, la venganza no deja ninguna salida. Es verdad que no queremos una paz con “perdón y olvido” –como se ha realizado en algunos lugares o se pide por algunos estamentos-. </w:t>
      </w:r>
    </w:p>
    <w:p w:rsidR="00D951B9" w:rsidRDefault="00D951B9" w:rsidP="00D951B9">
      <w:pPr>
        <w:spacing w:after="0" w:line="36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D951B9" w:rsidRDefault="00D951B9" w:rsidP="00D951B9">
      <w:pPr>
        <w:spacing w:after="0" w:line="36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El olvido </w:t>
      </w:r>
      <w:r w:rsidRPr="00D951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no permite sanar</w:t>
      </w: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 Es sólo la capacidad de </w:t>
      </w:r>
      <w:r w:rsidRPr="00D951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nombrar de nuevo</w:t>
      </w: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y de que no quede en el olvido la memoria de las víctimas lo que puede abrir caminos de futuro. En el país se ha avanzado en ese sentido y por eso la verdad, justicia y reparación se impone y los centros de memoria son mediaciones indispensables para que la historia vivida forme parte de lo que somos y permita soñar con un futuro que sabe de dónde parte y tiene certeza de lo que no debe permitir que pase ¡</w:t>
      </w:r>
      <w:r w:rsidRPr="00D951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nunca más</w:t>
      </w: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!</w:t>
      </w:r>
    </w:p>
    <w:p w:rsidR="00D951B9" w:rsidRDefault="00D951B9" w:rsidP="00D951B9">
      <w:pPr>
        <w:spacing w:after="0" w:line="36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br/>
        <w:t>El anuncio del reinado de Dios que hizo Jesús, nos muestra esa apuesta por la paz de todas las formas. Él no callo su palabra profética. Supo denunciar a los victimarios de su tiempo. Incomodó, interpeló, y se “ganó la muerte” –como se dice hoy en la reflexión teológica sobre la cruz de Jesús-. Pero creyó en el corazón humano, en la capacidad de conversión y en la posibilidad de un nuevo comienzo. Sus milagros son signos de que se puede incorporar a los excluidos de la sociedad –por la causa que sea- y que se puede ser casa que acoja y posibilite la vida de los que –en muchos casos- por el sistema injusto se vieron abocados a tomar las armas o simplemente se fueron metiendo en el espiral del mal que envuelve y parece no dejar salida.</w:t>
      </w:r>
    </w:p>
    <w:p w:rsidR="00D951B9" w:rsidRPr="00D951B9" w:rsidRDefault="00D951B9" w:rsidP="00D951B9">
      <w:pPr>
        <w:spacing w:after="0" w:line="36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br/>
        <w:t>¿Cómo </w:t>
      </w:r>
      <w:r w:rsidRPr="00D951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desmontar</w:t>
      </w: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este aparato de guerra construido durante tantos años para ventaja de unos y de otros? Y ¿cómo desmontar nuestros </w:t>
      </w:r>
      <w:r w:rsidRPr="00D951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corazones</w:t>
      </w: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que tantas veces sólo ven la realidad de un lado y no quiere o no puede acoger y escuchar la verdad del otro? La cuota del cristianismo es indispensable en este momento. El Dios que ama a todos y a nadie le niega la vida. El Dios que interpela pero que perdona. El Dios que exige verdad y conversión y no se desdice de su promesa de salvación. Ese Dios quiere hacerse presente a través nuestro y la </w:t>
      </w:r>
      <w:r w:rsidRPr="00D951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apuesta por la paz</w:t>
      </w:r>
      <w:r w:rsidRPr="00D951B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es una ocasión única y definitiva.</w:t>
      </w:r>
    </w:p>
    <w:p w:rsidR="00D951B9" w:rsidRDefault="00D951B9"/>
    <w:p w:rsidR="00AA5E46" w:rsidRDefault="00D951B9">
      <w:r w:rsidRPr="00D951B9">
        <w:t>http://blogs.periodistadigital.com/fe-y-vida.php/2016/03/1</w:t>
      </w:r>
      <w:r>
        <w:t>0</w:t>
      </w:r>
      <w:r w:rsidRPr="00D951B9">
        <w:t>/p381171#more381171</w:t>
      </w:r>
    </w:p>
    <w:sectPr w:rsidR="00AA5E46" w:rsidSect="00AA5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B74EB"/>
    <w:multiLevelType w:val="multilevel"/>
    <w:tmpl w:val="4ABC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51B9"/>
    <w:rsid w:val="00AA5E46"/>
    <w:rsid w:val="00D9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E46"/>
  </w:style>
  <w:style w:type="paragraph" w:styleId="Ttulo2">
    <w:name w:val="heading 2"/>
    <w:basedOn w:val="Normal"/>
    <w:link w:val="Ttulo2Car"/>
    <w:uiPriority w:val="9"/>
    <w:qFormat/>
    <w:rsid w:val="00D95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951B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D951B9"/>
  </w:style>
  <w:style w:type="character" w:styleId="Textoennegrita">
    <w:name w:val="Strong"/>
    <w:basedOn w:val="Fuentedeprrafopredeter"/>
    <w:uiPriority w:val="22"/>
    <w:qFormat/>
    <w:rsid w:val="00D951B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951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8190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2016-03-15T10:51:00Z</dcterms:created>
  <dcterms:modified xsi:type="dcterms:W3CDTF">2016-03-15T10:54:00Z</dcterms:modified>
</cp:coreProperties>
</file>