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F1" w:rsidRPr="00EA6DF1" w:rsidRDefault="00EA6DF1" w:rsidP="00EA6DF1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5/07/05/corre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5/07/05/corre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F1" w:rsidRPr="00EA6DF1" w:rsidRDefault="00EA6DF1" w:rsidP="00EA6DF1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EA6DF1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Rafael Correa se abraza al Papa Francisco</w:t>
      </w:r>
    </w:p>
    <w:p w:rsidR="00EA6DF1" w:rsidRPr="00EA6DF1" w:rsidRDefault="00EA6DF1" w:rsidP="00EA6DF1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EA6DF1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Invitado por el Papa, que reflexiona sobre "los nuevos tiempos que vive el mundo"</w:t>
      </w:r>
    </w:p>
    <w:p w:rsidR="00EA6DF1" w:rsidRPr="00EA6DF1" w:rsidRDefault="00EA6DF1" w:rsidP="00EA6DF1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EA6DF1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Rafael Correa participará en una conferencia sobre América Latina en el Vaticano</w:t>
      </w:r>
    </w:p>
    <w:p w:rsidR="00EA6DF1" w:rsidRPr="00EA6DF1" w:rsidRDefault="00EA6DF1" w:rsidP="00EA6DF1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EA6DF1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El presidente de Ecuador quiere colaborar en la nueva encíclica de Francisco</w:t>
      </w:r>
    </w:p>
    <w:p w:rsidR="00EA6DF1" w:rsidRPr="00EA6DF1" w:rsidRDefault="00EA6DF1" w:rsidP="00EA6DF1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A6DF1">
        <w:rPr>
          <w:rFonts w:ascii="Arial" w:eastAsia="Times New Roman" w:hAnsi="Arial" w:cs="Arial"/>
          <w:color w:val="ABABAB"/>
          <w:sz w:val="18"/>
          <w:lang w:eastAsia="es-ES"/>
        </w:rPr>
        <w:t>Redacción, 13 de marzo de 2016 a las 20:19</w:t>
      </w:r>
    </w:p>
    <w:p w:rsidR="00EA6DF1" w:rsidRPr="00EA6DF1" w:rsidRDefault="00EA6DF1" w:rsidP="00EA6DF1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EA6DF1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EA6DF1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El presidente de Ecuador, Rafael Correa, anunció hoy que dictará una conferencia en el Vaticano, por invitación del papa </w:t>
      </w:r>
      <w:proofErr w:type="spellStart"/>
      <w:r w:rsidRPr="00EA6DF1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Francisc</w:t>
      </w:r>
      <w:proofErr w:type="spellEnd"/>
    </w:p>
    <w:p w:rsidR="00EA6DF1" w:rsidRPr="00EA6DF1" w:rsidRDefault="00EA6DF1" w:rsidP="00EA6DF1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Correa, también recibido por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rea, también recibido por Francis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presidente de Ecuador, </w:t>
      </w:r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Rafael </w:t>
      </w:r>
      <w:proofErr w:type="spellStart"/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Correa,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anunció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hoy que dictará una conferencia en el Vaticano, por invitación del papa Francisco. En su informe semanal de labores, Correa dijo que tras un viaje, previsto para mediados de abril, a Estados Unidos a fin de asistir a la presentación de un vídeo promocional de turismo en el que participa, se desplazará al Vaticano.</w:t>
      </w:r>
    </w:p>
    <w:p w:rsidR="00EA6DF1" w:rsidRPr="00EA6DF1" w:rsidRDefault="00EA6DF1" w:rsidP="00EA6DF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Ello, indicó, en atención a una invitación del papa Francisco para</w:t>
      </w:r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dictar una conferencia para una nueva encíclica que prepara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"reflexionar sobre los nuevos tiempos que vive el mundo, nuestra América Latina", dijo Correa.</w:t>
      </w:r>
    </w:p>
    <w:p w:rsidR="00EA6DF1" w:rsidRPr="00EA6DF1" w:rsidRDefault="00EA6DF1" w:rsidP="00EA6DF1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 entrar en detalles sobre las fechas de su viaje al Vaticano, señaló que la suya será </w:t>
      </w:r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una de las cuatro conferencias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que se dictará en un seminario que organiza la santa sede.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gobernante apuntó que tras el viaje al Vaticano, asistirá, en Quito, a la cumbre de la Unión de Naciones Suramericanas (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Unasur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en la que Venezuela recibirá de Uruguay la presidencia temporal del organismo regional.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"Tendremos la cumbre de 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Unasur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aquí en Quito. Montevideo tiene la presidencia de 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Unasur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 como la sede está en Quito (...) vamos a hacer la cumbre en Quito para el traspaso de la presidencia de Uruguay a Venezuela", dijo Correa.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2990850"/>
            <wp:effectExtent l="19050" t="0" r="0" b="0"/>
            <wp:docPr id="21" name="Imagen 21" descr="http://www.periodistadigital.com/imagenes/2016/03/13/el-papa-se-abraza-a-rafael-cor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eriodistadigital.com/imagenes/2016/03/13/el-papa-se-abraza-a-rafael-corre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A 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principios de marzo, una fuente de la Secretaría de la 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Unasur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dijo que la IX cumbre del grupo tratará, entre otros temas, la lucha contra el virus del 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Zika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la posición del bloque en el combate a las drogas y la ciudadanía suramericana.</w:t>
      </w:r>
    </w:p>
    <w:p w:rsidR="00EA6DF1" w:rsidRPr="00EA6DF1" w:rsidRDefault="00EA6DF1" w:rsidP="00EA6DF1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la reunión de presidentes se abordará igualmente la </w:t>
      </w:r>
      <w:r w:rsidRPr="00EA6DF1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situación económica de la región suramericana,</w:t>
      </w: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según el programa provisional del evento, cuya fecha, también tentativa, será el 15 de abril.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La </w:t>
      </w:r>
      <w:proofErr w:type="spellStart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Unasur</w:t>
      </w:r>
      <w:proofErr w:type="spellEnd"/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un organismo internacional que pretende impulsar la integración de sus miembros en materias de energía, educación, salud, ambiente, infraestructura, seguridad y democracia.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Está conformada por Argentina, Bolivia, Brasil, Chile, Colombia, Ecuador, Guyana, Paraguay, Perú, Surinam, Uruguay y Venezuela.</w:t>
      </w:r>
    </w:p>
    <w:p w:rsidR="00EA6DF1" w:rsidRPr="00EA6DF1" w:rsidRDefault="00EA6DF1" w:rsidP="00EA6DF1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EA6DF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621332" w:rsidRDefault="00621332"/>
    <w:sectPr w:rsidR="00621332" w:rsidSect="00621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B4607"/>
    <w:multiLevelType w:val="multilevel"/>
    <w:tmpl w:val="F42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8668C"/>
    <w:multiLevelType w:val="multilevel"/>
    <w:tmpl w:val="89B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DF1"/>
    <w:rsid w:val="00621332"/>
    <w:rsid w:val="00EA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32"/>
  </w:style>
  <w:style w:type="paragraph" w:styleId="Ttulo2">
    <w:name w:val="heading 2"/>
    <w:basedOn w:val="Normal"/>
    <w:link w:val="Ttulo2Car"/>
    <w:uiPriority w:val="9"/>
    <w:qFormat/>
    <w:rsid w:val="00EA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A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A6D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A6DF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A6DF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A6DF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EA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EA6DF1"/>
  </w:style>
  <w:style w:type="character" w:styleId="Hipervnculo">
    <w:name w:val="Hyperlink"/>
    <w:basedOn w:val="Fuentedeprrafopredeter"/>
    <w:uiPriority w:val="99"/>
    <w:semiHidden/>
    <w:unhideWhenUsed/>
    <w:rsid w:val="00EA6DF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A6DF1"/>
  </w:style>
  <w:style w:type="paragraph" w:styleId="NormalWeb">
    <w:name w:val="Normal (Web)"/>
    <w:basedOn w:val="Normal"/>
    <w:uiPriority w:val="99"/>
    <w:semiHidden/>
    <w:unhideWhenUsed/>
    <w:rsid w:val="00EA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7379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72086440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2016-03-14T13:56:00Z</dcterms:created>
  <dcterms:modified xsi:type="dcterms:W3CDTF">2016-03-14T13:57:00Z</dcterms:modified>
</cp:coreProperties>
</file>