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8C7D3F" w14:textId="0A60E327" w:rsidR="00A247AC" w:rsidRPr="003B0F85" w:rsidRDefault="00D01760" w:rsidP="000007E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Teólogas reflexionan sobre </w:t>
      </w:r>
      <w:r w:rsidR="00C41009">
        <w:rPr>
          <w:rFonts w:ascii="Times New Roman" w:hAnsi="Times New Roman" w:cs="Times New Roman"/>
          <w:b/>
        </w:rPr>
        <w:t>“</w:t>
      </w:r>
      <w:r>
        <w:rPr>
          <w:rFonts w:ascii="Times New Roman" w:hAnsi="Times New Roman" w:cs="Times New Roman"/>
          <w:b/>
        </w:rPr>
        <w:t>espacios de paz</w:t>
      </w:r>
      <w:r w:rsidR="00C41009">
        <w:rPr>
          <w:rFonts w:ascii="Times New Roman" w:hAnsi="Times New Roman" w:cs="Times New Roman"/>
          <w:b/>
        </w:rPr>
        <w:t>”</w:t>
      </w:r>
    </w:p>
    <w:p w14:paraId="58F3EDD7" w14:textId="77777777" w:rsidR="001D4118" w:rsidRPr="003B0F85" w:rsidRDefault="001D4118" w:rsidP="000007EA">
      <w:pPr>
        <w:jc w:val="center"/>
        <w:rPr>
          <w:rFonts w:ascii="Times New Roman" w:hAnsi="Times New Roman" w:cs="Times New Roman"/>
          <w:i/>
        </w:rPr>
      </w:pPr>
    </w:p>
    <w:p w14:paraId="33AD8AF7" w14:textId="4D6D264C" w:rsidR="008B33B7" w:rsidRPr="003B0F85" w:rsidRDefault="00D01760" w:rsidP="000007EA">
      <w:pPr>
        <w:jc w:val="center"/>
        <w:rPr>
          <w:rFonts w:ascii="Times New Roman" w:hAnsi="Times New Roman" w:cs="Times New Roman"/>
          <w:i/>
        </w:rPr>
      </w:pPr>
      <w:bookmarkStart w:id="0" w:name="_GoBack"/>
      <w:r>
        <w:rPr>
          <w:rFonts w:ascii="Times New Roman" w:hAnsi="Times New Roman" w:cs="Times New Roman"/>
          <w:i/>
        </w:rPr>
        <w:t>II Congreso de teólogas latinoamericanas y alemanas</w:t>
      </w:r>
      <w:bookmarkEnd w:id="0"/>
    </w:p>
    <w:p w14:paraId="23B8FE99" w14:textId="77777777" w:rsidR="000007EA" w:rsidRDefault="000007EA" w:rsidP="008B33B7">
      <w:pPr>
        <w:jc w:val="center"/>
        <w:rPr>
          <w:rFonts w:ascii="Times New Roman" w:hAnsi="Times New Roman" w:cs="Times New Roman"/>
          <w:i/>
        </w:rPr>
      </w:pPr>
    </w:p>
    <w:p w14:paraId="17B15F54" w14:textId="267EB154" w:rsidR="00C41009" w:rsidRDefault="00C41009" w:rsidP="008B33B7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val="es-ES"/>
        </w:rPr>
        <w:drawing>
          <wp:inline distT="0" distB="0" distL="0" distR="0" wp14:anchorId="6565BA95" wp14:editId="0AB3C285">
            <wp:extent cx="4219575" cy="1038225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71a9_2a179dd1773d4a10a1f4767eece7577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2E6D8" w14:textId="77777777" w:rsidR="00C41009" w:rsidRPr="003B0F85" w:rsidRDefault="00C41009" w:rsidP="008B33B7">
      <w:pPr>
        <w:jc w:val="center"/>
        <w:rPr>
          <w:rFonts w:ascii="Times New Roman" w:hAnsi="Times New Roman" w:cs="Times New Roman"/>
          <w:i/>
        </w:rPr>
      </w:pPr>
    </w:p>
    <w:p w14:paraId="6F630D3E" w14:textId="56E8960F" w:rsidR="00D01760" w:rsidRDefault="00D01760" w:rsidP="00FE604E">
      <w:pPr>
        <w:jc w:val="both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 xml:space="preserve">“Espacios de paz, signos de estos tiempos y relatos de mujeres” es el tema </w:t>
      </w:r>
      <w:r w:rsidR="00B935C5">
        <w:rPr>
          <w:rFonts w:ascii="Times New Roman" w:hAnsi="Times New Roman" w:cs="Times New Roman"/>
          <w:lang w:val="es-CO"/>
        </w:rPr>
        <w:t xml:space="preserve">central </w:t>
      </w:r>
      <w:r>
        <w:rPr>
          <w:rFonts w:ascii="Times New Roman" w:hAnsi="Times New Roman" w:cs="Times New Roman"/>
          <w:lang w:val="es-CO"/>
        </w:rPr>
        <w:t xml:space="preserve">que convoca a un significativo grupo de teólogas latinoamericanas y alemanas en Buenos Aires, del 28 al 31 de marzo de 2016, con motivo del 2º Congreso que </w:t>
      </w:r>
      <w:r w:rsidR="00B935C5">
        <w:rPr>
          <w:rFonts w:ascii="Times New Roman" w:hAnsi="Times New Roman" w:cs="Times New Roman"/>
          <w:lang w:val="es-CO"/>
        </w:rPr>
        <w:t>promueven</w:t>
      </w:r>
      <w:r>
        <w:rPr>
          <w:rFonts w:ascii="Times New Roman" w:hAnsi="Times New Roman" w:cs="Times New Roman"/>
          <w:lang w:val="es-CO"/>
        </w:rPr>
        <w:t xml:space="preserve"> el programa Teologanda y e</w:t>
      </w:r>
      <w:r w:rsidR="00C41009">
        <w:rPr>
          <w:rFonts w:ascii="Times New Roman" w:hAnsi="Times New Roman" w:cs="Times New Roman"/>
          <w:lang w:val="es-CO"/>
        </w:rPr>
        <w:t>l Foro de Teólogas Católicas Ale</w:t>
      </w:r>
      <w:r>
        <w:rPr>
          <w:rFonts w:ascii="Times New Roman" w:hAnsi="Times New Roman" w:cs="Times New Roman"/>
          <w:lang w:val="es-CO"/>
        </w:rPr>
        <w:t>manas.</w:t>
      </w:r>
    </w:p>
    <w:p w14:paraId="56CFC002" w14:textId="77777777" w:rsidR="00D01760" w:rsidRDefault="00D01760" w:rsidP="00FE604E">
      <w:pPr>
        <w:jc w:val="both"/>
        <w:rPr>
          <w:rFonts w:ascii="Times New Roman" w:hAnsi="Times New Roman" w:cs="Times New Roman"/>
          <w:lang w:val="es-CO"/>
        </w:rPr>
      </w:pPr>
    </w:p>
    <w:p w14:paraId="3282491E" w14:textId="0B67DE15" w:rsidR="00D01760" w:rsidRDefault="00D01760" w:rsidP="00FE604E">
      <w:pPr>
        <w:jc w:val="both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El evento académico</w:t>
      </w:r>
      <w:r w:rsidR="00B935C5">
        <w:rPr>
          <w:rFonts w:ascii="Times New Roman" w:hAnsi="Times New Roman" w:cs="Times New Roman"/>
          <w:lang w:val="es-CO"/>
        </w:rPr>
        <w:t xml:space="preserve"> que</w:t>
      </w:r>
      <w:r>
        <w:rPr>
          <w:rFonts w:ascii="Times New Roman" w:hAnsi="Times New Roman" w:cs="Times New Roman"/>
          <w:lang w:val="es-CO"/>
        </w:rPr>
        <w:t xml:space="preserve"> tendrá lugar en la Facultad de Teología de la Universidad Católica Argentina se propone abordar </w:t>
      </w:r>
      <w:r w:rsidR="00B935C5">
        <w:rPr>
          <w:rFonts w:ascii="Times New Roman" w:hAnsi="Times New Roman" w:cs="Times New Roman"/>
          <w:lang w:val="es-CO"/>
        </w:rPr>
        <w:t>reflexiones</w:t>
      </w:r>
      <w:r>
        <w:rPr>
          <w:rFonts w:ascii="Times New Roman" w:hAnsi="Times New Roman" w:cs="Times New Roman"/>
          <w:lang w:val="es-CO"/>
        </w:rPr>
        <w:t xml:space="preserve"> críticas sobre el desafío de construir espacios de paz en estos tiempos marcados por la violencia, la inseguridad, la tortura, el tráfico y la exclusión. </w:t>
      </w:r>
    </w:p>
    <w:p w14:paraId="53B361F3" w14:textId="77777777" w:rsidR="00D01760" w:rsidRDefault="00D01760" w:rsidP="00FE604E">
      <w:pPr>
        <w:jc w:val="both"/>
        <w:rPr>
          <w:rFonts w:ascii="Times New Roman" w:hAnsi="Times New Roman" w:cs="Times New Roman"/>
          <w:lang w:val="es-CO"/>
        </w:rPr>
      </w:pPr>
    </w:p>
    <w:p w14:paraId="2B6EA5DE" w14:textId="33EB14D8" w:rsidR="00277029" w:rsidRDefault="00D01760" w:rsidP="00277029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CO"/>
        </w:rPr>
        <w:t>Ante estas realidades, el anhelo de la paz (</w:t>
      </w:r>
      <w:proofErr w:type="spellStart"/>
      <w:r w:rsidR="00277029" w:rsidRPr="00277029">
        <w:rPr>
          <w:rFonts w:ascii="Times New Roman" w:hAnsi="Times New Roman" w:cs="Times New Roman"/>
          <w:i/>
          <w:lang w:val="es-ES"/>
        </w:rPr>
        <w:t>šālôm</w:t>
      </w:r>
      <w:proofErr w:type="spellEnd"/>
      <w:r>
        <w:rPr>
          <w:rFonts w:ascii="Times New Roman" w:hAnsi="Times New Roman" w:cs="Times New Roman"/>
          <w:lang w:val="es-CO"/>
        </w:rPr>
        <w:t>)</w:t>
      </w:r>
      <w:r w:rsidR="00277029">
        <w:rPr>
          <w:rFonts w:ascii="Times New Roman" w:hAnsi="Times New Roman" w:cs="Times New Roman"/>
          <w:lang w:val="es-CO"/>
        </w:rPr>
        <w:t xml:space="preserve">, del “buen vivir” de los pueblos originarios, del cuidado, de la participación, del respeto y de la inclusión, posibilita pensar y actuar frente </w:t>
      </w:r>
      <w:r w:rsidR="00277029">
        <w:rPr>
          <w:rFonts w:ascii="Times New Roman" w:hAnsi="Times New Roman" w:cs="Times New Roman"/>
          <w:lang w:val="es-ES"/>
        </w:rPr>
        <w:t>a</w:t>
      </w:r>
      <w:r w:rsidR="00277029" w:rsidRPr="00277029">
        <w:rPr>
          <w:rFonts w:ascii="Times New Roman" w:hAnsi="Times New Roman" w:cs="Times New Roman"/>
          <w:lang w:val="es-ES"/>
        </w:rPr>
        <w:t xml:space="preserve"> </w:t>
      </w:r>
      <w:r w:rsidR="00277029">
        <w:rPr>
          <w:rFonts w:ascii="Times New Roman" w:hAnsi="Times New Roman" w:cs="Times New Roman"/>
          <w:lang w:val="es-ES"/>
        </w:rPr>
        <w:t xml:space="preserve">lo urgente y </w:t>
      </w:r>
      <w:r w:rsidR="00B935C5">
        <w:rPr>
          <w:rFonts w:ascii="Times New Roman" w:hAnsi="Times New Roman" w:cs="Times New Roman"/>
          <w:lang w:val="es-ES"/>
        </w:rPr>
        <w:t xml:space="preserve">a </w:t>
      </w:r>
      <w:r w:rsidR="00277029">
        <w:rPr>
          <w:rFonts w:ascii="Times New Roman" w:hAnsi="Times New Roman" w:cs="Times New Roman"/>
          <w:lang w:val="es-ES"/>
        </w:rPr>
        <w:t xml:space="preserve">lo inaplazable de la </w:t>
      </w:r>
      <w:r w:rsidR="00277029" w:rsidRPr="00277029">
        <w:rPr>
          <w:rFonts w:ascii="Times New Roman" w:hAnsi="Times New Roman" w:cs="Times New Roman"/>
          <w:lang w:val="es-ES"/>
        </w:rPr>
        <w:t xml:space="preserve">“casa común”, la corporalidad, las ciudades, la movilidad humana, etc. </w:t>
      </w:r>
      <w:r w:rsidR="00277029">
        <w:rPr>
          <w:rFonts w:ascii="Times New Roman" w:hAnsi="Times New Roman" w:cs="Times New Roman"/>
          <w:lang w:val="es-ES"/>
        </w:rPr>
        <w:t>“</w:t>
      </w:r>
      <w:r w:rsidR="00277029" w:rsidRPr="00277029">
        <w:rPr>
          <w:rFonts w:ascii="Times New Roman" w:hAnsi="Times New Roman" w:cs="Times New Roman"/>
          <w:lang w:val="es-ES"/>
        </w:rPr>
        <w:t xml:space="preserve">Los signos de los tiempos y los relatos de los espacios están llamados a dialogar y enriquecerse en una teología interdisciplinaria e intercultural. La temática espacios de paz pretende abordar el punto de intersección entre el espacio y el tiempo, los “crono-topos” que claman por la irrupción del </w:t>
      </w:r>
      <w:proofErr w:type="spellStart"/>
      <w:r w:rsidR="00277029" w:rsidRPr="00277029">
        <w:rPr>
          <w:rFonts w:ascii="Times New Roman" w:hAnsi="Times New Roman" w:cs="Times New Roman"/>
          <w:i/>
          <w:lang w:val="es-ES"/>
        </w:rPr>
        <w:t>šālôm</w:t>
      </w:r>
      <w:proofErr w:type="spellEnd"/>
      <w:r w:rsidR="00277029" w:rsidRPr="00277029">
        <w:rPr>
          <w:rFonts w:ascii="Times New Roman" w:hAnsi="Times New Roman" w:cs="Times New Roman"/>
          <w:lang w:val="es-ES"/>
        </w:rPr>
        <w:t xml:space="preserve"> o lo hacen florecer, particularmente a través de los relatos de vida de las mujeres</w:t>
      </w:r>
      <w:r w:rsidR="00B935C5">
        <w:rPr>
          <w:rFonts w:ascii="Times New Roman" w:hAnsi="Times New Roman" w:cs="Times New Roman"/>
          <w:lang w:val="es-ES"/>
        </w:rPr>
        <w:t>”, han manifestado las</w:t>
      </w:r>
      <w:r w:rsidR="00277029">
        <w:rPr>
          <w:rFonts w:ascii="Times New Roman" w:hAnsi="Times New Roman" w:cs="Times New Roman"/>
          <w:lang w:val="es-ES"/>
        </w:rPr>
        <w:t xml:space="preserve"> organizadoras</w:t>
      </w:r>
      <w:r w:rsidR="00B935C5">
        <w:rPr>
          <w:rFonts w:ascii="Times New Roman" w:hAnsi="Times New Roman" w:cs="Times New Roman"/>
          <w:lang w:val="es-ES"/>
        </w:rPr>
        <w:t xml:space="preserve"> del Congreso</w:t>
      </w:r>
      <w:r w:rsidR="00277029" w:rsidRPr="00277029">
        <w:rPr>
          <w:rFonts w:ascii="Times New Roman" w:hAnsi="Times New Roman" w:cs="Times New Roman"/>
          <w:lang w:val="es-ES"/>
        </w:rPr>
        <w:t>.</w:t>
      </w:r>
    </w:p>
    <w:p w14:paraId="3853A47D" w14:textId="77777777" w:rsidR="00277029" w:rsidRDefault="00277029" w:rsidP="00277029">
      <w:pPr>
        <w:jc w:val="both"/>
        <w:rPr>
          <w:rFonts w:ascii="Times New Roman" w:hAnsi="Times New Roman" w:cs="Times New Roman"/>
          <w:lang w:val="es-ES"/>
        </w:rPr>
      </w:pPr>
    </w:p>
    <w:p w14:paraId="3613FD69" w14:textId="5DC29364" w:rsidR="00B935C5" w:rsidRDefault="00B935C5" w:rsidP="00277029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Entre los principales tópicos que serán asumidos</w:t>
      </w:r>
      <w:r w:rsidR="008A6BA2">
        <w:rPr>
          <w:rFonts w:ascii="Times New Roman" w:hAnsi="Times New Roman" w:cs="Times New Roman"/>
          <w:lang w:val="es-ES"/>
        </w:rPr>
        <w:t xml:space="preserve"> durante las jornada reflexivas</w:t>
      </w:r>
      <w:r>
        <w:rPr>
          <w:rFonts w:ascii="Times New Roman" w:hAnsi="Times New Roman" w:cs="Times New Roman"/>
          <w:lang w:val="es-ES"/>
        </w:rPr>
        <w:t xml:space="preserve"> se encuentran: “exclusión, </w:t>
      </w:r>
      <w:proofErr w:type="spellStart"/>
      <w:r>
        <w:rPr>
          <w:rFonts w:ascii="Times New Roman" w:hAnsi="Times New Roman" w:cs="Times New Roman"/>
          <w:lang w:val="es-ES"/>
        </w:rPr>
        <w:t>feminicidio</w:t>
      </w:r>
      <w:proofErr w:type="spellEnd"/>
      <w:r>
        <w:rPr>
          <w:rFonts w:ascii="Times New Roman" w:hAnsi="Times New Roman" w:cs="Times New Roman"/>
          <w:lang w:val="es-ES"/>
        </w:rPr>
        <w:t xml:space="preserve"> y salvación”; “creación y espacios de paz”; “Tierra, Casa Común y Buen Vivir”; “cuerpos vulnerados y desaparecidos”; “derechos humanos y construcción de la paz”; “vulnerabilidad urbana y migración”; y “compasión, profecía y ética de la paz”, entre otros.</w:t>
      </w:r>
    </w:p>
    <w:p w14:paraId="37ED740B" w14:textId="77777777" w:rsidR="00B935C5" w:rsidRDefault="00B935C5" w:rsidP="00277029">
      <w:pPr>
        <w:jc w:val="both"/>
        <w:rPr>
          <w:rFonts w:ascii="Times New Roman" w:hAnsi="Times New Roman" w:cs="Times New Roman"/>
          <w:lang w:val="es-ES"/>
        </w:rPr>
      </w:pPr>
    </w:p>
    <w:p w14:paraId="7BDA16F7" w14:textId="0C9D52AD" w:rsidR="00277029" w:rsidRDefault="00277029" w:rsidP="00277029">
      <w:p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La metodología del Congreso ha previsto la realización de paneles, la presentación de comunicaciones, la realización de </w:t>
      </w:r>
      <w:proofErr w:type="spellStart"/>
      <w:r w:rsidRPr="00B935C5">
        <w:rPr>
          <w:rFonts w:ascii="Times New Roman" w:hAnsi="Times New Roman" w:cs="Times New Roman"/>
          <w:i/>
          <w:lang w:val="es-ES"/>
        </w:rPr>
        <w:t>worshops</w:t>
      </w:r>
      <w:proofErr w:type="spellEnd"/>
      <w:r>
        <w:rPr>
          <w:rFonts w:ascii="Times New Roman" w:hAnsi="Times New Roman" w:cs="Times New Roman"/>
          <w:lang w:val="es-ES"/>
        </w:rPr>
        <w:t xml:space="preserve"> por áreas temáticas, la socialización de testimonios y algunos espacios celebrativos. También, en el cierre se hará entrega de</w:t>
      </w:r>
      <w:r w:rsidR="00B935C5">
        <w:rPr>
          <w:rFonts w:ascii="Times New Roman" w:hAnsi="Times New Roman" w:cs="Times New Roman"/>
          <w:lang w:val="es-ES"/>
        </w:rPr>
        <w:t>l premio “artesanas de la paz”, que resalta la labor de mujeres que han aportado significativamente en la construcción de la paz.</w:t>
      </w:r>
    </w:p>
    <w:p w14:paraId="28D4114A" w14:textId="77777777" w:rsidR="00B935C5" w:rsidRDefault="00B935C5" w:rsidP="00277029">
      <w:pPr>
        <w:jc w:val="both"/>
        <w:rPr>
          <w:rFonts w:ascii="Times New Roman" w:hAnsi="Times New Roman" w:cs="Times New Roman"/>
          <w:lang w:val="es-ES"/>
        </w:rPr>
      </w:pPr>
    </w:p>
    <w:p w14:paraId="0314F17C" w14:textId="413A5C1F" w:rsidR="00D01760" w:rsidRDefault="00B935C5" w:rsidP="00B935C5">
      <w:pPr>
        <w:jc w:val="right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Autor: Óscar Elizalde Prada</w:t>
      </w:r>
    </w:p>
    <w:p w14:paraId="10485039" w14:textId="6CA266A5" w:rsidR="00B935C5" w:rsidRDefault="00B935C5" w:rsidP="00B935C5">
      <w:pPr>
        <w:jc w:val="right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>Fuente y foto: teologanda.org</w:t>
      </w:r>
    </w:p>
    <w:p w14:paraId="778E9270" w14:textId="77777777" w:rsidR="00B935C5" w:rsidRDefault="00B935C5" w:rsidP="00B935C5">
      <w:pPr>
        <w:jc w:val="right"/>
        <w:rPr>
          <w:rFonts w:ascii="Times New Roman" w:hAnsi="Times New Roman" w:cs="Times New Roman"/>
          <w:lang w:val="es-CO"/>
        </w:rPr>
      </w:pPr>
    </w:p>
    <w:p w14:paraId="2D3A1A5F" w14:textId="1BA124C8" w:rsidR="00C41009" w:rsidRDefault="00C41009" w:rsidP="00C41009">
      <w:pPr>
        <w:jc w:val="both"/>
        <w:rPr>
          <w:rFonts w:ascii="Times New Roman" w:hAnsi="Times New Roman" w:cs="Times New Roman"/>
          <w:lang w:val="es-CO"/>
        </w:rPr>
      </w:pPr>
      <w:r>
        <w:rPr>
          <w:rFonts w:ascii="Times New Roman" w:hAnsi="Times New Roman" w:cs="Times New Roman"/>
          <w:lang w:val="es-CO"/>
        </w:rPr>
        <w:t xml:space="preserve">Publicado en Noticelam 119: </w:t>
      </w:r>
      <w:hyperlink r:id="rId6" w:history="1">
        <w:r w:rsidRPr="00B326FE">
          <w:rPr>
            <w:rStyle w:val="Hipervnculo"/>
            <w:rFonts w:ascii="Times New Roman" w:hAnsi="Times New Roman" w:cs="Times New Roman"/>
            <w:lang w:val="es-CO"/>
          </w:rPr>
          <w:t>http://www.celam.org/noticelam/detalle.php?id=MTg2NQ</w:t>
        </w:r>
      </w:hyperlink>
      <w:r w:rsidRPr="00C41009">
        <w:rPr>
          <w:rFonts w:ascii="Times New Roman" w:hAnsi="Times New Roman" w:cs="Times New Roman"/>
          <w:lang w:val="es-CO"/>
        </w:rPr>
        <w:t>==</w:t>
      </w:r>
      <w:r>
        <w:rPr>
          <w:rFonts w:ascii="Times New Roman" w:hAnsi="Times New Roman" w:cs="Times New Roman"/>
          <w:lang w:val="es-CO"/>
        </w:rPr>
        <w:t xml:space="preserve"> </w:t>
      </w:r>
    </w:p>
    <w:p w14:paraId="7EFDFB4D" w14:textId="330D137D" w:rsidR="001D4118" w:rsidRPr="003B0F85" w:rsidRDefault="001D4118" w:rsidP="001D4118">
      <w:pPr>
        <w:jc w:val="center"/>
        <w:rPr>
          <w:rFonts w:ascii="Times New Roman" w:hAnsi="Times New Roman" w:cs="Times New Roman"/>
          <w:lang w:val="es-ES"/>
        </w:rPr>
      </w:pPr>
    </w:p>
    <w:sectPr w:rsidR="001D4118" w:rsidRPr="003B0F85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F8"/>
    <w:rsid w:val="000007EA"/>
    <w:rsid w:val="00061D40"/>
    <w:rsid w:val="00161E84"/>
    <w:rsid w:val="00165E1F"/>
    <w:rsid w:val="001A0944"/>
    <w:rsid w:val="001C25A5"/>
    <w:rsid w:val="001D4118"/>
    <w:rsid w:val="001D4756"/>
    <w:rsid w:val="001E55DE"/>
    <w:rsid w:val="001F6035"/>
    <w:rsid w:val="002225ED"/>
    <w:rsid w:val="00250D55"/>
    <w:rsid w:val="00277029"/>
    <w:rsid w:val="00291A50"/>
    <w:rsid w:val="002B569F"/>
    <w:rsid w:val="002B7B4A"/>
    <w:rsid w:val="002C3C0E"/>
    <w:rsid w:val="002C7EE7"/>
    <w:rsid w:val="0033031C"/>
    <w:rsid w:val="00354F1B"/>
    <w:rsid w:val="003567E4"/>
    <w:rsid w:val="003574B1"/>
    <w:rsid w:val="003B0F85"/>
    <w:rsid w:val="003D35DF"/>
    <w:rsid w:val="003F6B90"/>
    <w:rsid w:val="00416F68"/>
    <w:rsid w:val="0042781F"/>
    <w:rsid w:val="004363D1"/>
    <w:rsid w:val="004A2745"/>
    <w:rsid w:val="004C3E2F"/>
    <w:rsid w:val="004E737D"/>
    <w:rsid w:val="005161CF"/>
    <w:rsid w:val="00516FDA"/>
    <w:rsid w:val="00517006"/>
    <w:rsid w:val="00526722"/>
    <w:rsid w:val="005C2DC7"/>
    <w:rsid w:val="005C5645"/>
    <w:rsid w:val="005E2BF8"/>
    <w:rsid w:val="006443F8"/>
    <w:rsid w:val="00662F8C"/>
    <w:rsid w:val="00681F82"/>
    <w:rsid w:val="0068514C"/>
    <w:rsid w:val="0069186A"/>
    <w:rsid w:val="0070159C"/>
    <w:rsid w:val="007C39BF"/>
    <w:rsid w:val="0080148C"/>
    <w:rsid w:val="00830DFA"/>
    <w:rsid w:val="008A6BA2"/>
    <w:rsid w:val="008B33B7"/>
    <w:rsid w:val="00947265"/>
    <w:rsid w:val="00952754"/>
    <w:rsid w:val="009D5ECE"/>
    <w:rsid w:val="009E017B"/>
    <w:rsid w:val="009E293C"/>
    <w:rsid w:val="00A00E69"/>
    <w:rsid w:val="00A247AC"/>
    <w:rsid w:val="00A3386D"/>
    <w:rsid w:val="00A45925"/>
    <w:rsid w:val="00A54599"/>
    <w:rsid w:val="00A6496E"/>
    <w:rsid w:val="00A67328"/>
    <w:rsid w:val="00A87C0D"/>
    <w:rsid w:val="00AA6EB5"/>
    <w:rsid w:val="00AB0AD2"/>
    <w:rsid w:val="00AE6F1B"/>
    <w:rsid w:val="00B344E8"/>
    <w:rsid w:val="00B37447"/>
    <w:rsid w:val="00B621A6"/>
    <w:rsid w:val="00B935C5"/>
    <w:rsid w:val="00BC432A"/>
    <w:rsid w:val="00BE29B9"/>
    <w:rsid w:val="00BE3FAE"/>
    <w:rsid w:val="00BF4468"/>
    <w:rsid w:val="00C41009"/>
    <w:rsid w:val="00C43782"/>
    <w:rsid w:val="00CB10C2"/>
    <w:rsid w:val="00CE024D"/>
    <w:rsid w:val="00D01760"/>
    <w:rsid w:val="00D75D5C"/>
    <w:rsid w:val="00E13880"/>
    <w:rsid w:val="00E13C69"/>
    <w:rsid w:val="00E479D3"/>
    <w:rsid w:val="00E66118"/>
    <w:rsid w:val="00E70C70"/>
    <w:rsid w:val="00F155CB"/>
    <w:rsid w:val="00F33D75"/>
    <w:rsid w:val="00F70C41"/>
    <w:rsid w:val="00F75E61"/>
    <w:rsid w:val="00FE16C4"/>
    <w:rsid w:val="00FE604E"/>
    <w:rsid w:val="00FE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E1C8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07E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7E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6496E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A87C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07E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07EA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6496E"/>
    <w:rPr>
      <w:rFonts w:ascii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A87C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4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5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celam.org/noticelam/detalle.php?id=MTg2NQ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2054</Characters>
  <Application>Microsoft Macintosh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3</cp:revision>
  <dcterms:created xsi:type="dcterms:W3CDTF">2016-03-24T13:43:00Z</dcterms:created>
  <dcterms:modified xsi:type="dcterms:W3CDTF">2016-03-24T14:40:00Z</dcterms:modified>
</cp:coreProperties>
</file>