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85" w:rsidRPr="00F93485" w:rsidRDefault="00F93485" w:rsidP="00F93485">
      <w:pPr>
        <w:widowControl w:val="0"/>
        <w:autoSpaceDE w:val="0"/>
        <w:autoSpaceDN w:val="0"/>
        <w:adjustRightInd w:val="0"/>
        <w:jc w:val="center"/>
        <w:rPr>
          <w:rFonts w:ascii="Arial Narrow" w:hAnsi="Arial Narrow" w:cs="Georgia"/>
          <w:b/>
          <w:sz w:val="32"/>
          <w:szCs w:val="32"/>
          <w:lang w:val="es-ES"/>
        </w:rPr>
      </w:pPr>
      <w:r w:rsidRPr="00F93485">
        <w:rPr>
          <w:rFonts w:ascii="Arial Narrow" w:hAnsi="Arial Narrow" w:cs="Georgia"/>
          <w:b/>
          <w:sz w:val="32"/>
          <w:szCs w:val="32"/>
          <w:lang w:val="es-ES"/>
        </w:rPr>
        <w:t>Confirmado: se abren los archivos vaticanos sobre la época de la dictadura argentina</w:t>
      </w:r>
    </w:p>
    <w:p w:rsidR="00F93485" w:rsidRPr="00F93485" w:rsidRDefault="00F93485" w:rsidP="00F93485">
      <w:pPr>
        <w:widowControl w:val="0"/>
        <w:autoSpaceDE w:val="0"/>
        <w:autoSpaceDN w:val="0"/>
        <w:adjustRightInd w:val="0"/>
        <w:jc w:val="center"/>
        <w:rPr>
          <w:rFonts w:ascii="Arial Narrow" w:hAnsi="Arial Narrow" w:cs="Georgia"/>
          <w:sz w:val="40"/>
          <w:szCs w:val="40"/>
          <w:lang w:val="es-ES"/>
        </w:rPr>
      </w:pPr>
      <w:r w:rsidRPr="00F93485">
        <w:rPr>
          <w:rFonts w:ascii="Arial Narrow" w:hAnsi="Arial Narrow" w:cs="Georgia"/>
          <w:i/>
          <w:iCs/>
          <w:color w:val="424242"/>
          <w:sz w:val="32"/>
          <w:szCs w:val="32"/>
          <w:lang w:val="es-ES"/>
        </w:rPr>
        <w:t>El portavoz de la Santa Sede confirmó que se están ordenando los archivos para la consulta</w:t>
      </w:r>
    </w:p>
    <w:p w:rsidR="00F93485" w:rsidRDefault="00F93485" w:rsidP="00F93485">
      <w:pPr>
        <w:widowControl w:val="0"/>
        <w:autoSpaceDE w:val="0"/>
        <w:autoSpaceDN w:val="0"/>
        <w:adjustRightInd w:val="0"/>
        <w:jc w:val="center"/>
        <w:rPr>
          <w:rFonts w:ascii="Arial Narrow" w:hAnsi="Arial Narrow" w:cs="Georgia"/>
          <w:sz w:val="40"/>
          <w:szCs w:val="40"/>
          <w:lang w:val="es-ES"/>
        </w:rPr>
      </w:pPr>
    </w:p>
    <w:p w:rsidR="00F93485" w:rsidRPr="00F93485" w:rsidRDefault="00F93485" w:rsidP="00F93485">
      <w:pPr>
        <w:widowControl w:val="0"/>
        <w:autoSpaceDE w:val="0"/>
        <w:autoSpaceDN w:val="0"/>
        <w:adjustRightInd w:val="0"/>
        <w:rPr>
          <w:rFonts w:ascii="Arial Narrow" w:hAnsi="Arial Narrow" w:cs="Georgia"/>
          <w:sz w:val="28"/>
          <w:szCs w:val="28"/>
          <w:lang w:val="es-ES"/>
        </w:rPr>
      </w:pPr>
      <w:r>
        <w:rPr>
          <w:rFonts w:ascii="Arial Narrow" w:hAnsi="Arial Narrow" w:cs="Georgia"/>
          <w:sz w:val="28"/>
          <w:szCs w:val="28"/>
          <w:lang w:val="es-ES"/>
        </w:rPr>
        <w:t xml:space="preserve">Por: </w:t>
      </w:r>
      <w:bookmarkStart w:id="0" w:name="_GoBack"/>
      <w:bookmarkEnd w:id="0"/>
      <w:proofErr w:type="spellStart"/>
      <w:r w:rsidRPr="00F93485">
        <w:rPr>
          <w:rFonts w:ascii="Arial Narrow" w:hAnsi="Arial Narrow" w:cs="Georgia"/>
          <w:sz w:val="28"/>
          <w:szCs w:val="28"/>
          <w:lang w:val="es-ES"/>
        </w:rPr>
        <w:t>Ary</w:t>
      </w:r>
      <w:proofErr w:type="spellEnd"/>
      <w:r w:rsidRPr="00F93485">
        <w:rPr>
          <w:rFonts w:ascii="Arial Narrow" w:hAnsi="Arial Narrow" w:cs="Georgia"/>
          <w:sz w:val="28"/>
          <w:szCs w:val="28"/>
          <w:lang w:val="es-ES"/>
        </w:rPr>
        <w:t xml:space="preserve"> </w:t>
      </w:r>
      <w:proofErr w:type="spellStart"/>
      <w:r w:rsidRPr="00F93485">
        <w:rPr>
          <w:rFonts w:ascii="Arial Narrow" w:hAnsi="Arial Narrow" w:cs="Georgia"/>
          <w:sz w:val="28"/>
          <w:szCs w:val="28"/>
          <w:lang w:val="es-ES"/>
        </w:rPr>
        <w:t>Waldir</w:t>
      </w:r>
      <w:proofErr w:type="spellEnd"/>
      <w:r w:rsidRPr="00F93485">
        <w:rPr>
          <w:rFonts w:ascii="Arial Narrow" w:hAnsi="Arial Narrow" w:cs="Georgia"/>
          <w:sz w:val="28"/>
          <w:szCs w:val="28"/>
          <w:lang w:val="es-ES"/>
        </w:rPr>
        <w:t xml:space="preserve"> Ramos Díaz - </w:t>
      </w:r>
      <w:proofErr w:type="spellStart"/>
      <w:r w:rsidRPr="00F93485">
        <w:rPr>
          <w:rFonts w:ascii="Arial Narrow" w:hAnsi="Arial Narrow" w:cs="Georgia"/>
          <w:sz w:val="28"/>
          <w:szCs w:val="28"/>
          <w:lang w:val="es-ES"/>
        </w:rPr>
        <w:t>Aleteia</w:t>
      </w:r>
      <w:proofErr w:type="spellEnd"/>
    </w:p>
    <w:p w:rsidR="00F93485" w:rsidRPr="00F93485" w:rsidRDefault="00F93485" w:rsidP="00F93485">
      <w:pPr>
        <w:widowControl w:val="0"/>
        <w:autoSpaceDE w:val="0"/>
        <w:autoSpaceDN w:val="0"/>
        <w:adjustRightInd w:val="0"/>
        <w:jc w:val="center"/>
        <w:rPr>
          <w:rFonts w:ascii="Arial Narrow" w:hAnsi="Arial Narrow" w:cs="Georgia"/>
          <w:sz w:val="40"/>
          <w:szCs w:val="40"/>
          <w:lang w:val="es-ES"/>
        </w:rPr>
      </w:pP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El jefe de la Oficina de Prensa de la Santa Sede, Federico Lombardi confirmó este miércoles 23 de marzo la apertura de los archivos vaticanos relacionados al periodo de la dictadura militar en Argentina.</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La noticia llega en las vísperas del 40 aniversario del inicio de la última dictadura militar argentina, que se conmemorará este jueves 24 de marzo.</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“Como ya se sabía desde hace tiempo (“</w:t>
      </w:r>
      <w:hyperlink r:id="rId5" w:history="1">
        <w:r w:rsidRPr="00F93485">
          <w:rPr>
            <w:rFonts w:ascii="Arial Narrow" w:hAnsi="Arial Narrow" w:cs="Georgia"/>
            <w:color w:val="BB9453"/>
            <w:lang w:val="es-ES"/>
          </w:rPr>
          <w:t>Motu Propio</w:t>
        </w:r>
      </w:hyperlink>
      <w:r w:rsidRPr="00F93485">
        <w:rPr>
          <w:rFonts w:ascii="Arial Narrow" w:hAnsi="Arial Narrow" w:cs="Georgia"/>
          <w:lang w:val="es-ES"/>
        </w:rPr>
        <w:t>” del 11 de julio 2013), el Papa Francisco ha manifestado su intensión de abrir los archivos vaticanos relacionados a la época de la dictadura en Argentina (1976-1983) para que sean consultados.</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Esto supone naturalmente la desclasificación del material.</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El trabajo procede con orden, y se prevé que termine en los próximos meses. Después se podrán estudiar a través de la Conferencia Episcopal de la Argentina, que establecerá tiempos y condiciones para la consulta.</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 xml:space="preserve">De hecho, la noticia había sido anticipada por la iglesia local. El secretario general de la Conferencia Episcopal Argentina, Carlos </w:t>
      </w:r>
      <w:proofErr w:type="spellStart"/>
      <w:r w:rsidRPr="00F93485">
        <w:rPr>
          <w:rFonts w:ascii="Arial Narrow" w:hAnsi="Arial Narrow" w:cs="Georgia"/>
          <w:lang w:val="es-ES"/>
        </w:rPr>
        <w:t>Malfa</w:t>
      </w:r>
      <w:proofErr w:type="spellEnd"/>
      <w:r w:rsidRPr="00F93485">
        <w:rPr>
          <w:rFonts w:ascii="Arial Narrow" w:hAnsi="Arial Narrow" w:cs="Georgia"/>
          <w:lang w:val="es-ES"/>
        </w:rPr>
        <w:t>, había confirmado ya que el Vaticano está trabajando en la desclasificación de documentación vinculada con los años del último gobierno militar en Argentina (1973-1983).</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“Desde este momento se busca responder a las preguntas especificas para la cuestión de carácter judicial (rogatorias) o humanitario”, concluyó el portavoz del Papa.</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El 24 de marzo de 1976, las Fuerzas Armadas tomaron el gobierno en Argentina por medio de un golpe de estado. Desde ese momento, el régimen militar llevó adelante una política de represión, que duró hasta 1983, y que se calcula, afectó a </w:t>
      </w:r>
      <w:r w:rsidRPr="00F93485">
        <w:rPr>
          <w:rFonts w:ascii="Arial Narrow" w:hAnsi="Arial Narrow" w:cs="Georgia"/>
          <w:b/>
          <w:bCs/>
          <w:lang w:val="es-ES"/>
        </w:rPr>
        <w:t>30.000 personas</w:t>
      </w:r>
      <w:r w:rsidRPr="00F93485">
        <w:rPr>
          <w:rFonts w:ascii="Arial Narrow" w:hAnsi="Arial Narrow" w:cs="Georgia"/>
          <w:lang w:val="es-ES"/>
        </w:rPr>
        <w:t> de todas las edades y condiciones sociales.</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b/>
          <w:bCs/>
          <w:lang w:val="es-ES"/>
        </w:rPr>
        <w:t>Archivos del Vaticano abiertos para hacer justicia a las víctimas </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En este contexto, el Papa Francisco amplió la reforma de la legislación penal y la jurisdicción del Vaticano, (iniciada en su tiempo por Benedicto XVI) a través del “</w:t>
      </w:r>
      <w:hyperlink r:id="rId6" w:history="1">
        <w:r w:rsidRPr="00F93485">
          <w:rPr>
            <w:rFonts w:ascii="Arial Narrow" w:hAnsi="Arial Narrow" w:cs="Georgia"/>
            <w:color w:val="BB9453"/>
            <w:lang w:val="es-ES"/>
          </w:rPr>
          <w:t>Motu Propio</w:t>
        </w:r>
      </w:hyperlink>
      <w:r w:rsidRPr="00F93485">
        <w:rPr>
          <w:rFonts w:ascii="Arial Narrow" w:hAnsi="Arial Narrow" w:cs="Georgia"/>
          <w:lang w:val="es-ES"/>
        </w:rPr>
        <w:t>” del 11 de julio 2013; apenas unos meses después de ser elegido Sucesor de Pedro.</w:t>
      </w:r>
    </w:p>
    <w:p w:rsidR="00F93485" w:rsidRPr="00F93485" w:rsidRDefault="00F93485" w:rsidP="00F93485">
      <w:pPr>
        <w:widowControl w:val="0"/>
        <w:autoSpaceDE w:val="0"/>
        <w:autoSpaceDN w:val="0"/>
        <w:adjustRightInd w:val="0"/>
        <w:rPr>
          <w:rFonts w:ascii="Arial Narrow" w:hAnsi="Arial Narrow" w:cs="Georgia"/>
          <w:lang w:val="es-ES"/>
        </w:rPr>
      </w:pPr>
      <w:r w:rsidRPr="00F93485">
        <w:rPr>
          <w:rFonts w:ascii="Arial Narrow" w:hAnsi="Arial Narrow" w:cs="Georgia"/>
          <w:lang w:val="es-ES"/>
        </w:rPr>
        <w:t>‘El decreto’ mejora la cooperación y la asistencia judicial de la Santa Sede con los demás estados del mundo. Se trata de la reforma de los </w:t>
      </w:r>
      <w:hyperlink r:id="rId7" w:history="1">
        <w:r w:rsidRPr="00F93485">
          <w:rPr>
            <w:rFonts w:ascii="Arial Narrow" w:hAnsi="Arial Narrow" w:cs="Georgia"/>
            <w:color w:val="BB9453"/>
            <w:lang w:val="es-ES"/>
          </w:rPr>
          <w:t>puntos VIII </w:t>
        </w:r>
      </w:hyperlink>
      <w:r w:rsidRPr="00F93485">
        <w:rPr>
          <w:rFonts w:ascii="Arial Narrow" w:hAnsi="Arial Narrow" w:cs="Georgia"/>
          <w:lang w:val="es-ES"/>
        </w:rPr>
        <w:t>y </w:t>
      </w:r>
      <w:hyperlink r:id="rId8" w:history="1">
        <w:r w:rsidRPr="00F93485">
          <w:rPr>
            <w:rFonts w:ascii="Arial Narrow" w:hAnsi="Arial Narrow" w:cs="Georgia"/>
            <w:color w:val="BB9453"/>
            <w:lang w:val="es-ES"/>
          </w:rPr>
          <w:t>IX del código penal</w:t>
        </w:r>
      </w:hyperlink>
      <w:r w:rsidRPr="00F93485">
        <w:rPr>
          <w:rFonts w:ascii="Arial Narrow" w:hAnsi="Arial Narrow" w:cs="Georgia"/>
          <w:lang w:val="es-ES"/>
        </w:rPr>
        <w:t> del Vaticano que facilitan la cooperación internacional para no dejar impunes delitos como el terrorismo, el lavado de dinero, la pedofilia, entre otros.</w:t>
      </w:r>
    </w:p>
    <w:p w:rsidR="00056EFB" w:rsidRPr="00F93485" w:rsidRDefault="00F93485" w:rsidP="00F93485">
      <w:pPr>
        <w:rPr>
          <w:rFonts w:ascii="Arial Narrow" w:hAnsi="Arial Narrow"/>
        </w:rPr>
      </w:pPr>
      <w:r w:rsidRPr="00F93485">
        <w:rPr>
          <w:rFonts w:ascii="Arial Narrow" w:hAnsi="Arial Narrow" w:cs="Georgia"/>
          <w:lang w:val="es-ES"/>
        </w:rPr>
        <w:t xml:space="preserve">En esa reforma, también se cuentan los crímenes contra la humanidad, en el que podrían incluirse los relacionados con la dictadura militar en Argentina. Esto especialmente en los casos de eventual desaparición forzosa y exterminio, prácticas relacionadas con la dictadura argentina (1976-1983), que </w:t>
      </w:r>
      <w:proofErr w:type="spellStart"/>
      <w:r w:rsidRPr="00F93485">
        <w:rPr>
          <w:rFonts w:ascii="Arial Narrow" w:hAnsi="Arial Narrow" w:cs="Georgia"/>
          <w:lang w:val="es-ES"/>
        </w:rPr>
        <w:t>Bergoglio</w:t>
      </w:r>
      <w:proofErr w:type="spellEnd"/>
      <w:r w:rsidRPr="00F93485">
        <w:rPr>
          <w:rFonts w:ascii="Arial Narrow" w:hAnsi="Arial Narrow" w:cs="Georgia"/>
          <w:lang w:val="es-ES"/>
        </w:rPr>
        <w:t xml:space="preserve"> vivió en carne propia.</w:t>
      </w:r>
    </w:p>
    <w:sectPr w:rsidR="00056EFB" w:rsidRPr="00F93485"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85"/>
    <w:rsid w:val="00056EFB"/>
    <w:rsid w:val="00517006"/>
    <w:rsid w:val="00F934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348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348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348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34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2.vatican.va/content/francesco/it/motu_proprio/documents/papa-francesco-motu-proprio_20130711_organi-giudiziari.html" TargetMode="External"/><Relationship Id="rId6" Type="http://schemas.openxmlformats.org/officeDocument/2006/relationships/hyperlink" Target="http://m2.vatican.va/content/francesco/it/motu_proprio/documents/papa-francesco-motu-proprio_20130711_organi-giudiziari.html" TargetMode="External"/><Relationship Id="rId7" Type="http://schemas.openxmlformats.org/officeDocument/2006/relationships/hyperlink" Target="http://www.vaticanstate.va/content/dam/vaticanstate/documenti/leggi-e-decreti/Normative-Penali-e-Amministrative/Legge%20n.%20IX%20-%20Norme%20recanti%20modifiche%20al%20codice%20penale%20e%20al%20codice%20di%20procedura%20penale.pdf" TargetMode="External"/><Relationship Id="rId8" Type="http://schemas.openxmlformats.org/officeDocument/2006/relationships/hyperlink" Target="http://www.vaticanstate.va/content/dam/vaticanstate/documenti/leggi-e-decreti/Normative-Penali-e-Amministrative/Legge%20n.%20VIII%20-%20Norme%20complementari%20in%20materia%20penale.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3023</Characters>
  <Application>Microsoft Macintosh Word</Application>
  <DocSecurity>0</DocSecurity>
  <Lines>25</Lines>
  <Paragraphs>7</Paragraphs>
  <ScaleCrop>false</ScaleCrop>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2016-03-24T15:21:00Z</dcterms:created>
  <dcterms:modified xsi:type="dcterms:W3CDTF">2016-03-24T15:28:00Z</dcterms:modified>
</cp:coreProperties>
</file>