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FB" w:rsidRDefault="007D4146">
      <w:pPr>
        <w:rPr>
          <w:rFonts w:ascii="Arial" w:hAnsi="Arial" w:cs="Arial"/>
          <w:color w:val="878153"/>
          <w:sz w:val="56"/>
          <w:szCs w:val="56"/>
          <w:lang w:val="es-ES"/>
        </w:rPr>
      </w:pPr>
      <w:bookmarkStart w:id="0" w:name="_GoBack"/>
      <w:bookmarkEnd w:id="0"/>
      <w:r>
        <w:rPr>
          <w:rFonts w:ascii="Arial" w:hAnsi="Arial" w:cs="Arial"/>
          <w:color w:val="878153"/>
          <w:sz w:val="56"/>
          <w:szCs w:val="56"/>
          <w:lang w:val="es-ES"/>
        </w:rPr>
        <w:t>Monseñor Oscar Romero: Volver a las fuentes</w:t>
      </w:r>
    </w:p>
    <w:p w:rsidR="007D4146" w:rsidRDefault="007D4146">
      <w:pPr>
        <w:rPr>
          <w:rFonts w:ascii="Arial" w:hAnsi="Arial" w:cs="Arial"/>
          <w:color w:val="878153"/>
          <w:sz w:val="56"/>
          <w:szCs w:val="56"/>
          <w:lang w:val="es-ES"/>
        </w:rPr>
      </w:pP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El día 24 de marzo es una fecha de reflexión y memoria, sobre el dolor y la resistencia del pueblo argentino frente a la dictadura militar que asoló al país y a todo el continente latinoamericano.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En otro 24 de marzo, del año 1980, un hecho doloroso sacudió a la iglesia y al pueblo salvadoreño: el asesinato de Monseñor Oscar Romero, Arzobispo de San Salvador, mientras celebraba la Eucaristía. Un profeta de Nuestra América, hoy beato, cuya voz clara denunció la violencia y los atropellos contra el pueblo, que la dictadura quiso silenciar pero no pudo. Sus homilías penetraron en la mente y el corazón de los salvadoreños, que encontraron en la voz de su pastor la palabra liberadora y sanadora del Evangelio.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Romero fue coherente entre el decir y el hacer, abrazó con coraje la cruz sin claudicar a las amenazas y fiel a su pueblo, asumió la decisión de denunciar las graves violaciones de los derechos humanos desde la Catedral del Salvador. Sus homilías fueron cátedra de vida y esperanza a la luz del Evangelio, cada una de sus palabras caminaban y eran esperadas en las casas, las calles, el campo, montes y sierra, como el agua fresca que recrea el espíritu.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Monseñor Romero vivió el dolor y la incomprensión de sus pares y del Vaticano, lo identificaban como integrante de la teología de la liberación por los sectores conservadores y del gobierno salvadoreño, a quienes las denuncias del obispo irritaban mientras imponían el terror y se ocultaban en las sombras de la impunidad.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El Amor a Dios y a su pueblo fortalecieron su acción pastoral, nunca dudó cual era su lugar junto a los más pobres y necesitados. Puso el Amor en acción y fue su fuerza profética que lo llevó a abrazar la cruz y dar su vida para dar vida.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 xml:space="preserve">Frente a las amenazas de muerte decía: “si me matan resucitaré en mi pueblo”, como la semilla que muere para dar nueva vida y multiplicar los frutos. Gustavo Gutiérrez nos señala que: </w:t>
      </w:r>
      <w:r w:rsidRPr="007D4146">
        <w:rPr>
          <w:rFonts w:ascii="Times" w:hAnsi="Times" w:cs="Times"/>
          <w:i/>
          <w:iCs/>
          <w:color w:val="252419"/>
          <w:lang w:val="es-ES"/>
        </w:rPr>
        <w:t>“Tratándose de espiritualidad hay que ‘saber beber en su propio pozo‘, es el punto de partida del seguimiento de Jesús que está en nuestra propia experiencia</w:t>
      </w:r>
      <w:r w:rsidRPr="007D4146">
        <w:rPr>
          <w:rFonts w:ascii="Times" w:hAnsi="Times" w:cs="Times"/>
          <w:color w:val="252419"/>
          <w:lang w:val="es-ES"/>
        </w:rPr>
        <w:t xml:space="preserve">. </w:t>
      </w:r>
      <w:r w:rsidRPr="007D4146">
        <w:rPr>
          <w:rFonts w:ascii="Times" w:hAnsi="Times" w:cs="Times"/>
          <w:i/>
          <w:iCs/>
          <w:color w:val="252419"/>
          <w:lang w:val="es-ES"/>
        </w:rPr>
        <w:t>El agua que brota de él nos limpia de viejos aspectos de nuestro modo de ser cristianos, pero al mismo tiempo fertiliza nuestra tierra”</w:t>
      </w:r>
      <w:r w:rsidRPr="007D4146">
        <w:rPr>
          <w:rFonts w:ascii="Times" w:hAnsi="Times" w:cs="Times"/>
          <w:color w:val="252419"/>
          <w:lang w:val="es-ES"/>
        </w:rPr>
        <w:t>. En su caminar, Monseñor Romero fue descubriendo el rostro de Nuestro Señor en el pueblo salvadoreño y tuvo la conversión del corazón en la comunidad, en la aventura colectiva de ser parte espiritual, social y cultural de su pueblo.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Su martirio, como de muchos otros cristianos y no cristianos en el Salvador, da vida a la comunidad. A 36 años de su asesinato su voz permanece entre nosotros.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 xml:space="preserve">Siguiendo a Gustavo Gutiérrez: </w:t>
      </w:r>
      <w:r w:rsidRPr="007D4146">
        <w:rPr>
          <w:rFonts w:ascii="Times" w:hAnsi="Times" w:cs="Times"/>
          <w:i/>
          <w:iCs/>
          <w:color w:val="252419"/>
          <w:lang w:val="es-ES"/>
        </w:rPr>
        <w:t>“En América Latina crece un movimiento de solidaridad -</w:t>
      </w:r>
      <w:r w:rsidRPr="007D4146">
        <w:rPr>
          <w:rFonts w:ascii="Times" w:hAnsi="Times" w:cs="Times"/>
          <w:i/>
          <w:iCs/>
          <w:color w:val="252419"/>
          <w:lang w:val="es-ES"/>
        </w:rPr>
        <w:lastRenderedPageBreak/>
        <w:t xml:space="preserve">de ejercicio concreto de la caridad- que da fuerza histórica a los pobres y es </w:t>
      </w:r>
      <w:proofErr w:type="spellStart"/>
      <w:r w:rsidRPr="007D4146">
        <w:rPr>
          <w:rFonts w:ascii="Times" w:hAnsi="Times" w:cs="Times"/>
          <w:i/>
          <w:iCs/>
          <w:color w:val="252419"/>
          <w:lang w:val="es-ES"/>
        </w:rPr>
        <w:t>conciente</w:t>
      </w:r>
      <w:proofErr w:type="spellEnd"/>
      <w:r w:rsidRPr="007D4146">
        <w:rPr>
          <w:rFonts w:ascii="Times" w:hAnsi="Times" w:cs="Times"/>
          <w:i/>
          <w:iCs/>
          <w:color w:val="252419"/>
          <w:lang w:val="es-ES"/>
        </w:rPr>
        <w:t xml:space="preserve"> de su dimensión universal”</w:t>
      </w:r>
      <w:r w:rsidRPr="007D4146">
        <w:rPr>
          <w:rFonts w:ascii="Times" w:hAnsi="Times" w:cs="Times"/>
          <w:color w:val="252419"/>
          <w:lang w:val="es-ES"/>
        </w:rPr>
        <w:t>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El Papa Francisco supo ver el caminar del hermano Oscar Romero, su compromiso y sacrificio en la esperanza de Jesús, en su lucha por la Paz y la dignidad de los pueblos. Y viajó a El Salvador para beatificarlo.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Hemos acompañado a Monseñor Romero y a otros hermanos y hermanas desde el Evangelio, en la oración y compromiso que fertilizan las semillas de vida.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Ese otro 24 de Marzo permanece en la mente y el corazón de nuestra América, en el ayer y el hoy de los pueblos que viven la fuerza de la Esperanza en la voz profética de Monseñor Romero de América.</w:t>
      </w:r>
    </w:p>
    <w:p w:rsidR="007D4146" w:rsidRPr="007D4146" w:rsidRDefault="007D4146" w:rsidP="007D4146">
      <w:pPr>
        <w:widowControl w:val="0"/>
        <w:autoSpaceDE w:val="0"/>
        <w:autoSpaceDN w:val="0"/>
        <w:adjustRightInd w:val="0"/>
        <w:rPr>
          <w:rFonts w:ascii="Tahoma" w:hAnsi="Tahoma" w:cs="Tahoma"/>
          <w:lang w:val="es-ES"/>
        </w:rPr>
      </w:pPr>
      <w:r w:rsidRPr="007D4146">
        <w:rPr>
          <w:rFonts w:ascii="Tahoma" w:hAnsi="Tahoma" w:cs="Tahoma"/>
          <w:color w:val="252419"/>
          <w:lang w:val="es-ES"/>
        </w:rPr>
        <w:t> </w:t>
      </w:r>
    </w:p>
    <w:p w:rsidR="007D4146" w:rsidRPr="007D4146" w:rsidRDefault="007D4146" w:rsidP="007D4146">
      <w:pPr>
        <w:rPr>
          <w:rFonts w:ascii="Times" w:hAnsi="Times" w:cs="Times"/>
          <w:color w:val="252419"/>
          <w:lang w:val="es-ES"/>
        </w:rPr>
      </w:pPr>
      <w:r w:rsidRPr="007D4146">
        <w:rPr>
          <w:rFonts w:ascii="Times" w:hAnsi="Times" w:cs="Times"/>
          <w:color w:val="252419"/>
          <w:lang w:val="es-ES"/>
        </w:rPr>
        <w:t>Adolfo Pérez Esquivel</w:t>
      </w:r>
    </w:p>
    <w:p w:rsidR="007D4146" w:rsidRPr="007D4146" w:rsidRDefault="007D4146" w:rsidP="007D4146">
      <w:pPr>
        <w:rPr>
          <w:rFonts w:ascii="Times" w:hAnsi="Times" w:cs="Times"/>
          <w:color w:val="252419"/>
          <w:lang w:val="es-ES"/>
        </w:rPr>
      </w:pPr>
    </w:p>
    <w:p w:rsidR="007D4146" w:rsidRPr="007D4146" w:rsidRDefault="007D4146" w:rsidP="007D4146">
      <w:r w:rsidRPr="007D4146">
        <w:rPr>
          <w:rFonts w:ascii="Times" w:hAnsi="Times" w:cs="Times"/>
          <w:color w:val="252419"/>
          <w:lang w:val="es-ES"/>
        </w:rPr>
        <w:t>Publicado en: adolfoperezesquivel.com</w:t>
      </w:r>
    </w:p>
    <w:sectPr w:rsidR="007D4146" w:rsidRPr="007D4146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46"/>
    <w:rsid w:val="00056EFB"/>
    <w:rsid w:val="00517006"/>
    <w:rsid w:val="007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2955</Characters>
  <Application>Microsoft Macintosh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2016-03-24T19:06:00Z</dcterms:created>
  <dcterms:modified xsi:type="dcterms:W3CDTF">2016-03-24T19:07:00Z</dcterms:modified>
</cp:coreProperties>
</file>