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F35" w:rsidRPr="00444F35" w:rsidRDefault="00444F35" w:rsidP="00444F35">
      <w:pPr>
        <w:shd w:val="clear" w:color="auto" w:fill="FFFFFF"/>
        <w:spacing w:line="216" w:lineRule="atLeast"/>
        <w:jc w:val="left"/>
        <w:textAlignment w:val="baseline"/>
        <w:rPr>
          <w:rFonts w:ascii="Arial" w:eastAsia="Times New Roman" w:hAnsi="Arial" w:cs="Arial"/>
          <w:color w:val="000000"/>
          <w:sz w:val="14"/>
          <w:szCs w:val="14"/>
          <w:lang w:eastAsia="es-UY"/>
        </w:rPr>
      </w:pPr>
    </w:p>
    <w:p w:rsidR="00444F35" w:rsidRPr="00444F35" w:rsidRDefault="00444F35" w:rsidP="00444F35">
      <w:pPr>
        <w:shd w:val="clear" w:color="auto" w:fill="FFFFFF"/>
        <w:spacing w:line="216" w:lineRule="atLeast"/>
        <w:jc w:val="left"/>
        <w:textAlignment w:val="baseline"/>
        <w:rPr>
          <w:rFonts w:ascii="Arial" w:eastAsia="Times New Roman" w:hAnsi="Arial" w:cs="Arial"/>
          <w:color w:val="006699"/>
          <w:sz w:val="13"/>
          <w:szCs w:val="13"/>
          <w:lang w:eastAsia="es-UY"/>
        </w:rPr>
      </w:pPr>
      <w:hyperlink r:id="rId5" w:anchor="posInicioComentarios" w:tooltip="Ver comentarios" w:history="1">
        <w:r w:rsidRPr="00444F35">
          <w:rPr>
            <w:rFonts w:ascii="Arial" w:eastAsia="Times New Roman" w:hAnsi="Arial" w:cs="Arial"/>
            <w:color w:val="B07300"/>
            <w:sz w:val="12"/>
            <w:u w:val="single"/>
            <w:lang w:eastAsia="es-UY"/>
          </w:rPr>
          <w:t xml:space="preserve">17 </w:t>
        </w:r>
        <w:proofErr w:type="spellStart"/>
        <w:r w:rsidRPr="00444F35">
          <w:rPr>
            <w:rFonts w:ascii="Arial" w:eastAsia="Times New Roman" w:hAnsi="Arial" w:cs="Arial"/>
            <w:color w:val="B07300"/>
            <w:sz w:val="12"/>
            <w:u w:val="single"/>
            <w:lang w:eastAsia="es-UY"/>
          </w:rPr>
          <w:t>comentarios</w:t>
        </w:r>
      </w:hyperlink>
      <w:hyperlink r:id="rId6" w:history="1">
        <w:r w:rsidRPr="00444F35">
          <w:rPr>
            <w:rFonts w:ascii="Arial" w:eastAsia="Times New Roman" w:hAnsi="Arial" w:cs="Arial"/>
            <w:color w:val="B07300"/>
            <w:sz w:val="12"/>
            <w:u w:val="single"/>
            <w:lang w:eastAsia="es-UY"/>
          </w:rPr>
          <w:t>Religión</w:t>
        </w:r>
        <w:proofErr w:type="spellEnd"/>
        <w:r w:rsidRPr="00444F35">
          <w:rPr>
            <w:rFonts w:ascii="Arial" w:eastAsia="Times New Roman" w:hAnsi="Arial" w:cs="Arial"/>
            <w:color w:val="B07300"/>
            <w:sz w:val="12"/>
            <w:u w:val="single"/>
            <w:lang w:eastAsia="es-UY"/>
          </w:rPr>
          <w:t xml:space="preserve"> Digital</w:t>
        </w:r>
      </w:hyperlink>
      <w:r w:rsidRPr="00444F35">
        <w:rPr>
          <w:rFonts w:ascii="Arial" w:eastAsia="Times New Roman" w:hAnsi="Arial" w:cs="Arial"/>
          <w:color w:val="006699"/>
          <w:sz w:val="13"/>
          <w:lang w:eastAsia="es-UY"/>
        </w:rPr>
        <w:t> </w:t>
      </w:r>
      <w:r>
        <w:rPr>
          <w:rFonts w:ascii="Arial" w:eastAsia="Times New Roman" w:hAnsi="Arial" w:cs="Arial"/>
          <w:noProof/>
          <w:color w:val="006699"/>
          <w:sz w:val="13"/>
          <w:szCs w:val="13"/>
          <w:bdr w:val="none" w:sz="0" w:space="0" w:color="auto" w:frame="1"/>
          <w:lang w:eastAsia="es-UY"/>
        </w:rPr>
        <w:drawing>
          <wp:inline distT="0" distB="0" distL="0" distR="0">
            <wp:extent cx="27940" cy="49530"/>
            <wp:effectExtent l="19050" t="0" r="0" b="0"/>
            <wp:docPr id="1" name="Imagen 1" descr="http://www.periodistadigital.com/imagenes/iconos/m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iconos/migas.png"/>
                    <pic:cNvPicPr>
                      <a:picLocks noChangeAspect="1" noChangeArrowheads="1"/>
                    </pic:cNvPicPr>
                  </pic:nvPicPr>
                  <pic:blipFill>
                    <a:blip r:embed="rId7"/>
                    <a:srcRect/>
                    <a:stretch>
                      <a:fillRect/>
                    </a:stretch>
                  </pic:blipFill>
                  <pic:spPr bwMode="auto">
                    <a:xfrm>
                      <a:off x="0" y="0"/>
                      <a:ext cx="27940" cy="49530"/>
                    </a:xfrm>
                    <a:prstGeom prst="rect">
                      <a:avLst/>
                    </a:prstGeom>
                    <a:noFill/>
                    <a:ln w="9525">
                      <a:noFill/>
                      <a:miter lim="800000"/>
                      <a:headEnd/>
                      <a:tailEnd/>
                    </a:ln>
                  </pic:spPr>
                </pic:pic>
              </a:graphicData>
            </a:graphic>
          </wp:inline>
        </w:drawing>
      </w:r>
      <w:r w:rsidRPr="00444F35">
        <w:rPr>
          <w:rFonts w:ascii="Arial" w:eastAsia="Times New Roman" w:hAnsi="Arial" w:cs="Arial"/>
          <w:color w:val="006699"/>
          <w:sz w:val="13"/>
          <w:lang w:eastAsia="es-UY"/>
        </w:rPr>
        <w:t> </w:t>
      </w:r>
      <w:hyperlink r:id="rId8" w:history="1">
        <w:r w:rsidRPr="00444F35">
          <w:rPr>
            <w:rFonts w:ascii="Arial" w:eastAsia="Times New Roman" w:hAnsi="Arial" w:cs="Arial"/>
            <w:color w:val="B07300"/>
            <w:sz w:val="12"/>
            <w:u w:val="single"/>
            <w:lang w:eastAsia="es-UY"/>
          </w:rPr>
          <w:t>Opinión</w:t>
        </w:r>
      </w:hyperlink>
    </w:p>
    <w:p w:rsidR="00444F35" w:rsidRPr="00444F35" w:rsidRDefault="00444F35" w:rsidP="00444F35">
      <w:pPr>
        <w:shd w:val="clear" w:color="auto" w:fill="FFFFFF"/>
        <w:spacing w:line="216"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1460" cy="2665730"/>
            <wp:effectExtent l="19050" t="0" r="2540" b="0"/>
            <wp:docPr id="2" name="Imagen 2" descr="http://www.periodistadigital.com/imagenes/2016/03/21/iglesia-renovad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6/03/21/iglesia-renovada_560x280.jpg"/>
                    <pic:cNvPicPr>
                      <a:picLocks noChangeAspect="1" noChangeArrowheads="1"/>
                    </pic:cNvPicPr>
                  </pic:nvPicPr>
                  <pic:blipFill>
                    <a:blip r:embed="rId9"/>
                    <a:srcRect/>
                    <a:stretch>
                      <a:fillRect/>
                    </a:stretch>
                  </pic:blipFill>
                  <pic:spPr bwMode="auto">
                    <a:xfrm>
                      <a:off x="0" y="0"/>
                      <a:ext cx="5331460" cy="2665730"/>
                    </a:xfrm>
                    <a:prstGeom prst="rect">
                      <a:avLst/>
                    </a:prstGeom>
                    <a:noFill/>
                    <a:ln w="9525">
                      <a:noFill/>
                      <a:miter lim="800000"/>
                      <a:headEnd/>
                      <a:tailEnd/>
                    </a:ln>
                  </pic:spPr>
                </pic:pic>
              </a:graphicData>
            </a:graphic>
          </wp:inline>
        </w:drawing>
      </w:r>
    </w:p>
    <w:p w:rsidR="00444F35" w:rsidRPr="00444F35" w:rsidRDefault="00444F35" w:rsidP="00444F35">
      <w:pPr>
        <w:shd w:val="clear" w:color="auto" w:fill="FFFFFF"/>
        <w:spacing w:before="50" w:after="126" w:line="216" w:lineRule="atLeast"/>
        <w:jc w:val="left"/>
        <w:textAlignment w:val="baseline"/>
        <w:rPr>
          <w:rFonts w:ascii="Arial" w:eastAsia="Times New Roman" w:hAnsi="Arial" w:cs="Arial"/>
          <w:color w:val="003366"/>
          <w:sz w:val="12"/>
          <w:szCs w:val="12"/>
          <w:lang w:eastAsia="es-UY"/>
        </w:rPr>
      </w:pPr>
      <w:r w:rsidRPr="00444F35">
        <w:rPr>
          <w:rFonts w:ascii="Arial" w:eastAsia="Times New Roman" w:hAnsi="Arial" w:cs="Arial"/>
          <w:color w:val="003366"/>
          <w:sz w:val="12"/>
          <w:szCs w:val="12"/>
          <w:lang w:eastAsia="es-UY"/>
        </w:rPr>
        <w:t>Iglesia renovada</w:t>
      </w:r>
    </w:p>
    <w:p w:rsidR="00444F35" w:rsidRPr="00444F35" w:rsidRDefault="00444F35" w:rsidP="00444F35">
      <w:pPr>
        <w:shd w:val="clear" w:color="auto" w:fill="FFFFFF"/>
        <w:spacing w:before="22" w:after="22" w:line="264" w:lineRule="atLeast"/>
        <w:jc w:val="left"/>
        <w:textAlignment w:val="baseline"/>
        <w:outlineLvl w:val="2"/>
        <w:rPr>
          <w:rFonts w:ascii="Trebuchet MS" w:eastAsia="Times New Roman" w:hAnsi="Trebuchet MS" w:cs="Arial"/>
          <w:b/>
          <w:bCs/>
          <w:color w:val="666666"/>
          <w:sz w:val="32"/>
          <w:szCs w:val="32"/>
          <w:lang w:eastAsia="es-UY"/>
        </w:rPr>
      </w:pPr>
      <w:r w:rsidRPr="00444F35">
        <w:rPr>
          <w:rFonts w:ascii="Trebuchet MS" w:eastAsia="Times New Roman" w:hAnsi="Trebuchet MS" w:cs="Arial"/>
          <w:b/>
          <w:bCs/>
          <w:color w:val="666666"/>
          <w:sz w:val="32"/>
          <w:szCs w:val="32"/>
          <w:lang w:eastAsia="es-UY"/>
        </w:rPr>
        <w:t>Convertir la casulla en coraza</w:t>
      </w:r>
    </w:p>
    <w:p w:rsidR="00444F35" w:rsidRPr="00444F35" w:rsidRDefault="00444F35" w:rsidP="00444F35">
      <w:pPr>
        <w:shd w:val="clear" w:color="auto" w:fill="FFFFFF"/>
        <w:spacing w:before="111" w:after="111" w:line="264" w:lineRule="atLeast"/>
        <w:jc w:val="left"/>
        <w:textAlignment w:val="baseline"/>
        <w:outlineLvl w:val="1"/>
        <w:rPr>
          <w:rFonts w:ascii="Times New Roman" w:eastAsia="Times New Roman" w:hAnsi="Times New Roman" w:cs="Times New Roman"/>
          <w:color w:val="B07300"/>
          <w:sz w:val="32"/>
          <w:szCs w:val="32"/>
          <w:lang w:eastAsia="es-UY"/>
        </w:rPr>
      </w:pPr>
      <w:r w:rsidRPr="00444F35">
        <w:rPr>
          <w:rFonts w:ascii="Times New Roman" w:eastAsia="Times New Roman" w:hAnsi="Times New Roman" w:cs="Times New Roman"/>
          <w:color w:val="B07300"/>
          <w:sz w:val="32"/>
          <w:szCs w:val="32"/>
          <w:lang w:eastAsia="es-UY"/>
        </w:rPr>
        <w:t>Urgente necesidad de renovación del clero</w:t>
      </w:r>
    </w:p>
    <w:p w:rsidR="00444F35" w:rsidRPr="00444F35" w:rsidRDefault="00444F35" w:rsidP="00444F35">
      <w:pPr>
        <w:shd w:val="clear" w:color="auto" w:fill="FFFFFF"/>
        <w:spacing w:before="22" w:after="22" w:line="264" w:lineRule="atLeast"/>
        <w:jc w:val="left"/>
        <w:textAlignment w:val="baseline"/>
        <w:outlineLvl w:val="3"/>
        <w:rPr>
          <w:rFonts w:ascii="Trebuchet MS" w:eastAsia="Times New Roman" w:hAnsi="Trebuchet MS" w:cs="Arial"/>
          <w:b/>
          <w:bCs/>
          <w:color w:val="666666"/>
          <w:sz w:val="32"/>
          <w:szCs w:val="32"/>
          <w:lang w:eastAsia="es-UY"/>
        </w:rPr>
      </w:pPr>
      <w:r w:rsidRPr="00444F35">
        <w:rPr>
          <w:rFonts w:ascii="Trebuchet MS" w:eastAsia="Times New Roman" w:hAnsi="Trebuchet MS" w:cs="Arial"/>
          <w:b/>
          <w:bCs/>
          <w:color w:val="666666"/>
          <w:sz w:val="32"/>
          <w:szCs w:val="32"/>
          <w:lang w:eastAsia="es-UY"/>
        </w:rPr>
        <w:t>"No se puede negar la existencia de una crisis del clero"</w:t>
      </w:r>
    </w:p>
    <w:p w:rsidR="00444F35" w:rsidRPr="00444F35" w:rsidRDefault="00444F35" w:rsidP="00444F35">
      <w:pPr>
        <w:shd w:val="clear" w:color="auto" w:fill="FFFFFF"/>
        <w:spacing w:line="216" w:lineRule="atLeast"/>
        <w:jc w:val="left"/>
        <w:textAlignment w:val="baseline"/>
        <w:rPr>
          <w:rFonts w:ascii="Arial" w:eastAsia="Times New Roman" w:hAnsi="Arial" w:cs="Arial"/>
          <w:color w:val="000000"/>
          <w:sz w:val="14"/>
          <w:szCs w:val="14"/>
          <w:lang w:eastAsia="es-UY"/>
        </w:rPr>
      </w:pPr>
      <w:r w:rsidRPr="00444F35">
        <w:rPr>
          <w:rFonts w:ascii="Arial" w:eastAsia="Times New Roman" w:hAnsi="Arial" w:cs="Arial"/>
          <w:color w:val="ABABAB"/>
          <w:sz w:val="13"/>
          <w:lang w:eastAsia="es-UY"/>
        </w:rPr>
        <w:t>Marco A. Velásquez Uribe, 21 de marzo de 2016 a las 12:16</w:t>
      </w:r>
    </w:p>
    <w:p w:rsidR="00444F35" w:rsidRPr="00444F35" w:rsidRDefault="00444F35" w:rsidP="00444F35">
      <w:pPr>
        <w:shd w:val="clear" w:color="auto" w:fill="F5ECD0"/>
        <w:spacing w:line="336" w:lineRule="atLeast"/>
        <w:jc w:val="left"/>
        <w:textAlignment w:val="baseline"/>
        <w:rPr>
          <w:rFonts w:ascii="Trebuchet MS" w:eastAsia="Times New Roman" w:hAnsi="Trebuchet MS" w:cs="Arial"/>
          <w:color w:val="334455"/>
          <w:sz w:val="20"/>
          <w:szCs w:val="20"/>
          <w:lang w:eastAsia="es-UY"/>
        </w:rPr>
      </w:pPr>
      <w:r w:rsidRPr="00444F35">
        <w:rPr>
          <w:rFonts w:ascii="Trebuchet MS" w:eastAsia="Times New Roman" w:hAnsi="Trebuchet MS" w:cs="Arial"/>
          <w:color w:val="334455"/>
          <w:sz w:val="20"/>
          <w:lang w:eastAsia="es-UY"/>
        </w:rPr>
        <w:t> </w:t>
      </w:r>
      <w:r w:rsidRPr="00444F35">
        <w:rPr>
          <w:rFonts w:ascii="Trebuchet MS" w:eastAsia="Times New Roman" w:hAnsi="Trebuchet MS" w:cs="Arial"/>
          <w:color w:val="334455"/>
          <w:sz w:val="20"/>
          <w:szCs w:val="20"/>
          <w:lang w:eastAsia="es-UY"/>
        </w:rPr>
        <w:t>La fecundidad del ministerio pascual de monseñor Oscar Arnulfo Romero está a la vista</w:t>
      </w:r>
    </w:p>
    <w:p w:rsidR="00444F35" w:rsidRPr="00444F35" w:rsidRDefault="00444F35" w:rsidP="00444F35">
      <w:pPr>
        <w:shd w:val="clear" w:color="auto" w:fill="FFFFFF"/>
        <w:spacing w:line="216" w:lineRule="atLeast"/>
        <w:jc w:val="left"/>
        <w:textAlignment w:val="baseline"/>
        <w:rPr>
          <w:rFonts w:ascii="Arial" w:eastAsia="Times New Roman" w:hAnsi="Arial" w:cs="Arial"/>
          <w:color w:val="CC3300"/>
          <w:sz w:val="14"/>
          <w:szCs w:val="14"/>
          <w:lang w:eastAsia="es-UY"/>
        </w:rPr>
      </w:pPr>
      <w:r>
        <w:rPr>
          <w:rFonts w:ascii="Arial" w:eastAsia="Times New Roman" w:hAnsi="Arial" w:cs="Arial"/>
          <w:noProof/>
          <w:color w:val="CC3300"/>
          <w:sz w:val="14"/>
          <w:szCs w:val="14"/>
          <w:lang w:eastAsia="es-UY"/>
        </w:rPr>
        <w:drawing>
          <wp:anchor distT="0" distB="0" distL="114300" distR="114300" simplePos="0" relativeHeight="251658240" behindDoc="1" locked="0" layoutInCell="1" allowOverlap="1">
            <wp:simplePos x="0" y="0"/>
            <wp:positionH relativeFrom="column">
              <wp:posOffset>22127</wp:posOffset>
            </wp:positionH>
            <wp:positionV relativeFrom="paragraph">
              <wp:posOffset>-3224</wp:posOffset>
            </wp:positionV>
            <wp:extent cx="2576440" cy="2384474"/>
            <wp:effectExtent l="19050" t="0" r="0" b="0"/>
            <wp:wrapTight wrapText="bothSides">
              <wp:wrapPolygon edited="0">
                <wp:start x="-160" y="0"/>
                <wp:lineTo x="-160" y="21398"/>
                <wp:lineTo x="21561" y="21398"/>
                <wp:lineTo x="21561" y="0"/>
                <wp:lineTo x="-160" y="0"/>
              </wp:wrapPolygon>
            </wp:wrapTight>
            <wp:docPr id="3" name="Imagen 3" descr="Jesús, ejemp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sús, ejemplo"/>
                    <pic:cNvPicPr>
                      <a:picLocks noChangeAspect="1" noChangeArrowheads="1"/>
                    </pic:cNvPicPr>
                  </pic:nvPicPr>
                  <pic:blipFill>
                    <a:blip r:embed="rId10"/>
                    <a:srcRect/>
                    <a:stretch>
                      <a:fillRect/>
                    </a:stretch>
                  </pic:blipFill>
                  <pic:spPr bwMode="auto">
                    <a:xfrm>
                      <a:off x="0" y="0"/>
                      <a:ext cx="2576440" cy="2384474"/>
                    </a:xfrm>
                    <a:prstGeom prst="rect">
                      <a:avLst/>
                    </a:prstGeom>
                    <a:noFill/>
                    <a:ln w="9525">
                      <a:noFill/>
                      <a:miter lim="800000"/>
                      <a:headEnd/>
                      <a:tailEnd/>
                    </a:ln>
                  </pic:spPr>
                </pic:pic>
              </a:graphicData>
            </a:graphic>
          </wp:anchor>
        </w:drawing>
      </w:r>
    </w:p>
    <w:p w:rsidR="00444F35" w:rsidRPr="00444F35" w:rsidRDefault="00444F35" w:rsidP="00444F35">
      <w:pPr>
        <w:shd w:val="clear" w:color="auto" w:fill="FFFFFF"/>
        <w:spacing w:line="384" w:lineRule="atLeast"/>
        <w:textAlignment w:val="baseline"/>
        <w:rPr>
          <w:rFonts w:ascii="Arial" w:eastAsia="Times New Roman" w:hAnsi="Arial" w:cs="Arial"/>
          <w:color w:val="000000"/>
          <w:sz w:val="24"/>
          <w:szCs w:val="24"/>
          <w:lang w:eastAsia="es-UY"/>
        </w:rPr>
      </w:pPr>
      <w:r w:rsidRPr="00444F35">
        <w:rPr>
          <w:rFonts w:ascii="Arial" w:eastAsia="Times New Roman" w:hAnsi="Arial" w:cs="Arial"/>
          <w:color w:val="000000"/>
          <w:sz w:val="16"/>
          <w:szCs w:val="16"/>
          <w:lang w:eastAsia="es-UY"/>
        </w:rPr>
        <w:t xml:space="preserve"> </w:t>
      </w:r>
      <w:r w:rsidRPr="00444F35">
        <w:rPr>
          <w:rFonts w:ascii="Arial" w:eastAsia="Times New Roman" w:hAnsi="Arial" w:cs="Arial"/>
          <w:color w:val="000000"/>
          <w:sz w:val="24"/>
          <w:szCs w:val="24"/>
          <w:lang w:eastAsia="es-UY"/>
        </w:rPr>
        <w:t>(</w:t>
      </w:r>
      <w:r w:rsidRPr="00444F35">
        <w:rPr>
          <w:rFonts w:ascii="Arial" w:eastAsia="Times New Roman" w:hAnsi="Arial" w:cs="Arial"/>
          <w:i/>
          <w:iCs/>
          <w:color w:val="000000"/>
          <w:sz w:val="24"/>
          <w:szCs w:val="24"/>
          <w:bdr w:val="none" w:sz="0" w:space="0" w:color="auto" w:frame="1"/>
          <w:lang w:eastAsia="es-UY"/>
        </w:rPr>
        <w:t>Marco A. Velásquez</w:t>
      </w:r>
      <w:r w:rsidRPr="00444F35">
        <w:rPr>
          <w:rFonts w:ascii="Arial" w:eastAsia="Times New Roman" w:hAnsi="Arial" w:cs="Arial"/>
          <w:color w:val="000000"/>
          <w:sz w:val="24"/>
          <w:szCs w:val="24"/>
          <w:lang w:eastAsia="es-UY"/>
        </w:rPr>
        <w:t>).- En el contexto de la Semana Santa,</w:t>
      </w:r>
      <w:r w:rsidRPr="00444F35">
        <w:rPr>
          <w:rFonts w:ascii="Arial" w:eastAsia="Times New Roman" w:hAnsi="Arial" w:cs="Arial"/>
          <w:b/>
          <w:bCs/>
          <w:color w:val="000000"/>
          <w:sz w:val="24"/>
          <w:szCs w:val="24"/>
          <w:lang w:eastAsia="es-UY"/>
        </w:rPr>
        <w:t> </w:t>
      </w:r>
      <w:r w:rsidRPr="00444F35">
        <w:rPr>
          <w:rFonts w:ascii="Arial" w:eastAsia="Times New Roman" w:hAnsi="Arial" w:cs="Arial"/>
          <w:b/>
          <w:bCs/>
          <w:color w:val="000000"/>
          <w:sz w:val="24"/>
          <w:szCs w:val="24"/>
          <w:bdr w:val="none" w:sz="0" w:space="0" w:color="auto" w:frame="1"/>
          <w:lang w:eastAsia="es-UY"/>
        </w:rPr>
        <w:t>el clero de todas las diócesis del mundo</w:t>
      </w:r>
      <w:r w:rsidRPr="00444F35">
        <w:rPr>
          <w:rFonts w:ascii="Arial" w:eastAsia="Times New Roman" w:hAnsi="Arial" w:cs="Arial"/>
          <w:color w:val="000000"/>
          <w:sz w:val="24"/>
          <w:szCs w:val="24"/>
          <w:lang w:eastAsia="es-UY"/>
        </w:rPr>
        <w:t> se reúne en torno a su obispo para renovar las promesas sacerdotales. Con la Última Cena, el Jueves Santo es un día de especial significación en la vida de la Iglesia, porque al mediodía se conmemora la institución del sacerdocio y al atardecer se revive la institución de la Eucaristía.</w:t>
      </w:r>
    </w:p>
    <w:p w:rsidR="00444F35" w:rsidRPr="00444F35" w:rsidRDefault="00444F35" w:rsidP="00444F35">
      <w:pPr>
        <w:shd w:val="clear" w:color="auto" w:fill="FFFFFF"/>
        <w:spacing w:line="384" w:lineRule="atLeast"/>
        <w:textAlignment w:val="baseline"/>
        <w:rPr>
          <w:rFonts w:ascii="Arial" w:eastAsia="Times New Roman" w:hAnsi="Arial" w:cs="Arial"/>
          <w:color w:val="000000"/>
          <w:sz w:val="24"/>
          <w:szCs w:val="24"/>
          <w:lang w:eastAsia="es-UY"/>
        </w:rPr>
      </w:pPr>
      <w:r w:rsidRPr="00444F35">
        <w:rPr>
          <w:rFonts w:ascii="Arial" w:eastAsia="Times New Roman" w:hAnsi="Arial" w:cs="Arial"/>
          <w:b/>
          <w:bCs/>
          <w:color w:val="000000"/>
          <w:sz w:val="24"/>
          <w:szCs w:val="24"/>
          <w:bdr w:val="none" w:sz="0" w:space="0" w:color="auto" w:frame="1"/>
          <w:lang w:eastAsia="es-UY"/>
        </w:rPr>
        <w:t>Sacerdocio y Eucaristía</w:t>
      </w:r>
      <w:r w:rsidRPr="00444F35">
        <w:rPr>
          <w:rFonts w:ascii="Arial" w:eastAsia="Times New Roman" w:hAnsi="Arial" w:cs="Arial"/>
          <w:b/>
          <w:bCs/>
          <w:color w:val="000000"/>
          <w:sz w:val="24"/>
          <w:szCs w:val="24"/>
          <w:lang w:eastAsia="es-UY"/>
        </w:rPr>
        <w:t> </w:t>
      </w:r>
      <w:r w:rsidRPr="00444F35">
        <w:rPr>
          <w:rFonts w:ascii="Arial" w:eastAsia="Times New Roman" w:hAnsi="Arial" w:cs="Arial"/>
          <w:color w:val="000000"/>
          <w:sz w:val="24"/>
          <w:szCs w:val="24"/>
          <w:lang w:eastAsia="es-UY"/>
        </w:rPr>
        <w:t>quedan indisolublemente unidos en aquella Cena donde el Hijo de Dios asume su propia pascua. Así, la pascua de antaño, que anticipaba la salida del pueblo de Dios esclavizado hacia la Tierra Prometida, es ahora la nueva y definitiva pascua, mediante la cual Jesucristo libera a la humanidad entera con la perspectiva del Reino de paz, de justicia y de amor.</w:t>
      </w:r>
    </w:p>
    <w:p w:rsidR="00444F35" w:rsidRPr="00444F35" w:rsidRDefault="00444F35" w:rsidP="00444F35">
      <w:pPr>
        <w:shd w:val="clear" w:color="auto" w:fill="FFFFFF"/>
        <w:spacing w:line="384" w:lineRule="atLeast"/>
        <w:textAlignment w:val="baseline"/>
        <w:rPr>
          <w:rFonts w:ascii="Arial" w:eastAsia="Times New Roman" w:hAnsi="Arial" w:cs="Arial"/>
          <w:color w:val="000000"/>
          <w:sz w:val="24"/>
          <w:szCs w:val="24"/>
          <w:lang w:eastAsia="es-UY"/>
        </w:rPr>
      </w:pPr>
      <w:r w:rsidRPr="00444F35">
        <w:rPr>
          <w:rFonts w:ascii="Arial" w:eastAsia="Times New Roman" w:hAnsi="Arial" w:cs="Arial"/>
          <w:color w:val="000000"/>
          <w:sz w:val="24"/>
          <w:szCs w:val="24"/>
          <w:lang w:eastAsia="es-UY"/>
        </w:rPr>
        <w:lastRenderedPageBreak/>
        <w:t>De esta manera, el sacerdocio instituido por Jesucristo </w:t>
      </w:r>
      <w:r w:rsidRPr="00444F35">
        <w:rPr>
          <w:rFonts w:ascii="Arial" w:eastAsia="Times New Roman" w:hAnsi="Arial" w:cs="Arial"/>
          <w:b/>
          <w:bCs/>
          <w:color w:val="000000"/>
          <w:sz w:val="24"/>
          <w:szCs w:val="24"/>
          <w:bdr w:val="none" w:sz="0" w:space="0" w:color="auto" w:frame="1"/>
          <w:lang w:eastAsia="es-UY"/>
        </w:rPr>
        <w:t>conlleva exigencias fundamentales</w:t>
      </w:r>
      <w:r w:rsidRPr="00444F35">
        <w:rPr>
          <w:rFonts w:ascii="Arial" w:eastAsia="Times New Roman" w:hAnsi="Arial" w:cs="Arial"/>
          <w:color w:val="000000"/>
          <w:sz w:val="24"/>
          <w:szCs w:val="24"/>
          <w:lang w:eastAsia="es-UY"/>
        </w:rPr>
        <w:t>, como son el testimonio de la propia pascua.</w:t>
      </w:r>
    </w:p>
    <w:p w:rsidR="00444F35" w:rsidRPr="00444F35" w:rsidRDefault="00444F35" w:rsidP="00444F35">
      <w:pPr>
        <w:shd w:val="clear" w:color="auto" w:fill="FFFFFF"/>
        <w:spacing w:line="384" w:lineRule="atLeast"/>
        <w:textAlignment w:val="baseline"/>
        <w:rPr>
          <w:rFonts w:ascii="Arial" w:eastAsia="Times New Roman" w:hAnsi="Arial" w:cs="Arial"/>
          <w:color w:val="000000"/>
          <w:sz w:val="24"/>
          <w:szCs w:val="24"/>
          <w:lang w:eastAsia="es-UY"/>
        </w:rPr>
      </w:pPr>
      <w:r w:rsidRPr="00444F35">
        <w:rPr>
          <w:rFonts w:ascii="Arial" w:eastAsia="Times New Roman" w:hAnsi="Arial" w:cs="Arial"/>
          <w:color w:val="000000"/>
          <w:sz w:val="24"/>
          <w:szCs w:val="24"/>
          <w:lang w:eastAsia="es-UY"/>
        </w:rPr>
        <w:t>El </w:t>
      </w:r>
      <w:r w:rsidRPr="00444F35">
        <w:rPr>
          <w:rFonts w:ascii="Arial" w:eastAsia="Times New Roman" w:hAnsi="Arial" w:cs="Arial"/>
          <w:b/>
          <w:bCs/>
          <w:color w:val="000000"/>
          <w:sz w:val="24"/>
          <w:szCs w:val="24"/>
          <w:bdr w:val="none" w:sz="0" w:space="0" w:color="auto" w:frame="1"/>
          <w:lang w:eastAsia="es-UY"/>
        </w:rPr>
        <w:t>sacerdocio ministerial</w:t>
      </w:r>
      <w:r w:rsidRPr="00444F35">
        <w:rPr>
          <w:rFonts w:ascii="Arial" w:eastAsia="Times New Roman" w:hAnsi="Arial" w:cs="Arial"/>
          <w:color w:val="000000"/>
          <w:sz w:val="24"/>
          <w:szCs w:val="24"/>
          <w:lang w:eastAsia="es-UY"/>
        </w:rPr>
        <w:t xml:space="preserve">, en su forma y configuración eclesial, no ha sido el mismo en la historia de la iglesia. Desde el servicio testimonial al pueblo de Dios, evolucionó hacia su </w:t>
      </w:r>
      <w:proofErr w:type="spellStart"/>
      <w:r w:rsidRPr="00444F35">
        <w:rPr>
          <w:rFonts w:ascii="Arial" w:eastAsia="Times New Roman" w:hAnsi="Arial" w:cs="Arial"/>
          <w:color w:val="000000"/>
          <w:sz w:val="24"/>
          <w:szCs w:val="24"/>
          <w:lang w:eastAsia="es-UY"/>
        </w:rPr>
        <w:t>clericalización</w:t>
      </w:r>
      <w:proofErr w:type="spellEnd"/>
      <w:r w:rsidRPr="00444F35">
        <w:rPr>
          <w:rFonts w:ascii="Arial" w:eastAsia="Times New Roman" w:hAnsi="Arial" w:cs="Arial"/>
          <w:color w:val="000000"/>
          <w:sz w:val="24"/>
          <w:szCs w:val="24"/>
          <w:lang w:eastAsia="es-UY"/>
        </w:rPr>
        <w:t>, en un proceso histórico y paulatino que fue asimilando, cada vez más, las prerrogativas de la administración del poder eclesial.</w:t>
      </w:r>
    </w:p>
    <w:p w:rsidR="00444F35" w:rsidRPr="00444F35" w:rsidRDefault="00444F35" w:rsidP="00444F35">
      <w:pPr>
        <w:shd w:val="clear" w:color="auto" w:fill="FFFFFF"/>
        <w:spacing w:line="384" w:lineRule="atLeast"/>
        <w:textAlignment w:val="baseline"/>
        <w:rPr>
          <w:rFonts w:ascii="Arial" w:eastAsia="Times New Roman" w:hAnsi="Arial" w:cs="Arial"/>
          <w:color w:val="000000"/>
          <w:sz w:val="24"/>
          <w:szCs w:val="24"/>
          <w:lang w:eastAsia="es-UY"/>
        </w:rPr>
      </w:pPr>
      <w:r w:rsidRPr="00444F35">
        <w:rPr>
          <w:rFonts w:ascii="Arial" w:eastAsia="Times New Roman" w:hAnsi="Arial" w:cs="Arial"/>
          <w:color w:val="000000"/>
          <w:sz w:val="24"/>
          <w:szCs w:val="24"/>
          <w:lang w:eastAsia="es-UY"/>
        </w:rPr>
        <w:t>En el extremo de dicha involución, el sacerdocio ministerial </w:t>
      </w:r>
      <w:r w:rsidRPr="00444F35">
        <w:rPr>
          <w:rFonts w:ascii="Arial" w:eastAsia="Times New Roman" w:hAnsi="Arial" w:cs="Arial"/>
          <w:b/>
          <w:bCs/>
          <w:color w:val="000000"/>
          <w:sz w:val="24"/>
          <w:szCs w:val="24"/>
          <w:bdr w:val="none" w:sz="0" w:space="0" w:color="auto" w:frame="1"/>
          <w:lang w:eastAsia="es-UY"/>
        </w:rPr>
        <w:t>ha llegado a convertirse en signo de lo sagrado y en ícono de lo eclesial</w:t>
      </w:r>
      <w:r w:rsidRPr="00444F35">
        <w:rPr>
          <w:rFonts w:ascii="Arial" w:eastAsia="Times New Roman" w:hAnsi="Arial" w:cs="Arial"/>
          <w:color w:val="000000"/>
          <w:sz w:val="24"/>
          <w:szCs w:val="24"/>
          <w:lang w:eastAsia="es-UY"/>
        </w:rPr>
        <w:t>. En la antípoda, lo relativo al pueblo de Dios ha llegado a configurarse con lo profano y lo mundano. Tal asociación conceptual no es ficción, sino realidad inobjetable. Es la visión que el mundo tiene de la Iglesia; una mirada que importa mucho, porque ahí están los destinatarios de la tarea fundamental de la Iglesia.</w:t>
      </w:r>
    </w:p>
    <w:p w:rsidR="00444F35" w:rsidRPr="00444F35" w:rsidRDefault="00444F35" w:rsidP="00444F35">
      <w:pPr>
        <w:shd w:val="clear" w:color="auto" w:fill="FFFFFF"/>
        <w:spacing w:line="384" w:lineRule="atLeast"/>
        <w:textAlignment w:val="baseline"/>
        <w:rPr>
          <w:rFonts w:ascii="Arial" w:eastAsia="Times New Roman" w:hAnsi="Arial" w:cs="Arial"/>
          <w:color w:val="000000"/>
          <w:sz w:val="24"/>
          <w:szCs w:val="24"/>
          <w:lang w:eastAsia="es-UY"/>
        </w:rPr>
      </w:pPr>
      <w:r w:rsidRPr="00444F35">
        <w:rPr>
          <w:rFonts w:ascii="Arial" w:eastAsia="Times New Roman" w:hAnsi="Arial" w:cs="Arial"/>
          <w:color w:val="000000"/>
          <w:sz w:val="24"/>
          <w:szCs w:val="24"/>
          <w:lang w:eastAsia="es-UY"/>
        </w:rPr>
        <w:t>El devenir reciente de la Iglesia ha dejado al descubierto un cúmulo de situaciones que delatan la</w:t>
      </w:r>
      <w:r w:rsidRPr="00444F35">
        <w:rPr>
          <w:rFonts w:ascii="Arial" w:eastAsia="Times New Roman" w:hAnsi="Arial" w:cs="Arial"/>
          <w:b/>
          <w:bCs/>
          <w:color w:val="000000"/>
          <w:sz w:val="24"/>
          <w:szCs w:val="24"/>
          <w:lang w:eastAsia="es-UY"/>
        </w:rPr>
        <w:t> </w:t>
      </w:r>
      <w:r w:rsidRPr="00444F35">
        <w:rPr>
          <w:rFonts w:ascii="Arial" w:eastAsia="Times New Roman" w:hAnsi="Arial" w:cs="Arial"/>
          <w:b/>
          <w:bCs/>
          <w:color w:val="000000"/>
          <w:sz w:val="24"/>
          <w:szCs w:val="24"/>
          <w:bdr w:val="none" w:sz="0" w:space="0" w:color="auto" w:frame="1"/>
          <w:lang w:eastAsia="es-UY"/>
        </w:rPr>
        <w:t>"corrupción del Evangelio"</w:t>
      </w:r>
      <w:r w:rsidRPr="00444F35">
        <w:rPr>
          <w:rFonts w:ascii="Arial" w:eastAsia="Times New Roman" w:hAnsi="Arial" w:cs="Arial"/>
          <w:b/>
          <w:bCs/>
          <w:color w:val="000000"/>
          <w:sz w:val="24"/>
          <w:szCs w:val="24"/>
          <w:lang w:eastAsia="es-UY"/>
        </w:rPr>
        <w:t> </w:t>
      </w:r>
      <w:r w:rsidRPr="00444F35">
        <w:rPr>
          <w:rFonts w:ascii="Arial" w:eastAsia="Times New Roman" w:hAnsi="Arial" w:cs="Arial"/>
          <w:color w:val="000000"/>
          <w:sz w:val="24"/>
          <w:szCs w:val="24"/>
          <w:lang w:eastAsia="es-UY"/>
        </w:rPr>
        <w:t>de parte de cierto clero, que si bien no es generalizada, compromete ineludiblemente la imagen eclesial. En este proceso hay que reconocer que ni siquiera la "revolución de la misericordia" del papa Francisco ha conseguido desconectar del juicio público, el descrédito que el clero endosa a la Iglesia, imponiéndole un desprestigio social innegable. Y si lo clerical expresa lo sagrado, la imagen de Dios queda también desdibujada socialmente.</w:t>
      </w:r>
    </w:p>
    <w:p w:rsidR="00444F35" w:rsidRPr="00444F35" w:rsidRDefault="00444F35" w:rsidP="00444F35">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Pr>
          <w:rFonts w:ascii="Arial" w:eastAsia="Times New Roman" w:hAnsi="Arial" w:cs="Arial"/>
          <w:noProof/>
          <w:color w:val="000000"/>
          <w:sz w:val="16"/>
          <w:szCs w:val="16"/>
          <w:lang w:eastAsia="es-UY"/>
        </w:rPr>
        <w:drawing>
          <wp:inline distT="0" distB="0" distL="0" distR="0">
            <wp:extent cx="4485054" cy="2988256"/>
            <wp:effectExtent l="19050" t="0" r="0" b="0"/>
            <wp:docPr id="8" name="Imagen 8" descr="http://www.periodistadigital.com/imagenes/2016/03/21/evangel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6/03/21/evangelio.jpg"/>
                    <pic:cNvPicPr>
                      <a:picLocks noChangeAspect="1" noChangeArrowheads="1"/>
                    </pic:cNvPicPr>
                  </pic:nvPicPr>
                  <pic:blipFill>
                    <a:blip r:embed="rId11" cstate="print"/>
                    <a:srcRect/>
                    <a:stretch>
                      <a:fillRect/>
                    </a:stretch>
                  </pic:blipFill>
                  <pic:spPr bwMode="auto">
                    <a:xfrm>
                      <a:off x="0" y="0"/>
                      <a:ext cx="4485300" cy="2988420"/>
                    </a:xfrm>
                    <a:prstGeom prst="rect">
                      <a:avLst/>
                    </a:prstGeom>
                    <a:noFill/>
                    <a:ln w="9525">
                      <a:noFill/>
                      <a:miter lim="800000"/>
                      <a:headEnd/>
                      <a:tailEnd/>
                    </a:ln>
                  </pic:spPr>
                </pic:pic>
              </a:graphicData>
            </a:graphic>
          </wp:inline>
        </w:drawing>
      </w:r>
    </w:p>
    <w:p w:rsidR="00444F35" w:rsidRDefault="00444F35" w:rsidP="00444F35">
      <w:pPr>
        <w:shd w:val="clear" w:color="auto" w:fill="FFFFFF"/>
        <w:spacing w:line="384" w:lineRule="atLeast"/>
        <w:textAlignment w:val="baseline"/>
        <w:rPr>
          <w:rFonts w:ascii="Arial" w:eastAsia="Times New Roman" w:hAnsi="Arial" w:cs="Arial"/>
          <w:color w:val="000000"/>
          <w:sz w:val="24"/>
          <w:szCs w:val="24"/>
          <w:lang w:eastAsia="es-UY"/>
        </w:rPr>
      </w:pPr>
      <w:r w:rsidRPr="00444F35">
        <w:rPr>
          <w:rFonts w:ascii="Arial" w:eastAsia="Times New Roman" w:hAnsi="Arial" w:cs="Arial"/>
          <w:color w:val="000000"/>
          <w:sz w:val="24"/>
          <w:szCs w:val="24"/>
          <w:lang w:eastAsia="es-UY"/>
        </w:rPr>
        <w:lastRenderedPageBreak/>
        <w:t>De esta manera,</w:t>
      </w:r>
      <w:r w:rsidRPr="00444F35">
        <w:rPr>
          <w:rFonts w:ascii="Arial" w:eastAsia="Times New Roman" w:hAnsi="Arial" w:cs="Arial"/>
          <w:b/>
          <w:bCs/>
          <w:color w:val="000000"/>
          <w:sz w:val="24"/>
          <w:szCs w:val="24"/>
          <w:lang w:eastAsia="es-UY"/>
        </w:rPr>
        <w:t> </w:t>
      </w:r>
      <w:r w:rsidRPr="00444F35">
        <w:rPr>
          <w:rFonts w:ascii="Arial" w:eastAsia="Times New Roman" w:hAnsi="Arial" w:cs="Arial"/>
          <w:b/>
          <w:bCs/>
          <w:color w:val="000000"/>
          <w:sz w:val="24"/>
          <w:szCs w:val="24"/>
          <w:bdr w:val="none" w:sz="0" w:space="0" w:color="auto" w:frame="1"/>
          <w:lang w:eastAsia="es-UY"/>
        </w:rPr>
        <w:t>la crisis de sentido</w:t>
      </w:r>
      <w:r w:rsidRPr="00444F35">
        <w:rPr>
          <w:rFonts w:ascii="Arial" w:eastAsia="Times New Roman" w:hAnsi="Arial" w:cs="Arial"/>
          <w:color w:val="000000"/>
          <w:sz w:val="24"/>
          <w:szCs w:val="24"/>
          <w:lang w:eastAsia="es-UY"/>
        </w:rPr>
        <w:t> -que afecta los hijos e hijas de Dios-, en cierto modo remite a la crisis de la Iglesia, y ésta, a la crisis del clero.</w:t>
      </w:r>
    </w:p>
    <w:p w:rsidR="00444F35" w:rsidRPr="00444F35" w:rsidRDefault="00444F35" w:rsidP="00444F35">
      <w:pPr>
        <w:shd w:val="clear" w:color="auto" w:fill="FFFFFF"/>
        <w:spacing w:line="384" w:lineRule="atLeast"/>
        <w:textAlignment w:val="baseline"/>
        <w:rPr>
          <w:rFonts w:ascii="Arial" w:eastAsia="Times New Roman" w:hAnsi="Arial" w:cs="Arial"/>
          <w:color w:val="000000"/>
          <w:sz w:val="24"/>
          <w:szCs w:val="24"/>
          <w:lang w:eastAsia="es-UY"/>
        </w:rPr>
      </w:pPr>
    </w:p>
    <w:p w:rsidR="00444F35" w:rsidRDefault="00444F35" w:rsidP="00444F35">
      <w:pPr>
        <w:shd w:val="clear" w:color="auto" w:fill="FFFFFF"/>
        <w:spacing w:line="384" w:lineRule="atLeast"/>
        <w:textAlignment w:val="baseline"/>
        <w:rPr>
          <w:rFonts w:ascii="Arial" w:eastAsia="Times New Roman" w:hAnsi="Arial" w:cs="Arial"/>
          <w:color w:val="000000"/>
          <w:sz w:val="24"/>
          <w:szCs w:val="24"/>
          <w:lang w:eastAsia="es-UY"/>
        </w:rPr>
      </w:pPr>
      <w:r w:rsidRPr="00444F35">
        <w:rPr>
          <w:rFonts w:ascii="Arial" w:eastAsia="Times New Roman" w:hAnsi="Arial" w:cs="Arial"/>
          <w:color w:val="000000"/>
          <w:sz w:val="24"/>
          <w:szCs w:val="24"/>
          <w:lang w:eastAsia="es-UY"/>
        </w:rPr>
        <w:t>No se puede negar la existencia de una crisis del clero. No sólo porque las estadísticas revelan una tendencia de largo plazo a la reducción de las vocaciones sacerdotales, sino porque en la base hay una realidad más compleja. En esa base está la evolución acelerada de una cultura que provoca, en muchos aspectos, </w:t>
      </w:r>
      <w:r w:rsidRPr="00444F35">
        <w:rPr>
          <w:rFonts w:ascii="Arial" w:eastAsia="Times New Roman" w:hAnsi="Arial" w:cs="Arial"/>
          <w:b/>
          <w:bCs/>
          <w:color w:val="000000"/>
          <w:sz w:val="24"/>
          <w:szCs w:val="24"/>
          <w:bdr w:val="none" w:sz="0" w:space="0" w:color="auto" w:frame="1"/>
          <w:lang w:eastAsia="es-UY"/>
        </w:rPr>
        <w:t>una brecha de incomprensión creciente</w:t>
      </w:r>
      <w:r w:rsidRPr="00444F35">
        <w:rPr>
          <w:rFonts w:ascii="Arial" w:eastAsia="Times New Roman" w:hAnsi="Arial" w:cs="Arial"/>
          <w:b/>
          <w:bCs/>
          <w:color w:val="000000"/>
          <w:sz w:val="24"/>
          <w:szCs w:val="24"/>
          <w:lang w:eastAsia="es-UY"/>
        </w:rPr>
        <w:t> </w:t>
      </w:r>
      <w:r w:rsidRPr="00444F35">
        <w:rPr>
          <w:rFonts w:ascii="Arial" w:eastAsia="Times New Roman" w:hAnsi="Arial" w:cs="Arial"/>
          <w:color w:val="000000"/>
          <w:sz w:val="24"/>
          <w:szCs w:val="24"/>
          <w:lang w:eastAsia="es-UY"/>
        </w:rPr>
        <w:t>entre la vida sacerdotal y la vida común de la gente.</w:t>
      </w:r>
    </w:p>
    <w:p w:rsidR="00444F35" w:rsidRPr="00444F35" w:rsidRDefault="00444F35" w:rsidP="00444F35">
      <w:pPr>
        <w:shd w:val="clear" w:color="auto" w:fill="FFFFFF"/>
        <w:spacing w:line="384" w:lineRule="atLeast"/>
        <w:textAlignment w:val="baseline"/>
        <w:rPr>
          <w:rFonts w:ascii="Arial" w:eastAsia="Times New Roman" w:hAnsi="Arial" w:cs="Arial"/>
          <w:color w:val="000000"/>
          <w:sz w:val="24"/>
          <w:szCs w:val="24"/>
          <w:lang w:eastAsia="es-UY"/>
        </w:rPr>
      </w:pPr>
    </w:p>
    <w:p w:rsidR="00444F35" w:rsidRDefault="00444F35" w:rsidP="00444F35">
      <w:pPr>
        <w:shd w:val="clear" w:color="auto" w:fill="FFFFFF"/>
        <w:spacing w:line="384" w:lineRule="atLeast"/>
        <w:textAlignment w:val="baseline"/>
        <w:rPr>
          <w:rFonts w:ascii="Arial" w:eastAsia="Times New Roman" w:hAnsi="Arial" w:cs="Arial"/>
          <w:color w:val="000000"/>
          <w:sz w:val="24"/>
          <w:szCs w:val="24"/>
          <w:lang w:eastAsia="es-UY"/>
        </w:rPr>
      </w:pPr>
      <w:r w:rsidRPr="00444F35">
        <w:rPr>
          <w:rFonts w:ascii="Arial" w:eastAsia="Times New Roman" w:hAnsi="Arial" w:cs="Arial"/>
          <w:color w:val="000000"/>
          <w:sz w:val="24"/>
          <w:szCs w:val="24"/>
          <w:lang w:eastAsia="es-UY"/>
        </w:rPr>
        <w:t>Las que ayer eran valoradas como verdaderas virtudes cardinales, atribuibles al ministerio sacerdotal, en el presente, muchas veces, no logran ser comprendidas. En tal sentido, la consagración total y radical a Dios, el servicio del pueblo santo, el celibato, la santidad de vida, así como los votos de pobreza, castidad y obediencia, no consiguen, sino, constituirse en una </w:t>
      </w:r>
      <w:r w:rsidRPr="00444F35">
        <w:rPr>
          <w:rFonts w:ascii="Arial" w:eastAsia="Times New Roman" w:hAnsi="Arial" w:cs="Arial"/>
          <w:b/>
          <w:bCs/>
          <w:color w:val="000000"/>
          <w:sz w:val="24"/>
          <w:szCs w:val="24"/>
          <w:bdr w:val="none" w:sz="0" w:space="0" w:color="auto" w:frame="1"/>
          <w:lang w:eastAsia="es-UY"/>
        </w:rPr>
        <w:t>demostración flagrante de las contradicciones del clero</w:t>
      </w:r>
      <w:r w:rsidRPr="00444F35">
        <w:rPr>
          <w:rFonts w:ascii="Arial" w:eastAsia="Times New Roman" w:hAnsi="Arial" w:cs="Arial"/>
          <w:color w:val="000000"/>
          <w:sz w:val="24"/>
          <w:szCs w:val="24"/>
          <w:lang w:eastAsia="es-UY"/>
        </w:rPr>
        <w:t>. Incluso, muchas de aquellas virtudes de antaño, son en el presente signos de desconfianza.</w:t>
      </w:r>
    </w:p>
    <w:p w:rsidR="00444F35" w:rsidRPr="00444F35" w:rsidRDefault="00444F35" w:rsidP="00444F35">
      <w:pPr>
        <w:shd w:val="clear" w:color="auto" w:fill="FFFFFF"/>
        <w:spacing w:line="384" w:lineRule="atLeast"/>
        <w:textAlignment w:val="baseline"/>
        <w:rPr>
          <w:rFonts w:ascii="Arial" w:eastAsia="Times New Roman" w:hAnsi="Arial" w:cs="Arial"/>
          <w:color w:val="000000"/>
          <w:sz w:val="24"/>
          <w:szCs w:val="24"/>
          <w:lang w:eastAsia="es-UY"/>
        </w:rPr>
      </w:pPr>
    </w:p>
    <w:p w:rsidR="00444F35" w:rsidRDefault="00444F35" w:rsidP="00444F35">
      <w:pPr>
        <w:shd w:val="clear" w:color="auto" w:fill="FFFFFF"/>
        <w:spacing w:line="384" w:lineRule="atLeast"/>
        <w:textAlignment w:val="baseline"/>
        <w:rPr>
          <w:rFonts w:ascii="Arial" w:eastAsia="Times New Roman" w:hAnsi="Arial" w:cs="Arial"/>
          <w:color w:val="000000"/>
          <w:sz w:val="24"/>
          <w:szCs w:val="24"/>
          <w:lang w:eastAsia="es-UY"/>
        </w:rPr>
      </w:pPr>
      <w:r w:rsidRPr="00444F35">
        <w:rPr>
          <w:rFonts w:ascii="Arial" w:eastAsia="Times New Roman" w:hAnsi="Arial" w:cs="Arial"/>
          <w:color w:val="000000"/>
          <w:sz w:val="24"/>
          <w:szCs w:val="24"/>
          <w:lang w:eastAsia="es-UY"/>
        </w:rPr>
        <w:t>Visto así, la historia ha despojado al sacerdocio ministerial de uno de sus atributos esenciales, como es ser signo de contradicción fecundo, a la manera de Jesucristo.</w:t>
      </w:r>
    </w:p>
    <w:p w:rsidR="00444F35" w:rsidRDefault="00444F35" w:rsidP="00444F35">
      <w:pPr>
        <w:shd w:val="clear" w:color="auto" w:fill="FFFFFF"/>
        <w:spacing w:line="384" w:lineRule="atLeast"/>
        <w:textAlignment w:val="baseline"/>
        <w:rPr>
          <w:rFonts w:ascii="Arial" w:eastAsia="Times New Roman" w:hAnsi="Arial" w:cs="Arial"/>
          <w:color w:val="000000"/>
          <w:sz w:val="24"/>
          <w:szCs w:val="24"/>
          <w:lang w:eastAsia="es-UY"/>
        </w:rPr>
      </w:pPr>
      <w:r w:rsidRPr="00444F35">
        <w:rPr>
          <w:rFonts w:ascii="Arial" w:eastAsia="Times New Roman" w:hAnsi="Arial" w:cs="Arial"/>
          <w:color w:val="000000"/>
          <w:sz w:val="24"/>
          <w:szCs w:val="24"/>
          <w:lang w:eastAsia="es-UY"/>
        </w:rPr>
        <w:br/>
        <w:t xml:space="preserve">Para un laicado acostumbrado a experimentar las fragilidades cotidianas de la vida, habituado a luchar y a organizarse para conseguir los más elementales derechos y que ha aprendido a esperar el futuro con más incertidumbre que certeza, no puede </w:t>
      </w:r>
      <w:proofErr w:type="spellStart"/>
      <w:r w:rsidRPr="00444F35">
        <w:rPr>
          <w:rFonts w:ascii="Arial" w:eastAsia="Times New Roman" w:hAnsi="Arial" w:cs="Arial"/>
          <w:color w:val="000000"/>
          <w:sz w:val="24"/>
          <w:szCs w:val="24"/>
          <w:lang w:eastAsia="es-UY"/>
        </w:rPr>
        <w:t>sino</w:t>
      </w:r>
      <w:r w:rsidRPr="00444F35">
        <w:rPr>
          <w:rFonts w:ascii="Arial" w:eastAsia="Times New Roman" w:hAnsi="Arial" w:cs="Arial"/>
          <w:b/>
          <w:bCs/>
          <w:color w:val="000000"/>
          <w:sz w:val="24"/>
          <w:szCs w:val="24"/>
          <w:bdr w:val="none" w:sz="0" w:space="0" w:color="auto" w:frame="1"/>
          <w:lang w:eastAsia="es-UY"/>
        </w:rPr>
        <w:t>desconfiar</w:t>
      </w:r>
      <w:proofErr w:type="spellEnd"/>
      <w:r w:rsidRPr="00444F35">
        <w:rPr>
          <w:rFonts w:ascii="Arial" w:eastAsia="Times New Roman" w:hAnsi="Arial" w:cs="Arial"/>
          <w:b/>
          <w:bCs/>
          <w:color w:val="000000"/>
          <w:sz w:val="24"/>
          <w:szCs w:val="24"/>
          <w:bdr w:val="none" w:sz="0" w:space="0" w:color="auto" w:frame="1"/>
          <w:lang w:eastAsia="es-UY"/>
        </w:rPr>
        <w:t xml:space="preserve"> de un sacerdocio ministerial ordenado para mandar</w:t>
      </w:r>
      <w:r w:rsidRPr="00444F35">
        <w:rPr>
          <w:rFonts w:ascii="Arial" w:eastAsia="Times New Roman" w:hAnsi="Arial" w:cs="Arial"/>
          <w:color w:val="000000"/>
          <w:sz w:val="24"/>
          <w:szCs w:val="24"/>
          <w:lang w:eastAsia="es-UY"/>
        </w:rPr>
        <w:t>, para asegurarse determinados privilegios, para gozar de cierta consideración eclesial o para acceder a las seguridades del futuro.</w:t>
      </w:r>
    </w:p>
    <w:p w:rsidR="00444F35" w:rsidRPr="00444F35" w:rsidRDefault="00444F35" w:rsidP="00444F35">
      <w:pPr>
        <w:shd w:val="clear" w:color="auto" w:fill="FFFFFF"/>
        <w:spacing w:line="384" w:lineRule="atLeast"/>
        <w:textAlignment w:val="baseline"/>
        <w:rPr>
          <w:rFonts w:ascii="Arial" w:eastAsia="Times New Roman" w:hAnsi="Arial" w:cs="Arial"/>
          <w:color w:val="000000"/>
          <w:sz w:val="24"/>
          <w:szCs w:val="24"/>
          <w:lang w:eastAsia="es-UY"/>
        </w:rPr>
      </w:pPr>
    </w:p>
    <w:p w:rsidR="00444F35" w:rsidRPr="00444F35" w:rsidRDefault="00444F35" w:rsidP="00444F35">
      <w:pPr>
        <w:shd w:val="clear" w:color="auto" w:fill="FFFFFF"/>
        <w:spacing w:line="384" w:lineRule="atLeast"/>
        <w:textAlignment w:val="baseline"/>
        <w:rPr>
          <w:rFonts w:ascii="Arial" w:eastAsia="Times New Roman" w:hAnsi="Arial" w:cs="Arial"/>
          <w:color w:val="000000"/>
          <w:sz w:val="24"/>
          <w:szCs w:val="24"/>
          <w:lang w:eastAsia="es-UY"/>
        </w:rPr>
      </w:pPr>
      <w:r w:rsidRPr="00444F35">
        <w:rPr>
          <w:rFonts w:ascii="Arial" w:eastAsia="Times New Roman" w:hAnsi="Arial" w:cs="Arial"/>
          <w:color w:val="000000"/>
          <w:sz w:val="24"/>
          <w:szCs w:val="24"/>
          <w:lang w:eastAsia="es-UY"/>
        </w:rPr>
        <w:t xml:space="preserve">Con más realismo que molestia, hay que reconocer que el sacerdote de hoy y de </w:t>
      </w:r>
      <w:proofErr w:type="spellStart"/>
      <w:r w:rsidRPr="00444F35">
        <w:rPr>
          <w:rFonts w:ascii="Arial" w:eastAsia="Times New Roman" w:hAnsi="Arial" w:cs="Arial"/>
          <w:color w:val="000000"/>
          <w:sz w:val="24"/>
          <w:szCs w:val="24"/>
          <w:lang w:eastAsia="es-UY"/>
        </w:rPr>
        <w:t>mañana</w:t>
      </w:r>
      <w:r w:rsidRPr="00444F35">
        <w:rPr>
          <w:rFonts w:ascii="Arial" w:eastAsia="Times New Roman" w:hAnsi="Arial" w:cs="Arial"/>
          <w:b/>
          <w:bCs/>
          <w:color w:val="000000"/>
          <w:sz w:val="24"/>
          <w:szCs w:val="24"/>
          <w:bdr w:val="none" w:sz="0" w:space="0" w:color="auto" w:frame="1"/>
          <w:lang w:eastAsia="es-UY"/>
        </w:rPr>
        <w:t>no</w:t>
      </w:r>
      <w:proofErr w:type="spellEnd"/>
      <w:r w:rsidRPr="00444F35">
        <w:rPr>
          <w:rFonts w:ascii="Arial" w:eastAsia="Times New Roman" w:hAnsi="Arial" w:cs="Arial"/>
          <w:b/>
          <w:bCs/>
          <w:color w:val="000000"/>
          <w:sz w:val="24"/>
          <w:szCs w:val="24"/>
          <w:bdr w:val="none" w:sz="0" w:space="0" w:color="auto" w:frame="1"/>
          <w:lang w:eastAsia="es-UY"/>
        </w:rPr>
        <w:t xml:space="preserve"> será reconocido como un buen pastor</w:t>
      </w:r>
      <w:r w:rsidRPr="00444F35">
        <w:rPr>
          <w:rFonts w:ascii="Arial" w:eastAsia="Times New Roman" w:hAnsi="Arial" w:cs="Arial"/>
          <w:color w:val="000000"/>
          <w:sz w:val="24"/>
          <w:szCs w:val="24"/>
          <w:lang w:eastAsia="es-UY"/>
        </w:rPr>
        <w:t xml:space="preserve">, si no une su ministerio a la pascua de Jesucristo, a la fragilidad y a la </w:t>
      </w:r>
      <w:proofErr w:type="spellStart"/>
      <w:r w:rsidRPr="00444F35">
        <w:rPr>
          <w:rFonts w:ascii="Arial" w:eastAsia="Times New Roman" w:hAnsi="Arial" w:cs="Arial"/>
          <w:color w:val="000000"/>
          <w:sz w:val="24"/>
          <w:szCs w:val="24"/>
          <w:lang w:eastAsia="es-UY"/>
        </w:rPr>
        <w:t>kénosis</w:t>
      </w:r>
      <w:proofErr w:type="spellEnd"/>
      <w:r w:rsidRPr="00444F35">
        <w:rPr>
          <w:rFonts w:ascii="Arial" w:eastAsia="Times New Roman" w:hAnsi="Arial" w:cs="Arial"/>
          <w:color w:val="000000"/>
          <w:sz w:val="24"/>
          <w:szCs w:val="24"/>
          <w:lang w:eastAsia="es-UY"/>
        </w:rPr>
        <w:t xml:space="preserve"> del Hijo de Dios. Ello implica convertir la casulla en coraza, para acompañar a su pueblo en las luchas cotidianas que enfrentan, especialmente, los más débiles.</w:t>
      </w:r>
    </w:p>
    <w:p w:rsidR="00444F35" w:rsidRPr="00444F35" w:rsidRDefault="00444F35" w:rsidP="00444F35">
      <w:pPr>
        <w:shd w:val="clear" w:color="auto" w:fill="FFFFFF"/>
        <w:spacing w:line="384" w:lineRule="atLeast"/>
        <w:textAlignment w:val="baseline"/>
        <w:rPr>
          <w:rFonts w:ascii="Arial" w:eastAsia="Times New Roman" w:hAnsi="Arial" w:cs="Arial"/>
          <w:color w:val="000000"/>
          <w:sz w:val="24"/>
          <w:szCs w:val="24"/>
          <w:lang w:eastAsia="es-UY"/>
        </w:rPr>
      </w:pPr>
      <w:r w:rsidRPr="00444F35">
        <w:rPr>
          <w:rFonts w:ascii="Arial" w:eastAsia="Times New Roman" w:hAnsi="Arial" w:cs="Arial"/>
          <w:color w:val="000000"/>
          <w:sz w:val="24"/>
          <w:szCs w:val="24"/>
          <w:lang w:eastAsia="es-UY"/>
        </w:rPr>
        <w:lastRenderedPageBreak/>
        <w:t>Sólo así, el ministerio sacerdotal </w:t>
      </w:r>
      <w:r w:rsidRPr="00444F35">
        <w:rPr>
          <w:rFonts w:ascii="Arial" w:eastAsia="Times New Roman" w:hAnsi="Arial" w:cs="Arial"/>
          <w:b/>
          <w:bCs/>
          <w:color w:val="000000"/>
          <w:sz w:val="24"/>
          <w:szCs w:val="24"/>
          <w:bdr w:val="none" w:sz="0" w:space="0" w:color="auto" w:frame="1"/>
          <w:lang w:eastAsia="es-UY"/>
        </w:rPr>
        <w:t>podrá recuperar su virtud esencial</w:t>
      </w:r>
      <w:r w:rsidRPr="00444F35">
        <w:rPr>
          <w:rFonts w:ascii="Arial" w:eastAsia="Times New Roman" w:hAnsi="Arial" w:cs="Arial"/>
          <w:color w:val="000000"/>
          <w:sz w:val="24"/>
          <w:szCs w:val="24"/>
          <w:lang w:eastAsia="es-UY"/>
        </w:rPr>
        <w:t xml:space="preserve">, de ser signo de contradicción, en medio del hastío que sufren tantos hijos e hijas de Dios. Si esto es exigible a los </w:t>
      </w:r>
      <w:proofErr w:type="gramStart"/>
      <w:r w:rsidRPr="00444F35">
        <w:rPr>
          <w:rFonts w:ascii="Arial" w:eastAsia="Times New Roman" w:hAnsi="Arial" w:cs="Arial"/>
          <w:color w:val="000000"/>
          <w:sz w:val="24"/>
          <w:szCs w:val="24"/>
          <w:lang w:eastAsia="es-UY"/>
        </w:rPr>
        <w:t>sacerdotes ,</w:t>
      </w:r>
      <w:proofErr w:type="gramEnd"/>
      <w:r w:rsidRPr="00444F35">
        <w:rPr>
          <w:rFonts w:ascii="Arial" w:eastAsia="Times New Roman" w:hAnsi="Arial" w:cs="Arial"/>
          <w:color w:val="000000"/>
          <w:sz w:val="24"/>
          <w:szCs w:val="24"/>
          <w:lang w:eastAsia="es-UY"/>
        </w:rPr>
        <w:t xml:space="preserve"> cuanto más lo es para quienes están investidos del ministerio episcopal.</w:t>
      </w:r>
    </w:p>
    <w:p w:rsidR="00444F35" w:rsidRPr="00444F35" w:rsidRDefault="00444F35" w:rsidP="00444F35">
      <w:pPr>
        <w:shd w:val="clear" w:color="auto" w:fill="FFFFFF"/>
        <w:spacing w:line="384" w:lineRule="atLeast"/>
        <w:textAlignment w:val="baseline"/>
        <w:rPr>
          <w:rFonts w:ascii="Arial" w:eastAsia="Times New Roman" w:hAnsi="Arial" w:cs="Arial"/>
          <w:color w:val="000000"/>
          <w:sz w:val="24"/>
          <w:szCs w:val="24"/>
          <w:lang w:eastAsia="es-UY"/>
        </w:rPr>
      </w:pPr>
      <w:r w:rsidRPr="00444F35">
        <w:rPr>
          <w:rFonts w:ascii="Arial" w:eastAsia="Times New Roman" w:hAnsi="Arial" w:cs="Arial"/>
          <w:color w:val="000000"/>
          <w:sz w:val="24"/>
          <w:szCs w:val="24"/>
          <w:lang w:eastAsia="es-UY"/>
        </w:rPr>
        <w:t xml:space="preserve">Precisamente, en este </w:t>
      </w:r>
      <w:proofErr w:type="gramStart"/>
      <w:r w:rsidRPr="00444F35">
        <w:rPr>
          <w:rFonts w:ascii="Arial" w:eastAsia="Times New Roman" w:hAnsi="Arial" w:cs="Arial"/>
          <w:color w:val="000000"/>
          <w:sz w:val="24"/>
          <w:szCs w:val="24"/>
          <w:lang w:eastAsia="es-UY"/>
        </w:rPr>
        <w:t>Jueves</w:t>
      </w:r>
      <w:proofErr w:type="gramEnd"/>
      <w:r w:rsidRPr="00444F35">
        <w:rPr>
          <w:rFonts w:ascii="Arial" w:eastAsia="Times New Roman" w:hAnsi="Arial" w:cs="Arial"/>
          <w:color w:val="000000"/>
          <w:sz w:val="24"/>
          <w:szCs w:val="24"/>
          <w:lang w:eastAsia="es-UY"/>
        </w:rPr>
        <w:t xml:space="preserve"> Santo 2016, la institución del sacerdocio y de la Eucaristía coinciden con la memoria de un obispo que supo convertir los signos del poder episcopal, en instrumentos de liberación para su pueblo. A 35 años del martirio de monseñor</w:t>
      </w:r>
      <w:r w:rsidRPr="00444F35">
        <w:rPr>
          <w:rFonts w:ascii="Arial" w:eastAsia="Times New Roman" w:hAnsi="Arial" w:cs="Arial"/>
          <w:b/>
          <w:bCs/>
          <w:color w:val="000000"/>
          <w:sz w:val="24"/>
          <w:szCs w:val="24"/>
          <w:lang w:eastAsia="es-UY"/>
        </w:rPr>
        <w:t> </w:t>
      </w:r>
      <w:r w:rsidRPr="00444F35">
        <w:rPr>
          <w:rFonts w:ascii="Arial" w:eastAsia="Times New Roman" w:hAnsi="Arial" w:cs="Arial"/>
          <w:b/>
          <w:bCs/>
          <w:color w:val="000000"/>
          <w:sz w:val="24"/>
          <w:szCs w:val="24"/>
          <w:bdr w:val="none" w:sz="0" w:space="0" w:color="auto" w:frame="1"/>
          <w:lang w:eastAsia="es-UY"/>
        </w:rPr>
        <w:t>Oscar Arnulfo Romero</w:t>
      </w:r>
      <w:r w:rsidRPr="00444F35">
        <w:rPr>
          <w:rFonts w:ascii="Arial" w:eastAsia="Times New Roman" w:hAnsi="Arial" w:cs="Arial"/>
          <w:color w:val="000000"/>
          <w:sz w:val="24"/>
          <w:szCs w:val="24"/>
          <w:lang w:eastAsia="es-UY"/>
        </w:rPr>
        <w:t>, la fecundidad de su ministerio pascual está a la vista.</w:t>
      </w:r>
    </w:p>
    <w:p w:rsidR="00444F35" w:rsidRPr="00444F35" w:rsidRDefault="00444F35" w:rsidP="00444F35">
      <w:pPr>
        <w:shd w:val="clear" w:color="auto" w:fill="FFFFFF"/>
        <w:spacing w:before="111" w:line="384" w:lineRule="atLeast"/>
        <w:jc w:val="left"/>
        <w:textAlignment w:val="baseline"/>
        <w:rPr>
          <w:rFonts w:ascii="Arial" w:eastAsia="Times New Roman" w:hAnsi="Arial" w:cs="Arial"/>
          <w:color w:val="000000"/>
          <w:sz w:val="16"/>
          <w:szCs w:val="16"/>
          <w:lang w:eastAsia="es-UY"/>
        </w:rPr>
      </w:pPr>
      <w:r>
        <w:rPr>
          <w:rFonts w:ascii="Arial" w:eastAsia="Times New Roman" w:hAnsi="Arial" w:cs="Arial"/>
          <w:noProof/>
          <w:color w:val="000000"/>
          <w:sz w:val="16"/>
          <w:szCs w:val="16"/>
          <w:lang w:eastAsia="es-UY"/>
        </w:rPr>
        <w:drawing>
          <wp:inline distT="0" distB="0" distL="0" distR="0">
            <wp:extent cx="5331460" cy="5985510"/>
            <wp:effectExtent l="19050" t="0" r="2540" b="0"/>
            <wp:docPr id="9" name="Imagen 9" descr="http://www.periodistadigital.com/imagenes/2016/03/21/pa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3/21/pastor.jpg"/>
                    <pic:cNvPicPr>
                      <a:picLocks noChangeAspect="1" noChangeArrowheads="1"/>
                    </pic:cNvPicPr>
                  </pic:nvPicPr>
                  <pic:blipFill>
                    <a:blip r:embed="rId12"/>
                    <a:srcRect/>
                    <a:stretch>
                      <a:fillRect/>
                    </a:stretch>
                  </pic:blipFill>
                  <pic:spPr bwMode="auto">
                    <a:xfrm>
                      <a:off x="0" y="0"/>
                      <a:ext cx="5331460" cy="5985510"/>
                    </a:xfrm>
                    <a:prstGeom prst="rect">
                      <a:avLst/>
                    </a:prstGeom>
                    <a:noFill/>
                    <a:ln w="9525">
                      <a:noFill/>
                      <a:miter lim="800000"/>
                      <a:headEnd/>
                      <a:tailEnd/>
                    </a:ln>
                  </pic:spPr>
                </pic:pic>
              </a:graphicData>
            </a:graphic>
          </wp:inline>
        </w:drawing>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991EC1"/>
    <w:multiLevelType w:val="multilevel"/>
    <w:tmpl w:val="EC46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44F35"/>
    <w:rsid w:val="00221703"/>
    <w:rsid w:val="00444F35"/>
    <w:rsid w:val="00717857"/>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444F35"/>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444F35"/>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444F35"/>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44F35"/>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444F35"/>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444F35"/>
    <w:rPr>
      <w:rFonts w:ascii="Times New Roman" w:eastAsia="Times New Roman" w:hAnsi="Times New Roman" w:cs="Times New Roman"/>
      <w:b/>
      <w:bCs/>
      <w:sz w:val="24"/>
      <w:szCs w:val="24"/>
      <w:lang w:eastAsia="es-UY"/>
    </w:rPr>
  </w:style>
  <w:style w:type="character" w:customStyle="1" w:styleId="d">
    <w:name w:val="d"/>
    <w:basedOn w:val="Fuentedeprrafopredeter"/>
    <w:rsid w:val="00444F35"/>
  </w:style>
  <w:style w:type="character" w:styleId="Hipervnculo">
    <w:name w:val="Hyperlink"/>
    <w:basedOn w:val="Fuentedeprrafopredeter"/>
    <w:uiPriority w:val="99"/>
    <w:semiHidden/>
    <w:unhideWhenUsed/>
    <w:rsid w:val="00444F35"/>
    <w:rPr>
      <w:color w:val="0000FF"/>
      <w:u w:val="single"/>
    </w:rPr>
  </w:style>
  <w:style w:type="character" w:customStyle="1" w:styleId="migas">
    <w:name w:val="migas"/>
    <w:basedOn w:val="Fuentedeprrafopredeter"/>
    <w:rsid w:val="00444F35"/>
  </w:style>
  <w:style w:type="character" w:customStyle="1" w:styleId="apple-converted-space">
    <w:name w:val="apple-converted-space"/>
    <w:basedOn w:val="Fuentedeprrafopredeter"/>
    <w:rsid w:val="00444F35"/>
  </w:style>
  <w:style w:type="paragraph" w:customStyle="1" w:styleId="piefoto">
    <w:name w:val="pie_foto"/>
    <w:basedOn w:val="Normal"/>
    <w:rsid w:val="00444F35"/>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444F35"/>
  </w:style>
  <w:style w:type="paragraph" w:styleId="NormalWeb">
    <w:name w:val="Normal (Web)"/>
    <w:basedOn w:val="Normal"/>
    <w:uiPriority w:val="99"/>
    <w:semiHidden/>
    <w:unhideWhenUsed/>
    <w:rsid w:val="00444F35"/>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444F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44F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9391993">
      <w:bodyDiv w:val="1"/>
      <w:marLeft w:val="0"/>
      <w:marRight w:val="0"/>
      <w:marTop w:val="0"/>
      <w:marBottom w:val="0"/>
      <w:divBdr>
        <w:top w:val="none" w:sz="0" w:space="0" w:color="auto"/>
        <w:left w:val="none" w:sz="0" w:space="0" w:color="auto"/>
        <w:bottom w:val="none" w:sz="0" w:space="0" w:color="auto"/>
        <w:right w:val="none" w:sz="0" w:space="0" w:color="auto"/>
      </w:divBdr>
      <w:divsChild>
        <w:div w:id="2081101930">
          <w:marLeft w:val="0"/>
          <w:marRight w:val="0"/>
          <w:marTop w:val="0"/>
          <w:marBottom w:val="111"/>
          <w:divBdr>
            <w:top w:val="none" w:sz="0" w:space="0" w:color="auto"/>
            <w:left w:val="none" w:sz="0" w:space="0" w:color="auto"/>
            <w:bottom w:val="none" w:sz="0" w:space="0" w:color="auto"/>
            <w:right w:val="none" w:sz="0" w:space="0" w:color="auto"/>
          </w:divBdr>
        </w:div>
        <w:div w:id="87584787">
          <w:marLeft w:val="166"/>
          <w:marRight w:val="166"/>
          <w:marTop w:val="0"/>
          <w:marBottom w:val="111"/>
          <w:divBdr>
            <w:top w:val="none" w:sz="0" w:space="0" w:color="auto"/>
            <w:left w:val="none" w:sz="0" w:space="0" w:color="auto"/>
            <w:bottom w:val="none" w:sz="0" w:space="0" w:color="auto"/>
            <w:right w:val="none" w:sz="0" w:space="0" w:color="auto"/>
          </w:divBdr>
          <w:divsChild>
            <w:div w:id="602881248">
              <w:marLeft w:val="0"/>
              <w:marRight w:val="0"/>
              <w:marTop w:val="0"/>
              <w:marBottom w:val="55"/>
              <w:divBdr>
                <w:top w:val="none" w:sz="0" w:space="0" w:color="auto"/>
                <w:left w:val="none" w:sz="0" w:space="0" w:color="auto"/>
                <w:bottom w:val="none" w:sz="0" w:space="0" w:color="auto"/>
                <w:right w:val="none" w:sz="0" w:space="0" w:color="auto"/>
              </w:divBdr>
            </w:div>
            <w:div w:id="966349596">
              <w:marLeft w:val="89"/>
              <w:marRight w:val="0"/>
              <w:marTop w:val="0"/>
              <w:marBottom w:val="0"/>
              <w:divBdr>
                <w:top w:val="none" w:sz="0" w:space="0" w:color="auto"/>
                <w:left w:val="none" w:sz="0" w:space="0" w:color="auto"/>
                <w:bottom w:val="none" w:sz="0" w:space="0" w:color="auto"/>
                <w:right w:val="none" w:sz="0" w:space="0" w:color="auto"/>
              </w:divBdr>
              <w:divsChild>
                <w:div w:id="1784838288">
                  <w:blockQuote w:val="1"/>
                  <w:marLeft w:val="0"/>
                  <w:marRight w:val="0"/>
                  <w:marTop w:val="111"/>
                  <w:marBottom w:val="111"/>
                  <w:divBdr>
                    <w:top w:val="double" w:sz="4" w:space="6" w:color="CC9900"/>
                    <w:left w:val="none" w:sz="0" w:space="8" w:color="auto"/>
                    <w:bottom w:val="single" w:sz="6" w:space="6" w:color="CC9900"/>
                    <w:right w:val="none" w:sz="0" w:space="0" w:color="auto"/>
                  </w:divBdr>
                </w:div>
                <w:div w:id="1602882269">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iodistadigital.com/religion/opin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iodistadigital.com/religion" TargetMode="External"/><Relationship Id="rId11" Type="http://schemas.openxmlformats.org/officeDocument/2006/relationships/image" Target="media/image4.jpeg"/><Relationship Id="rId5" Type="http://schemas.openxmlformats.org/officeDocument/2006/relationships/hyperlink" Target="http://www.periodistadigital.com/religion/opinion/2016/03/21/urgente-necesidad-renovacion-clero-religion-iglesia-papa-francisco-dios-jesus-ministerio-sacerdotal-renovacion-desconfianza-coraza-casulla-monsenor-angel-romero-martirio.shtml"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879</Words>
  <Characters>4835</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2016-03-23T12:29:00Z</dcterms:created>
  <dcterms:modified xsi:type="dcterms:W3CDTF">2016-03-23T12:32:00Z</dcterms:modified>
</cp:coreProperties>
</file>