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430" w:rsidRDefault="00E66430" w:rsidP="00E66430">
      <w:pPr>
        <w:spacing w:after="0" w:line="747" w:lineRule="atLeast"/>
        <w:textAlignment w:val="baseline"/>
        <w:outlineLvl w:val="0"/>
        <w:rPr>
          <w:rFonts w:ascii="Open Sans" w:eastAsia="Times New Roman" w:hAnsi="Open Sans" w:cs="Times New Roman"/>
          <w:b/>
          <w:bCs/>
          <w:color w:val="444444"/>
          <w:spacing w:val="-18"/>
          <w:kern w:val="36"/>
          <w:sz w:val="50"/>
          <w:szCs w:val="50"/>
          <w:lang w:eastAsia="es-ES"/>
        </w:rPr>
      </w:pPr>
      <w:r>
        <w:rPr>
          <w:rFonts w:ascii="Open Sans" w:eastAsia="Times New Roman" w:hAnsi="Open Sans" w:cs="Times New Roman"/>
          <w:b/>
          <w:bCs/>
          <w:noProof/>
          <w:color w:val="444444"/>
          <w:spacing w:val="-18"/>
          <w:kern w:val="36"/>
          <w:sz w:val="50"/>
          <w:szCs w:val="50"/>
          <w:lang w:eastAsia="es-ES"/>
        </w:rPr>
        <w:drawing>
          <wp:inline distT="0" distB="0" distL="0" distR="0">
            <wp:extent cx="1956505" cy="847305"/>
            <wp:effectExtent l="19050" t="0" r="5645" b="0"/>
            <wp:docPr id="2" name="1 Imagen" descr="Obs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sur Logo.jpg"/>
                    <pic:cNvPicPr/>
                  </pic:nvPicPr>
                  <pic:blipFill>
                    <a:blip r:embed="rId4"/>
                    <a:stretch>
                      <a:fillRect/>
                    </a:stretch>
                  </pic:blipFill>
                  <pic:spPr>
                    <a:xfrm>
                      <a:off x="0" y="0"/>
                      <a:ext cx="1959583" cy="848638"/>
                    </a:xfrm>
                    <a:prstGeom prst="rect">
                      <a:avLst/>
                    </a:prstGeom>
                  </pic:spPr>
                </pic:pic>
              </a:graphicData>
            </a:graphic>
          </wp:inline>
        </w:drawing>
      </w:r>
    </w:p>
    <w:p w:rsidR="00E66430" w:rsidRPr="00E66430" w:rsidRDefault="00E66430" w:rsidP="00E66430">
      <w:pPr>
        <w:spacing w:after="0" w:line="747" w:lineRule="atLeast"/>
        <w:jc w:val="center"/>
        <w:textAlignment w:val="baseline"/>
        <w:outlineLvl w:val="0"/>
        <w:rPr>
          <w:rFonts w:ascii="Open Sans" w:eastAsia="Times New Roman" w:hAnsi="Open Sans" w:cs="Times New Roman"/>
          <w:b/>
          <w:bCs/>
          <w:color w:val="444444"/>
          <w:spacing w:val="-18"/>
          <w:kern w:val="36"/>
          <w:sz w:val="50"/>
          <w:szCs w:val="50"/>
          <w:lang w:eastAsia="es-ES"/>
        </w:rPr>
      </w:pPr>
      <w:r w:rsidRPr="00E66430">
        <w:rPr>
          <w:rFonts w:ascii="Open Sans" w:eastAsia="Times New Roman" w:hAnsi="Open Sans" w:cs="Times New Roman"/>
          <w:b/>
          <w:bCs/>
          <w:color w:val="444444"/>
          <w:spacing w:val="-18"/>
          <w:kern w:val="36"/>
          <w:sz w:val="50"/>
          <w:szCs w:val="50"/>
          <w:lang w:eastAsia="es-ES"/>
        </w:rPr>
        <w:t>SEMANA SANTA En el año de la misericordia y en estas tierras</w:t>
      </w:r>
    </w:p>
    <w:p w:rsidR="00E66430" w:rsidRPr="00E66430" w:rsidRDefault="00E66430" w:rsidP="00E66430">
      <w:pPr>
        <w:spacing w:after="0" w:line="391" w:lineRule="atLeast"/>
        <w:jc w:val="right"/>
        <w:textAlignment w:val="baseline"/>
        <w:rPr>
          <w:rFonts w:ascii="inherit" w:eastAsia="Times New Roman" w:hAnsi="inherit" w:cs="Times New Roman"/>
          <w:color w:val="1F497D" w:themeColor="text2"/>
          <w:sz w:val="24"/>
          <w:szCs w:val="24"/>
          <w:lang w:eastAsia="es-ES"/>
        </w:rPr>
      </w:pPr>
      <w:r w:rsidRPr="00E66430">
        <w:rPr>
          <w:rFonts w:ascii="inherit" w:eastAsia="Times New Roman" w:hAnsi="inherit" w:cs="Times New Roman"/>
          <w:color w:val="1F497D" w:themeColor="text2"/>
          <w:sz w:val="24"/>
          <w:szCs w:val="24"/>
          <w:lang w:eastAsia="es-ES"/>
        </w:rPr>
        <w:t>POR Rosa Ramos</w:t>
      </w:r>
    </w:p>
    <w:p w:rsidR="00E66430" w:rsidRPr="00E66430" w:rsidRDefault="00E66430" w:rsidP="00E66430">
      <w:pPr>
        <w:spacing w:after="0" w:line="391" w:lineRule="atLeast"/>
        <w:textAlignment w:val="baseline"/>
        <w:rPr>
          <w:rFonts w:ascii="inherit" w:eastAsia="Times New Roman" w:hAnsi="inherit" w:cs="Times New Roman"/>
          <w:color w:val="676767"/>
          <w:sz w:val="21"/>
          <w:szCs w:val="21"/>
          <w:lang w:eastAsia="es-ES"/>
        </w:rPr>
      </w:pPr>
      <w:r w:rsidRPr="00E66430">
        <w:rPr>
          <w:rFonts w:ascii="Open Sans" w:eastAsia="Times New Roman" w:hAnsi="Open Sans" w:cs="Times New Roman"/>
          <w:vanish/>
          <w:color w:val="888888"/>
          <w:sz w:val="36"/>
          <w:lang w:eastAsia="es-ES"/>
        </w:rPr>
        <w:t>0</w:t>
      </w:r>
      <w:hyperlink r:id="rId5" w:tooltip="Tweet this" w:history="1">
        <w:r w:rsidRPr="00E66430">
          <w:rPr>
            <w:rFonts w:ascii="inherit" w:eastAsia="Times New Roman" w:hAnsi="inherit" w:cs="Times New Roman"/>
            <w:color w:val="0000FF"/>
            <w:sz w:val="21"/>
            <w:lang w:eastAsia="es-ES"/>
          </w:rPr>
          <w:t> </w:t>
        </w:r>
      </w:hyperlink>
    </w:p>
    <w:p w:rsidR="00E66430" w:rsidRPr="00E66430" w:rsidRDefault="00E66430" w:rsidP="00E66430">
      <w:pPr>
        <w:spacing w:after="0" w:line="391" w:lineRule="atLeast"/>
        <w:jc w:val="center"/>
        <w:textAlignment w:val="baseline"/>
        <w:rPr>
          <w:rFonts w:ascii="inherit" w:eastAsia="Times New Roman" w:hAnsi="inherit" w:cs="Times New Roman"/>
          <w:color w:val="676767"/>
          <w:sz w:val="21"/>
          <w:szCs w:val="21"/>
          <w:lang w:eastAsia="es-ES"/>
        </w:rPr>
      </w:pPr>
      <w:r>
        <w:rPr>
          <w:rFonts w:ascii="inherit" w:eastAsia="Times New Roman" w:hAnsi="inherit" w:cs="Times New Roman"/>
          <w:noProof/>
          <w:color w:val="676767"/>
          <w:sz w:val="21"/>
          <w:szCs w:val="21"/>
          <w:bdr w:val="none" w:sz="0" w:space="0" w:color="auto" w:frame="1"/>
          <w:lang w:eastAsia="es-ES"/>
        </w:rPr>
        <w:drawing>
          <wp:inline distT="0" distB="0" distL="0" distR="0">
            <wp:extent cx="3356469" cy="2519449"/>
            <wp:effectExtent l="19050" t="0" r="0" b="0"/>
            <wp:docPr id="1" name="Imagen 1" descr="Tarde de Juegos en la Capilla Nuestra Señora de la Esperanza, Aereoparque: Canelones, Uru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rde de Juegos en la Capilla Nuestra Señora de la Esperanza, Aereoparque: Canelones, Uruguay"/>
                    <pic:cNvPicPr>
                      <a:picLocks noChangeAspect="1" noChangeArrowheads="1"/>
                    </pic:cNvPicPr>
                  </pic:nvPicPr>
                  <pic:blipFill>
                    <a:blip r:embed="rId6"/>
                    <a:srcRect/>
                    <a:stretch>
                      <a:fillRect/>
                    </a:stretch>
                  </pic:blipFill>
                  <pic:spPr bwMode="auto">
                    <a:xfrm>
                      <a:off x="0" y="0"/>
                      <a:ext cx="3362264" cy="2523799"/>
                    </a:xfrm>
                    <a:prstGeom prst="rect">
                      <a:avLst/>
                    </a:prstGeom>
                    <a:noFill/>
                    <a:ln w="9525">
                      <a:noFill/>
                      <a:miter lim="800000"/>
                      <a:headEnd/>
                      <a:tailEnd/>
                    </a:ln>
                  </pic:spPr>
                </pic:pic>
              </a:graphicData>
            </a:graphic>
          </wp:inline>
        </w:drawing>
      </w:r>
    </w:p>
    <w:p w:rsidR="00E66430" w:rsidRPr="00E66430" w:rsidRDefault="00E66430" w:rsidP="00E66430">
      <w:pPr>
        <w:shd w:val="clear" w:color="auto" w:fill="F8F8F8"/>
        <w:spacing w:after="0" w:line="391" w:lineRule="atLeast"/>
        <w:textAlignment w:val="baseline"/>
        <w:rPr>
          <w:rFonts w:ascii="inherit" w:eastAsia="Times New Roman" w:hAnsi="inherit" w:cs="Times New Roman"/>
          <w:color w:val="676767"/>
          <w:sz w:val="21"/>
          <w:szCs w:val="21"/>
          <w:lang w:eastAsia="es-ES"/>
        </w:rPr>
      </w:pPr>
      <w:r w:rsidRPr="00E66430">
        <w:rPr>
          <w:rFonts w:ascii="inherit" w:eastAsia="Times New Roman" w:hAnsi="inherit" w:cs="Times New Roman"/>
          <w:color w:val="676767"/>
          <w:sz w:val="21"/>
          <w:szCs w:val="21"/>
          <w:lang w:eastAsia="es-ES"/>
        </w:rPr>
        <w:t> </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i/>
          <w:iCs/>
          <w:sz w:val="24"/>
          <w:szCs w:val="24"/>
          <w:lang w:eastAsia="es-ES"/>
        </w:rPr>
        <w:t xml:space="preserve">¿Una Semana Santa más? Al menos esta tiene una particularidad: la viviremos en el Año del Jubileo extraordinario, convocado por el papa Francisco. Les propongo reflexionar sobre qué novedad y desafíos implica ubicar la Semana Santa en este Año Santo de la Misericordia. A su vez, como todos los católicos del planeta celebramos los misterios pascuales en este jubileo, será necesario un esfuerzo de </w:t>
      </w:r>
      <w:proofErr w:type="spellStart"/>
      <w:r w:rsidRPr="00E66430">
        <w:rPr>
          <w:rFonts w:ascii="Open Sans" w:eastAsia="Times New Roman" w:hAnsi="Open Sans" w:cs="Times New Roman"/>
          <w:i/>
          <w:iCs/>
          <w:sz w:val="24"/>
          <w:szCs w:val="24"/>
          <w:lang w:eastAsia="es-ES"/>
        </w:rPr>
        <w:t>historización</w:t>
      </w:r>
      <w:proofErr w:type="spellEnd"/>
      <w:r w:rsidRPr="00E66430">
        <w:rPr>
          <w:rFonts w:ascii="Open Sans" w:eastAsia="Times New Roman" w:hAnsi="Open Sans" w:cs="Times New Roman"/>
          <w:i/>
          <w:iCs/>
          <w:sz w:val="24"/>
          <w:szCs w:val="24"/>
          <w:lang w:eastAsia="es-ES"/>
        </w:rPr>
        <w:t>, contextualización y actualización, para que pueda ser para nosotros aquí, en nuestro país, un acontecimiento significativo y no meramente ritual que pasa sin dejar huellas –huellas precisamente pascuales-. En este sentido, les propongo una serie de historias nuestras, como invitación a que cada uno “contemple” los misterios de muerte y resurrección a su alrededor con entrañas de misericordia, esa que mueve a “bajar de la cruz a los crucificados”.</w:t>
      </w: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Open Sans" w:eastAsia="Times New Roman" w:hAnsi="Open Sans" w:cs="Times New Roman"/>
          <w:i/>
          <w:iCs/>
          <w:sz w:val="24"/>
          <w:szCs w:val="24"/>
          <w:lang w:eastAsia="es-ES"/>
        </w:rPr>
        <w:t> </w:t>
      </w: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lastRenderedPageBreak/>
        <w:t>El sentido de un Jubileo de la Misericordia</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 </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 xml:space="preserve">Que nuestro mundo está herido y cansado, que poblaciones son diezmadas y hasta la tierra está siendo saqueada, lo sabemos. Lo sabe y lo sufre Francisco y luego de la </w:t>
      </w:r>
      <w:proofErr w:type="spellStart"/>
      <w:r w:rsidRPr="00E66430">
        <w:rPr>
          <w:rFonts w:ascii="inherit" w:eastAsia="Times New Roman" w:hAnsi="inherit" w:cs="Times New Roman"/>
          <w:sz w:val="24"/>
          <w:szCs w:val="24"/>
          <w:lang w:eastAsia="es-ES"/>
        </w:rPr>
        <w:t>Laudato</w:t>
      </w:r>
      <w:proofErr w:type="spellEnd"/>
      <w:r w:rsidRPr="00E66430">
        <w:rPr>
          <w:rFonts w:ascii="inherit" w:eastAsia="Times New Roman" w:hAnsi="inherit" w:cs="Times New Roman"/>
          <w:sz w:val="24"/>
          <w:szCs w:val="24"/>
          <w:lang w:eastAsia="es-ES"/>
        </w:rPr>
        <w:t xml:space="preserve"> Si, donde describe y analiza tanto mal y tanto dolor infringido, nos propone un Año Jubilar para recibir misericordia y para ser portadores de la misma. Pues urge ser una Iglesia toda ella hospital de campaña, samaritana, en salida para encontrarnos.</w:t>
      </w: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Dice la bula papal: </w:t>
      </w:r>
      <w:r w:rsidRPr="00E66430">
        <w:rPr>
          <w:rFonts w:ascii="Open Sans" w:eastAsia="Times New Roman" w:hAnsi="Open Sans" w:cs="Times New Roman"/>
          <w:i/>
          <w:iCs/>
          <w:sz w:val="24"/>
          <w:szCs w:val="24"/>
          <w:lang w:eastAsia="es-ES"/>
        </w:rPr>
        <w:t>“Siempre tenemos necesidad de contemplar el misterio de la misericordia. Es fuente de alegría, de serenidad y de paz… </w:t>
      </w:r>
      <w:r w:rsidRPr="00E66430">
        <w:rPr>
          <w:rFonts w:ascii="inherit" w:eastAsia="Times New Roman" w:hAnsi="inherit" w:cs="Times New Roman"/>
          <w:sz w:val="24"/>
          <w:szCs w:val="24"/>
          <w:lang w:eastAsia="es-ES"/>
        </w:rPr>
        <w:t>(2)</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Poco después, en el nº 4, el papa quiere entroncar este Año con el espíritu del Concilio Vaticano II y cita las bellas palabras de aliento de los papas Juan XIII en la apertura, y Pablo VI en la conclusión. Más adelante va a los fundamentos bíblicos (7), cita el salmo 136 que repite: </w:t>
      </w:r>
      <w:r w:rsidRPr="00E66430">
        <w:rPr>
          <w:rFonts w:ascii="Open Sans" w:eastAsia="Times New Roman" w:hAnsi="Open Sans" w:cs="Times New Roman"/>
          <w:i/>
          <w:iCs/>
          <w:sz w:val="24"/>
          <w:szCs w:val="24"/>
          <w:lang w:eastAsia="es-ES"/>
        </w:rPr>
        <w:t>“eterna es su misericordia”</w:t>
      </w:r>
      <w:r w:rsidRPr="00E66430">
        <w:rPr>
          <w:rFonts w:ascii="inherit" w:eastAsia="Times New Roman" w:hAnsi="inherit" w:cs="Times New Roman"/>
          <w:sz w:val="24"/>
          <w:szCs w:val="24"/>
          <w:lang w:eastAsia="es-ES"/>
        </w:rPr>
        <w:t>, para luego detenerse en Jesús: </w:t>
      </w:r>
      <w:r w:rsidRPr="00E66430">
        <w:rPr>
          <w:rFonts w:ascii="Open Sans" w:eastAsia="Times New Roman" w:hAnsi="Open Sans" w:cs="Times New Roman"/>
          <w:i/>
          <w:iCs/>
          <w:sz w:val="24"/>
          <w:szCs w:val="24"/>
          <w:lang w:eastAsia="es-ES"/>
        </w:rPr>
        <w:t>“Los signos que realiza, sobre todo hacia los pecadores, hacia las personas pobres, excluidas, enfermas y sufrientes llevan consigo el distintivo de la misericordia. En él todo habla de misericordia. Nada en él es falto de compasión” </w:t>
      </w:r>
      <w:r w:rsidRPr="00E66430">
        <w:rPr>
          <w:rFonts w:ascii="inherit" w:eastAsia="Times New Roman" w:hAnsi="inherit" w:cs="Times New Roman"/>
          <w:sz w:val="24"/>
          <w:szCs w:val="24"/>
          <w:lang w:eastAsia="es-ES"/>
        </w:rPr>
        <w:t>(8).</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Continúa Francisco fundamentando la importancia de la misericordia en la vida de la Iglesia, dice que es </w:t>
      </w:r>
      <w:r w:rsidRPr="00E66430">
        <w:rPr>
          <w:rFonts w:ascii="Open Sans" w:eastAsia="Times New Roman" w:hAnsi="Open Sans" w:cs="Times New Roman"/>
          <w:i/>
          <w:iCs/>
          <w:sz w:val="24"/>
          <w:szCs w:val="24"/>
          <w:lang w:eastAsia="es-ES"/>
        </w:rPr>
        <w:t>“la viga maestra que sostiene la vida de la Iglesia”</w:t>
      </w:r>
      <w:r w:rsidRPr="00E66430">
        <w:rPr>
          <w:rFonts w:ascii="inherit" w:eastAsia="Times New Roman" w:hAnsi="inherit" w:cs="Times New Roman"/>
          <w:sz w:val="24"/>
          <w:szCs w:val="24"/>
          <w:lang w:eastAsia="es-ES"/>
        </w:rPr>
        <w:t> (10), luego de afirmar que la misericordia de Dios es su responsabilidad por nosotros, porque </w:t>
      </w:r>
      <w:r w:rsidRPr="00E66430">
        <w:rPr>
          <w:rFonts w:ascii="Open Sans" w:eastAsia="Times New Roman" w:hAnsi="Open Sans" w:cs="Times New Roman"/>
          <w:i/>
          <w:iCs/>
          <w:sz w:val="24"/>
          <w:szCs w:val="24"/>
          <w:lang w:eastAsia="es-ES"/>
        </w:rPr>
        <w:t>“desea nuestro bien y quiere vernos felices, colmados de alegría y serenos”</w:t>
      </w:r>
      <w:r w:rsidRPr="00E66430">
        <w:rPr>
          <w:rFonts w:ascii="inherit" w:eastAsia="Times New Roman" w:hAnsi="inherit" w:cs="Times New Roman"/>
          <w:sz w:val="24"/>
          <w:szCs w:val="24"/>
          <w:lang w:eastAsia="es-ES"/>
        </w:rPr>
        <w:t> (9). Un poco después nos compromete a todos, pues </w:t>
      </w:r>
      <w:r w:rsidRPr="00E66430">
        <w:rPr>
          <w:rFonts w:ascii="Open Sans" w:eastAsia="Times New Roman" w:hAnsi="Open Sans" w:cs="Times New Roman"/>
          <w:i/>
          <w:iCs/>
          <w:sz w:val="24"/>
          <w:szCs w:val="24"/>
          <w:lang w:eastAsia="es-ES"/>
        </w:rPr>
        <w:t>“dondequiera que haya cristianos, cualquiera debería poder encontrar un oasis de misericordia”</w:t>
      </w:r>
      <w:r w:rsidRPr="00E66430">
        <w:rPr>
          <w:rFonts w:ascii="inherit" w:eastAsia="Times New Roman" w:hAnsi="inherit" w:cs="Times New Roman"/>
          <w:sz w:val="24"/>
          <w:szCs w:val="24"/>
          <w:lang w:eastAsia="es-ES"/>
        </w:rPr>
        <w:t> (12).</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El papa cita las situaciones álgidas que claman misericordia y nos insta a no caer en la indiferencia que humilla, en el habituarnos al mal… ni en el cinismo que destruye (15).</w:t>
      </w: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A partir del nº 17, Francisco plantea sugerencias para vivir esta Cuaresma, pero seguramente han leído ya la bula y comentarios a la misma.</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La misericordia como categoría teológica fundamental</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 </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Jon Sobrino escribió hace más de 20 años “El principio misericordia”</w:t>
      </w:r>
      <w:bookmarkStart w:id="0" w:name="_ftnref1"/>
      <w:r w:rsidRPr="00E66430">
        <w:rPr>
          <w:rFonts w:ascii="inherit" w:eastAsia="Times New Roman" w:hAnsi="inherit" w:cs="Times New Roman"/>
          <w:sz w:val="24"/>
          <w:szCs w:val="24"/>
          <w:lang w:eastAsia="es-ES"/>
        </w:rPr>
        <w:fldChar w:fldCharType="begin"/>
      </w:r>
      <w:r w:rsidRPr="00E66430">
        <w:rPr>
          <w:rFonts w:ascii="inherit" w:eastAsia="Times New Roman" w:hAnsi="inherit" w:cs="Times New Roman"/>
          <w:sz w:val="24"/>
          <w:szCs w:val="24"/>
          <w:lang w:eastAsia="es-ES"/>
        </w:rPr>
        <w:instrText xml:space="preserve"> HYPERLINK "http://www.obsur.org.uy/articulos/semana-santa-en-el-ano-de-la-misericordia-y-en-estas-tierras/" \l "_ftn1" </w:instrText>
      </w:r>
      <w:r w:rsidRPr="00E66430">
        <w:rPr>
          <w:rFonts w:ascii="inherit" w:eastAsia="Times New Roman" w:hAnsi="inherit" w:cs="Times New Roman"/>
          <w:sz w:val="24"/>
          <w:szCs w:val="24"/>
          <w:lang w:eastAsia="es-ES"/>
        </w:rPr>
        <w:fldChar w:fldCharType="separate"/>
      </w:r>
      <w:r w:rsidRPr="00E66430">
        <w:rPr>
          <w:rFonts w:ascii="inherit" w:eastAsia="Times New Roman" w:hAnsi="inherit" w:cs="Times New Roman"/>
          <w:sz w:val="24"/>
          <w:szCs w:val="24"/>
          <w:u w:val="single"/>
          <w:lang w:eastAsia="es-ES"/>
        </w:rPr>
        <w:t>[1]</w:t>
      </w:r>
      <w:r w:rsidRPr="00E66430">
        <w:rPr>
          <w:rFonts w:ascii="inherit" w:eastAsia="Times New Roman" w:hAnsi="inherit" w:cs="Times New Roman"/>
          <w:sz w:val="24"/>
          <w:szCs w:val="24"/>
          <w:lang w:eastAsia="es-ES"/>
        </w:rPr>
        <w:fldChar w:fldCharType="end"/>
      </w:r>
      <w:bookmarkEnd w:id="0"/>
      <w:r w:rsidRPr="00E66430">
        <w:rPr>
          <w:rFonts w:ascii="inherit" w:eastAsia="Times New Roman" w:hAnsi="inherit" w:cs="Times New Roman"/>
          <w:sz w:val="24"/>
          <w:szCs w:val="24"/>
          <w:lang w:eastAsia="es-ES"/>
        </w:rPr>
        <w:t xml:space="preserve">, en la línea que otros autores han escrito el principio esperanza o el principio responsabilidad. Para Sobrino la misericordia es la categoría teológica fundamental para entender hoy y en </w:t>
      </w:r>
      <w:r w:rsidRPr="00E66430">
        <w:rPr>
          <w:rFonts w:ascii="inherit" w:eastAsia="Times New Roman" w:hAnsi="inherit" w:cs="Times New Roman"/>
          <w:sz w:val="24"/>
          <w:szCs w:val="24"/>
          <w:lang w:eastAsia="es-ES"/>
        </w:rPr>
        <w:lastRenderedPageBreak/>
        <w:t>estas tierras latinoamericanas el sentido de la existencia humana, y la acción que nos humaniza siguiendo el camino de Jesús de Nazaret. Parte de la urgente necesidad de </w:t>
      </w:r>
      <w:r w:rsidRPr="00E66430">
        <w:rPr>
          <w:rFonts w:ascii="Open Sans" w:eastAsia="Times New Roman" w:hAnsi="Open Sans" w:cs="Times New Roman"/>
          <w:i/>
          <w:iCs/>
          <w:sz w:val="24"/>
          <w:szCs w:val="24"/>
          <w:lang w:eastAsia="es-ES"/>
        </w:rPr>
        <w:t>“despertar del sueño de la</w:t>
      </w:r>
      <w:r w:rsidRPr="00E66430">
        <w:rPr>
          <w:rFonts w:ascii="inherit" w:eastAsia="Times New Roman" w:hAnsi="inherit" w:cs="Times New Roman"/>
          <w:sz w:val="24"/>
          <w:szCs w:val="24"/>
          <w:lang w:eastAsia="es-ES"/>
        </w:rPr>
        <w:t> </w:t>
      </w:r>
      <w:r w:rsidRPr="00E66430">
        <w:rPr>
          <w:rFonts w:ascii="Open Sans" w:eastAsia="Times New Roman" w:hAnsi="Open Sans" w:cs="Times New Roman"/>
          <w:i/>
          <w:iCs/>
          <w:sz w:val="24"/>
          <w:szCs w:val="24"/>
          <w:lang w:eastAsia="es-ES"/>
        </w:rPr>
        <w:t>cruel inhumanidad</w:t>
      </w:r>
      <w:r w:rsidRPr="00E66430">
        <w:rPr>
          <w:rFonts w:ascii="inherit" w:eastAsia="Times New Roman" w:hAnsi="inherit" w:cs="Times New Roman"/>
          <w:sz w:val="24"/>
          <w:szCs w:val="24"/>
          <w:lang w:eastAsia="es-ES"/>
        </w:rPr>
        <w:t>”. Relata su propio despertar en El Salvador descubriendo la existencia del pueblo crucificado. Descubrir que lleva a hacerse cargo, y como exigencia primigenia bajar de la cruz a ese pueblo crucificado.</w:t>
      </w:r>
      <w:bookmarkStart w:id="1" w:name="_ftnref2"/>
      <w:r w:rsidRPr="00E66430">
        <w:rPr>
          <w:rFonts w:ascii="inherit" w:eastAsia="Times New Roman" w:hAnsi="inherit" w:cs="Times New Roman"/>
          <w:sz w:val="24"/>
          <w:szCs w:val="24"/>
          <w:lang w:eastAsia="es-ES"/>
        </w:rPr>
        <w:fldChar w:fldCharType="begin"/>
      </w:r>
      <w:r w:rsidRPr="00E66430">
        <w:rPr>
          <w:rFonts w:ascii="inherit" w:eastAsia="Times New Roman" w:hAnsi="inherit" w:cs="Times New Roman"/>
          <w:sz w:val="24"/>
          <w:szCs w:val="24"/>
          <w:lang w:eastAsia="es-ES"/>
        </w:rPr>
        <w:instrText xml:space="preserve"> HYPERLINK "http://www.obsur.org.uy/articulos/semana-santa-en-el-ano-de-la-misericordia-y-en-estas-tierras/" \l "_ftn2" </w:instrText>
      </w:r>
      <w:r w:rsidRPr="00E66430">
        <w:rPr>
          <w:rFonts w:ascii="inherit" w:eastAsia="Times New Roman" w:hAnsi="inherit" w:cs="Times New Roman"/>
          <w:sz w:val="24"/>
          <w:szCs w:val="24"/>
          <w:lang w:eastAsia="es-ES"/>
        </w:rPr>
        <w:fldChar w:fldCharType="separate"/>
      </w:r>
      <w:r w:rsidRPr="00E66430">
        <w:rPr>
          <w:rFonts w:ascii="inherit" w:eastAsia="Times New Roman" w:hAnsi="inherit" w:cs="Times New Roman"/>
          <w:sz w:val="24"/>
          <w:szCs w:val="24"/>
          <w:u w:val="single"/>
          <w:lang w:eastAsia="es-ES"/>
        </w:rPr>
        <w:t>[2]</w:t>
      </w:r>
      <w:r w:rsidRPr="00E66430">
        <w:rPr>
          <w:rFonts w:ascii="inherit" w:eastAsia="Times New Roman" w:hAnsi="inherit" w:cs="Times New Roman"/>
          <w:sz w:val="24"/>
          <w:szCs w:val="24"/>
          <w:lang w:eastAsia="es-ES"/>
        </w:rPr>
        <w:fldChar w:fldCharType="end"/>
      </w:r>
      <w:bookmarkEnd w:id="1"/>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No basta despertar del sueño dogmático, si bien es necesario, hace falta un nuevo despertar con “</w:t>
      </w:r>
      <w:r w:rsidRPr="00E66430">
        <w:rPr>
          <w:rFonts w:ascii="Open Sans" w:eastAsia="Times New Roman" w:hAnsi="Open Sans" w:cs="Times New Roman"/>
          <w:i/>
          <w:iCs/>
          <w:sz w:val="24"/>
          <w:szCs w:val="24"/>
          <w:lang w:eastAsia="es-ES"/>
        </w:rPr>
        <w:t>ojos</w:t>
      </w:r>
      <w:r w:rsidRPr="00E66430">
        <w:rPr>
          <w:rFonts w:ascii="inherit" w:eastAsia="Times New Roman" w:hAnsi="inherit" w:cs="Times New Roman"/>
          <w:sz w:val="24"/>
          <w:szCs w:val="24"/>
          <w:lang w:eastAsia="es-ES"/>
        </w:rPr>
        <w:t> </w:t>
      </w:r>
      <w:r w:rsidRPr="00E66430">
        <w:rPr>
          <w:rFonts w:ascii="Open Sans" w:eastAsia="Times New Roman" w:hAnsi="Open Sans" w:cs="Times New Roman"/>
          <w:i/>
          <w:iCs/>
          <w:sz w:val="24"/>
          <w:szCs w:val="24"/>
          <w:lang w:eastAsia="es-ES"/>
        </w:rPr>
        <w:t>nuevos para ver la verdad de la</w:t>
      </w:r>
      <w:r w:rsidRPr="00E66430">
        <w:rPr>
          <w:rFonts w:ascii="inherit" w:eastAsia="Times New Roman" w:hAnsi="inherit" w:cs="Times New Roman"/>
          <w:sz w:val="24"/>
          <w:szCs w:val="24"/>
          <w:lang w:eastAsia="es-ES"/>
        </w:rPr>
        <w:t> </w:t>
      </w:r>
      <w:r w:rsidRPr="00E66430">
        <w:rPr>
          <w:rFonts w:ascii="Open Sans" w:eastAsia="Times New Roman" w:hAnsi="Open Sans" w:cs="Times New Roman"/>
          <w:i/>
          <w:iCs/>
          <w:sz w:val="24"/>
          <w:szCs w:val="24"/>
          <w:lang w:eastAsia="es-ES"/>
        </w:rPr>
        <w:t>realidad</w:t>
      </w:r>
      <w:r w:rsidRPr="00E66430">
        <w:rPr>
          <w:rFonts w:ascii="inherit" w:eastAsia="Times New Roman" w:hAnsi="inherit" w:cs="Times New Roman"/>
          <w:sz w:val="24"/>
          <w:szCs w:val="24"/>
          <w:lang w:eastAsia="es-ES"/>
        </w:rPr>
        <w:t>”. Esa verdad es la realidad de la cruz y la muerte –la lenta y la rápida y violenta-, pero es también la verdad de los pobres que no es sólo eso, es también resistencia y esperanza. </w:t>
      </w:r>
      <w:r w:rsidRPr="00E66430">
        <w:rPr>
          <w:rFonts w:ascii="Open Sans" w:eastAsia="Times New Roman" w:hAnsi="Open Sans" w:cs="Times New Roman"/>
          <w:i/>
          <w:iCs/>
          <w:sz w:val="24"/>
          <w:szCs w:val="24"/>
          <w:lang w:eastAsia="es-ES"/>
        </w:rPr>
        <w:t>“Ésa es la verdad más honda de nuestro mundo y ésa es la totalidad de su verdad: que es un mundo de pecado y un mundo de gracia”.</w:t>
      </w:r>
      <w:r w:rsidRPr="00E66430">
        <w:rPr>
          <w:rFonts w:ascii="inherit" w:eastAsia="Times New Roman" w:hAnsi="inherit" w:cs="Times New Roman"/>
          <w:sz w:val="24"/>
          <w:szCs w:val="24"/>
          <w:lang w:eastAsia="es-ES"/>
        </w:rPr>
        <w:t> Algo que se aprende a ver desde los pobres y víctimas.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Ese despertar también implica </w:t>
      </w:r>
      <w:r w:rsidRPr="00E66430">
        <w:rPr>
          <w:rFonts w:ascii="Open Sans" w:eastAsia="Times New Roman" w:hAnsi="Open Sans" w:cs="Times New Roman"/>
          <w:i/>
          <w:iCs/>
          <w:sz w:val="24"/>
          <w:szCs w:val="24"/>
          <w:lang w:eastAsia="es-ES"/>
        </w:rPr>
        <w:t>ojos nuevos para ver la realidad de los seres humanos</w:t>
      </w:r>
      <w:r w:rsidRPr="00E66430">
        <w:rPr>
          <w:rFonts w:ascii="inherit" w:eastAsia="Times New Roman" w:hAnsi="inherit" w:cs="Times New Roman"/>
          <w:sz w:val="24"/>
          <w:szCs w:val="24"/>
          <w:lang w:eastAsia="es-ES"/>
        </w:rPr>
        <w:t>. En primer lugar para sospechar de los conceptos de hombre que manejamos y que son los del hombre moderno, occidental y europeo. Y Sobrino afronta los efectos de esta concepción: </w:t>
      </w:r>
      <w:r w:rsidRPr="00E66430">
        <w:rPr>
          <w:rFonts w:ascii="Open Sans" w:eastAsia="Times New Roman" w:hAnsi="Open Sans" w:cs="Times New Roman"/>
          <w:i/>
          <w:iCs/>
          <w:sz w:val="24"/>
          <w:szCs w:val="24"/>
          <w:lang w:eastAsia="es-ES"/>
        </w:rPr>
        <w:t>“El ser humano occidental ha producido en buena medida un mundo infrahumano para otros en el Tercer Mundo y un mundo deshumanizante en el Primer Mundo…”.</w:t>
      </w:r>
      <w:r w:rsidRPr="00E66430">
        <w:rPr>
          <w:rFonts w:ascii="inherit" w:eastAsia="Times New Roman" w:hAnsi="inherit" w:cs="Times New Roman"/>
          <w:sz w:val="24"/>
          <w:szCs w:val="24"/>
          <w:lang w:eastAsia="es-ES"/>
        </w:rPr>
        <w:t> Podríamos agregar que hemos trasladado esto al propio sur, y esa polaridad se encuentra también instalada en nuestra sociedad, en la fractura social que no nos permite revertir la desigualdad a pesar de la mejor situación económica general.</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 xml:space="preserve">No se puede conceptualizar al ser humano en categorías abstractas (ser racional, animal simbólico, etc.), hay que </w:t>
      </w:r>
      <w:proofErr w:type="spellStart"/>
      <w:r w:rsidRPr="00E66430">
        <w:rPr>
          <w:rFonts w:ascii="inherit" w:eastAsia="Times New Roman" w:hAnsi="inherit" w:cs="Times New Roman"/>
          <w:sz w:val="24"/>
          <w:szCs w:val="24"/>
          <w:lang w:eastAsia="es-ES"/>
        </w:rPr>
        <w:t>historizarlo</w:t>
      </w:r>
      <w:proofErr w:type="spellEnd"/>
      <w:r w:rsidRPr="00E66430">
        <w:rPr>
          <w:rFonts w:ascii="inherit" w:eastAsia="Times New Roman" w:hAnsi="inherit" w:cs="Times New Roman"/>
          <w:sz w:val="24"/>
          <w:szCs w:val="24"/>
          <w:lang w:eastAsia="es-ES"/>
        </w:rPr>
        <w:t xml:space="preserve"> y contextualizarlo, si queremos conocer, amar y cambiar esa realidad de las víctimas o de las “no-personas” (expresión del P. Cacho, Pérez Aguirre y José Luis </w:t>
      </w:r>
      <w:proofErr w:type="spellStart"/>
      <w:r w:rsidRPr="00E66430">
        <w:rPr>
          <w:rFonts w:ascii="inherit" w:eastAsia="Times New Roman" w:hAnsi="inherit" w:cs="Times New Roman"/>
          <w:sz w:val="24"/>
          <w:szCs w:val="24"/>
          <w:lang w:eastAsia="es-ES"/>
        </w:rPr>
        <w:t>Rebellato</w:t>
      </w:r>
      <w:proofErr w:type="spellEnd"/>
      <w:r w:rsidRPr="00E66430">
        <w:rPr>
          <w:rFonts w:ascii="inherit" w:eastAsia="Times New Roman" w:hAnsi="inherit" w:cs="Times New Roman"/>
          <w:sz w:val="24"/>
          <w:szCs w:val="24"/>
          <w:lang w:eastAsia="es-ES"/>
        </w:rPr>
        <w:t>, entre otros), dando lugar a un proceso de construcción de dignidad que sólo es posible histórica, dialéctica y comunitariamente.</w:t>
      </w: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inherit" w:eastAsia="Times New Roman" w:hAnsi="inherit" w:cs="Times New Roman"/>
          <w:sz w:val="24"/>
          <w:szCs w:val="24"/>
          <w:lang w:eastAsia="es-ES"/>
        </w:rPr>
        <w:t>Jon Sobrino, afirmando la necesidad de despertar del sueño de inhumanidad, también dice que nos da </w:t>
      </w:r>
      <w:r w:rsidRPr="00E66430">
        <w:rPr>
          <w:rFonts w:ascii="Open Sans" w:eastAsia="Times New Roman" w:hAnsi="Open Sans" w:cs="Times New Roman"/>
          <w:i/>
          <w:iCs/>
          <w:sz w:val="24"/>
          <w:szCs w:val="24"/>
          <w:lang w:eastAsia="es-ES"/>
        </w:rPr>
        <w:t>“ojos nuevos para ver la verdad de Dios”</w:t>
      </w:r>
      <w:r w:rsidRPr="00E66430">
        <w:rPr>
          <w:rFonts w:ascii="inherit" w:eastAsia="Times New Roman" w:hAnsi="inherit" w:cs="Times New Roman"/>
          <w:sz w:val="24"/>
          <w:szCs w:val="24"/>
          <w:lang w:eastAsia="es-ES"/>
        </w:rPr>
        <w:t>, para descubrir su bondad concretizada en su “parcialidad” hacia los pobres y las víctimas de este mundo, y más aún en su impotencia. El escándalo de la cruz, mirado desde aquí, nos lleva a ver la realidad de Dios crucificado e interpretar esa impotencia como el máximo de solidaridad con las víctimas. De ahí: </w:t>
      </w:r>
      <w:r w:rsidRPr="00E66430">
        <w:rPr>
          <w:rFonts w:ascii="Open Sans" w:eastAsia="Times New Roman" w:hAnsi="Open Sans" w:cs="Times New Roman"/>
          <w:i/>
          <w:iCs/>
          <w:sz w:val="24"/>
          <w:szCs w:val="24"/>
          <w:lang w:eastAsia="es-ES"/>
        </w:rPr>
        <w:t xml:space="preserve">“que la reacción fundamental ante este mundo de víctimas es el ejercicio consecuente de la misericordia, tal como aparece en la parábola del buen samaritano… Lo que hay que recalcar es que no se trata aquí de ‘obras de misericordia’, sino de la estructura fundamental de la reacción ante las </w:t>
      </w:r>
      <w:r w:rsidRPr="00E66430">
        <w:rPr>
          <w:rFonts w:ascii="Open Sans" w:eastAsia="Times New Roman" w:hAnsi="Open Sans" w:cs="Times New Roman"/>
          <w:i/>
          <w:iCs/>
          <w:sz w:val="24"/>
          <w:szCs w:val="24"/>
          <w:lang w:eastAsia="es-ES"/>
        </w:rPr>
        <w:lastRenderedPageBreak/>
        <w:t>víctimas de este mundo. Esa estructura consiste en que el sufrimiento ajeno se interioriza en uno y mueve a una reacción…”</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Contemplar hoy la pasión, muerte y resurrección entre nosotros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 </w:t>
      </w: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 xml:space="preserve">Me interesa dar un paso más, aterrizar estas aproximaciones teóricas a nuestra realidad. Para ello podría citar cifras, datos estadísticos del último año en nuestro país sobre pobreza, indigencia, marginación, </w:t>
      </w:r>
      <w:proofErr w:type="spellStart"/>
      <w:r w:rsidRPr="00E66430">
        <w:rPr>
          <w:rFonts w:ascii="inherit" w:eastAsia="Times New Roman" w:hAnsi="inherit" w:cs="Times New Roman"/>
          <w:sz w:val="24"/>
          <w:szCs w:val="24"/>
          <w:lang w:eastAsia="es-ES"/>
        </w:rPr>
        <w:t>feminicidios</w:t>
      </w:r>
      <w:proofErr w:type="spellEnd"/>
      <w:r w:rsidRPr="00E66430">
        <w:rPr>
          <w:rFonts w:ascii="inherit" w:eastAsia="Times New Roman" w:hAnsi="inherit" w:cs="Times New Roman"/>
          <w:sz w:val="24"/>
          <w:szCs w:val="24"/>
          <w:lang w:eastAsia="es-ES"/>
        </w:rPr>
        <w:t xml:space="preserve">, trata de personas, suicidios, muertes por distintas violencias. Pero ante tantos números fríos, sin rostros y sin historias, estamos insensibilizados. Quizá algunas imágenes de situaciones indignas, tan indignas como las que enfrentó Jesús, y de las que él se compadecería hoy como ayer, nos acerquen más. Propongo algunas para que las contemplemos y recemos un </w:t>
      </w:r>
      <w:proofErr w:type="spellStart"/>
      <w:r w:rsidRPr="00E66430">
        <w:rPr>
          <w:rFonts w:ascii="inherit" w:eastAsia="Times New Roman" w:hAnsi="inherit" w:cs="Times New Roman"/>
          <w:sz w:val="24"/>
          <w:szCs w:val="24"/>
          <w:lang w:eastAsia="es-ES"/>
        </w:rPr>
        <w:t>via</w:t>
      </w:r>
      <w:proofErr w:type="spellEnd"/>
      <w:r w:rsidRPr="00E66430">
        <w:rPr>
          <w:rFonts w:ascii="inherit" w:eastAsia="Times New Roman" w:hAnsi="inherit" w:cs="Times New Roman"/>
          <w:sz w:val="24"/>
          <w:szCs w:val="24"/>
          <w:lang w:eastAsia="es-ES"/>
        </w:rPr>
        <w:t xml:space="preserve"> crucis nuestro y también un </w:t>
      </w:r>
      <w:proofErr w:type="spellStart"/>
      <w:r w:rsidRPr="00E66430">
        <w:rPr>
          <w:rFonts w:ascii="inherit" w:eastAsia="Times New Roman" w:hAnsi="inherit" w:cs="Times New Roman"/>
          <w:sz w:val="24"/>
          <w:szCs w:val="24"/>
          <w:lang w:eastAsia="es-ES"/>
        </w:rPr>
        <w:t>via</w:t>
      </w:r>
      <w:proofErr w:type="spellEnd"/>
      <w:r w:rsidRPr="00E66430">
        <w:rPr>
          <w:rFonts w:ascii="inherit" w:eastAsia="Times New Roman" w:hAnsi="inherit" w:cs="Times New Roman"/>
          <w:sz w:val="24"/>
          <w:szCs w:val="24"/>
          <w:lang w:eastAsia="es-ES"/>
        </w:rPr>
        <w:t xml:space="preserve"> </w:t>
      </w:r>
      <w:proofErr w:type="spellStart"/>
      <w:r w:rsidRPr="00E66430">
        <w:rPr>
          <w:rFonts w:ascii="inherit" w:eastAsia="Times New Roman" w:hAnsi="inherit" w:cs="Times New Roman"/>
          <w:sz w:val="24"/>
          <w:szCs w:val="24"/>
          <w:lang w:eastAsia="es-ES"/>
        </w:rPr>
        <w:t>lucis</w:t>
      </w:r>
      <w:proofErr w:type="spellEnd"/>
      <w:r w:rsidRPr="00E66430">
        <w:rPr>
          <w:rFonts w:ascii="inherit" w:eastAsia="Times New Roman" w:hAnsi="inherit" w:cs="Times New Roman"/>
          <w:sz w:val="24"/>
          <w:szCs w:val="24"/>
          <w:lang w:eastAsia="es-ES"/>
        </w:rPr>
        <w:t>:</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Open Sans" w:eastAsia="Times New Roman" w:hAnsi="Open Sans" w:cs="Times New Roman"/>
          <w:b/>
          <w:bCs/>
          <w:sz w:val="24"/>
          <w:szCs w:val="24"/>
          <w:lang w:eastAsia="es-ES"/>
        </w:rPr>
        <w:t>Felipe</w:t>
      </w:r>
      <w:r w:rsidRPr="00E66430">
        <w:rPr>
          <w:rFonts w:ascii="inherit" w:eastAsia="Times New Roman" w:hAnsi="inherit" w:cs="Times New Roman"/>
          <w:sz w:val="24"/>
          <w:szCs w:val="24"/>
          <w:lang w:eastAsia="es-ES"/>
        </w:rPr>
        <w:t xml:space="preserve"> tiene 54 años, aparenta muchos más, hace changas, alquila en un otrora </w:t>
      </w:r>
      <w:proofErr w:type="gramStart"/>
      <w:r w:rsidRPr="00E66430">
        <w:rPr>
          <w:rFonts w:ascii="inherit" w:eastAsia="Times New Roman" w:hAnsi="inherit" w:cs="Times New Roman"/>
          <w:sz w:val="24"/>
          <w:szCs w:val="24"/>
          <w:lang w:eastAsia="es-ES"/>
        </w:rPr>
        <w:t>barrio</w:t>
      </w:r>
      <w:proofErr w:type="gramEnd"/>
      <w:r w:rsidRPr="00E66430">
        <w:rPr>
          <w:rFonts w:ascii="inherit" w:eastAsia="Times New Roman" w:hAnsi="inherit" w:cs="Times New Roman"/>
          <w:sz w:val="24"/>
          <w:szCs w:val="24"/>
          <w:lang w:eastAsia="es-ES"/>
        </w:rPr>
        <w:t xml:space="preserve"> obrero, hoy tugurizado, una pieza sin baño, comparte el baño con otros 10 vecinos y vecinas en situaciones semejantes. Esa pieza de 8 o 9 m</w:t>
      </w:r>
      <w:r w:rsidRPr="00E66430">
        <w:rPr>
          <w:rFonts w:ascii="inherit" w:eastAsia="Times New Roman" w:hAnsi="inherit" w:cs="Times New Roman"/>
          <w:sz w:val="24"/>
          <w:szCs w:val="24"/>
          <w:bdr w:val="none" w:sz="0" w:space="0" w:color="auto" w:frame="1"/>
          <w:vertAlign w:val="superscript"/>
          <w:lang w:eastAsia="es-ES"/>
        </w:rPr>
        <w:t>2</w:t>
      </w:r>
      <w:r w:rsidRPr="00E66430">
        <w:rPr>
          <w:rFonts w:ascii="inherit" w:eastAsia="Times New Roman" w:hAnsi="inherit" w:cs="Times New Roman"/>
          <w:sz w:val="24"/>
          <w:szCs w:val="24"/>
          <w:lang w:eastAsia="es-ES"/>
        </w:rPr>
        <w:t> es dormitorio, cocina y estar, es todo. Algunas veces sus tres hijos van a visitarlo… allí conviven: </w:t>
      </w:r>
      <w:r w:rsidRPr="00E66430">
        <w:rPr>
          <w:rFonts w:ascii="Open Sans" w:eastAsia="Times New Roman" w:hAnsi="Open Sans" w:cs="Times New Roman"/>
          <w:i/>
          <w:iCs/>
          <w:sz w:val="24"/>
          <w:szCs w:val="24"/>
          <w:lang w:eastAsia="es-ES"/>
        </w:rPr>
        <w:t>“somos pobres, nos arreglamos”.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Open Sans" w:eastAsia="Times New Roman" w:hAnsi="Open Sans" w:cs="Times New Roman"/>
          <w:b/>
          <w:bCs/>
          <w:sz w:val="24"/>
          <w:szCs w:val="24"/>
          <w:lang w:eastAsia="es-ES"/>
        </w:rPr>
        <w:t>Vanessa</w:t>
      </w:r>
      <w:r w:rsidRPr="00E66430">
        <w:rPr>
          <w:rFonts w:ascii="inherit" w:eastAsia="Times New Roman" w:hAnsi="inherit" w:cs="Times New Roman"/>
          <w:sz w:val="24"/>
          <w:szCs w:val="24"/>
          <w:lang w:eastAsia="es-ES"/>
        </w:rPr>
        <w:t> tiene 23 años, ejerce la prostitución en un callejón, a pleno día, vino del interior donde dejó a sus dos niños de 4 y 2 años con su madre. Luego de algunos clientes se acerca a un quiosco, compra un refuerzo de fiambre, cigarros sueltos y a veces una bebida, otras veces le pide agua a una vecina del barrio. Siempre anda moviéndose por allí, no se sabe donde vive. </w:t>
      </w:r>
      <w:r w:rsidRPr="00E66430">
        <w:rPr>
          <w:rFonts w:ascii="Open Sans" w:eastAsia="Times New Roman" w:hAnsi="Open Sans" w:cs="Times New Roman"/>
          <w:b/>
          <w:bCs/>
          <w:sz w:val="24"/>
          <w:szCs w:val="24"/>
          <w:lang w:eastAsia="es-ES"/>
        </w:rPr>
        <w:t>Carmen</w:t>
      </w:r>
      <w:r w:rsidRPr="00E66430">
        <w:rPr>
          <w:rFonts w:ascii="inherit" w:eastAsia="Times New Roman" w:hAnsi="inherit" w:cs="Times New Roman"/>
          <w:sz w:val="24"/>
          <w:szCs w:val="24"/>
          <w:lang w:eastAsia="es-ES"/>
        </w:rPr>
        <w:t> también trabaja en el mismo oficio, en el mismo callejón. Tiene más de treinta años, está embarazada de unos 6 o 7 meses. No se sabe nada más de ella, pues no habla con nadie, si le hablan, gruñe. Su mirada anda perdida, alguien le provee drogas y alcohol. </w:t>
      </w:r>
      <w:r w:rsidRPr="00E66430">
        <w:rPr>
          <w:rFonts w:ascii="Open Sans" w:eastAsia="Times New Roman" w:hAnsi="Open Sans" w:cs="Times New Roman"/>
          <w:b/>
          <w:bCs/>
          <w:sz w:val="24"/>
          <w:szCs w:val="24"/>
          <w:lang w:eastAsia="es-ES"/>
        </w:rPr>
        <w:t>Cristina</w:t>
      </w:r>
      <w:r w:rsidRPr="00E66430">
        <w:rPr>
          <w:rFonts w:ascii="inherit" w:eastAsia="Times New Roman" w:hAnsi="inherit" w:cs="Times New Roman"/>
          <w:sz w:val="24"/>
          <w:szCs w:val="24"/>
          <w:lang w:eastAsia="es-ES"/>
        </w:rPr>
        <w:t> es la vecina que sufre impotente al verlas consumirse en esa dolorosa vida, ella les tiene agua en botellitas en su heladera, para al menos </w:t>
      </w:r>
      <w:r w:rsidRPr="00E66430">
        <w:rPr>
          <w:rFonts w:ascii="Open Sans" w:eastAsia="Times New Roman" w:hAnsi="Open Sans" w:cs="Times New Roman"/>
          <w:i/>
          <w:iCs/>
          <w:sz w:val="24"/>
          <w:szCs w:val="24"/>
          <w:lang w:eastAsia="es-ES"/>
        </w:rPr>
        <w:t>“apagar su sed y que tengan a alguien que las mire con entrañas de madre”.</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Luisito, John, y Anita</w:t>
      </w:r>
      <w:r w:rsidRPr="00E66430">
        <w:rPr>
          <w:rFonts w:ascii="inherit" w:eastAsia="Times New Roman" w:hAnsi="inherit" w:cs="Times New Roman"/>
          <w:sz w:val="24"/>
          <w:szCs w:val="24"/>
          <w:lang w:eastAsia="es-ES"/>
        </w:rPr>
        <w:t xml:space="preserve"> son los hijos de una pareja que llega a una esquina con bidones de agua en un carro, allí ofrecen sus servicios de “lavado de autos”. A ratos ayudan a sus padres y a ratos juegan en la tierra, barro, o pastizales, a ratos se pelan, lloran, dicen </w:t>
      </w:r>
      <w:r w:rsidRPr="00E66430">
        <w:rPr>
          <w:rFonts w:ascii="inherit" w:eastAsia="Times New Roman" w:hAnsi="inherit" w:cs="Times New Roman"/>
          <w:sz w:val="24"/>
          <w:szCs w:val="24"/>
          <w:lang w:eastAsia="es-ES"/>
        </w:rPr>
        <w:lastRenderedPageBreak/>
        <w:t>que tienen hambre, o se acercan a alguien en la parada y le piden una moneda. Esta familia pasa hasta altas horas de la noche lavando coches con la misma agua que cargaron en su carro quién sabe desde dónde.</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Coca</w:t>
      </w:r>
      <w:r w:rsidRPr="00E66430">
        <w:rPr>
          <w:rFonts w:ascii="inherit" w:eastAsia="Times New Roman" w:hAnsi="inherit" w:cs="Times New Roman"/>
          <w:sz w:val="24"/>
          <w:szCs w:val="24"/>
          <w:lang w:eastAsia="es-ES"/>
        </w:rPr>
        <w:t> acaba de enviudar del segundo marido, con el que vivió muchos años y tuvo cuatro hijos. </w:t>
      </w:r>
      <w:r w:rsidRPr="00E66430">
        <w:rPr>
          <w:rFonts w:ascii="Open Sans" w:eastAsia="Times New Roman" w:hAnsi="Open Sans" w:cs="Times New Roman"/>
          <w:i/>
          <w:iCs/>
          <w:sz w:val="24"/>
          <w:szCs w:val="24"/>
          <w:lang w:eastAsia="es-ES"/>
        </w:rPr>
        <w:t>“Creo en Dios y en la Virgen, pero no voy a la Iglesia porque no estoy casada, pero mire que bauticé a todos mis hijos”</w:t>
      </w:r>
      <w:r w:rsidRPr="00E66430">
        <w:rPr>
          <w:rFonts w:ascii="inherit" w:eastAsia="Times New Roman" w:hAnsi="inherit" w:cs="Times New Roman"/>
          <w:sz w:val="24"/>
          <w:szCs w:val="24"/>
          <w:lang w:eastAsia="es-ES"/>
        </w:rPr>
        <w:t>. Coca llegó al barrio ya con tres hijos chicos, había huido de la penuria en la frontera y de la violencia doméstica de su primer marido. </w:t>
      </w:r>
      <w:r w:rsidRPr="00E66430">
        <w:rPr>
          <w:rFonts w:ascii="Open Sans" w:eastAsia="Times New Roman" w:hAnsi="Open Sans" w:cs="Times New Roman"/>
          <w:i/>
          <w:iCs/>
          <w:sz w:val="24"/>
          <w:szCs w:val="24"/>
          <w:lang w:eastAsia="es-ES"/>
        </w:rPr>
        <w:t>“Una aguanta por los hijos, hasta que un día ve que o se anima o la matan”</w:t>
      </w:r>
      <w:r w:rsidRPr="00E66430">
        <w:rPr>
          <w:rFonts w:ascii="inherit" w:eastAsia="Times New Roman" w:hAnsi="inherit" w:cs="Times New Roman"/>
          <w:sz w:val="24"/>
          <w:szCs w:val="24"/>
          <w:lang w:eastAsia="es-ES"/>
        </w:rPr>
        <w:t>.</w:t>
      </w: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Open Sans" w:eastAsia="Times New Roman" w:hAnsi="Open Sans" w:cs="Times New Roman"/>
          <w:b/>
          <w:bCs/>
          <w:sz w:val="24"/>
          <w:szCs w:val="24"/>
          <w:lang w:eastAsia="es-ES"/>
        </w:rPr>
        <w:t>Don Juan</w:t>
      </w:r>
      <w:r w:rsidRPr="00E66430">
        <w:rPr>
          <w:rFonts w:ascii="inherit" w:eastAsia="Times New Roman" w:hAnsi="inherit" w:cs="Times New Roman"/>
          <w:sz w:val="24"/>
          <w:szCs w:val="24"/>
          <w:lang w:eastAsia="es-ES"/>
        </w:rPr>
        <w:t> se suicidó el año pasado, con 84 años, vivía solo en un rancho de lata, se lo veía siempre sentado afuera, invierno y verano, una vecina le llevaba la comida cada día. Uno de esos días no lo vio afuera, pensó que estaría enfermo. Lo encontró muerto sobre la cama con el revólver en la mano. Dijo doña</w:t>
      </w:r>
      <w:r w:rsidRPr="00E66430">
        <w:rPr>
          <w:rFonts w:ascii="Open Sans" w:eastAsia="Times New Roman" w:hAnsi="Open Sans" w:cs="Times New Roman"/>
          <w:b/>
          <w:bCs/>
          <w:sz w:val="24"/>
          <w:szCs w:val="24"/>
          <w:lang w:eastAsia="es-ES"/>
        </w:rPr>
        <w:t> María Irma</w:t>
      </w:r>
      <w:r w:rsidRPr="00E66430">
        <w:rPr>
          <w:rFonts w:ascii="inherit" w:eastAsia="Times New Roman" w:hAnsi="inherit" w:cs="Times New Roman"/>
          <w:sz w:val="24"/>
          <w:szCs w:val="24"/>
          <w:lang w:eastAsia="es-ES"/>
        </w:rPr>
        <w:t>, la vecina: </w:t>
      </w:r>
      <w:r w:rsidRPr="00E66430">
        <w:rPr>
          <w:rFonts w:ascii="Open Sans" w:eastAsia="Times New Roman" w:hAnsi="Open Sans" w:cs="Times New Roman"/>
          <w:i/>
          <w:iCs/>
          <w:sz w:val="24"/>
          <w:szCs w:val="24"/>
          <w:lang w:eastAsia="es-ES"/>
        </w:rPr>
        <w:t>“no sé cómo se animó, pero, pobre, dejó de sufrir, no tenía a nadie y estaba viejito”.</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Ya en las historias de pasión y muerte se ven algunas luces de dignidad y misericordia. De las buenas noticias no hay siquiera estadísticas, pero permítanme que les cuente algunas “</w:t>
      </w:r>
      <w:r w:rsidRPr="00E66430">
        <w:rPr>
          <w:rFonts w:ascii="Open Sans" w:eastAsia="Times New Roman" w:hAnsi="Open Sans" w:cs="Times New Roman"/>
          <w:i/>
          <w:iCs/>
          <w:sz w:val="24"/>
          <w:szCs w:val="24"/>
          <w:lang w:eastAsia="es-ES"/>
        </w:rPr>
        <w:t>pequeñas historias, que como el amor permanecen</w:t>
      </w:r>
      <w:r w:rsidRPr="00E66430">
        <w:rPr>
          <w:rFonts w:ascii="inherit" w:eastAsia="Times New Roman" w:hAnsi="inherit" w:cs="Times New Roman"/>
          <w:sz w:val="24"/>
          <w:szCs w:val="24"/>
          <w:lang w:eastAsia="es-ES"/>
        </w:rPr>
        <w:t xml:space="preserve">” (eso dice una canción que canta Nana </w:t>
      </w:r>
      <w:proofErr w:type="spellStart"/>
      <w:r w:rsidRPr="00E66430">
        <w:rPr>
          <w:rFonts w:ascii="inherit" w:eastAsia="Times New Roman" w:hAnsi="inherit" w:cs="Times New Roman"/>
          <w:sz w:val="24"/>
          <w:szCs w:val="24"/>
          <w:lang w:eastAsia="es-ES"/>
        </w:rPr>
        <w:t>Mouskouri</w:t>
      </w:r>
      <w:proofErr w:type="spellEnd"/>
      <w:r w:rsidRPr="00E66430">
        <w:rPr>
          <w:rFonts w:ascii="inherit" w:eastAsia="Times New Roman" w:hAnsi="inherit" w:cs="Times New Roman"/>
          <w:sz w:val="24"/>
          <w:szCs w:val="24"/>
          <w:lang w:eastAsia="es-ES"/>
        </w:rPr>
        <w:t>, también lo dijo San Pablo):</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Vicente y Ramón</w:t>
      </w:r>
      <w:r w:rsidRPr="00E66430">
        <w:rPr>
          <w:rFonts w:ascii="inherit" w:eastAsia="Times New Roman" w:hAnsi="inherit" w:cs="Times New Roman"/>
          <w:sz w:val="24"/>
          <w:szCs w:val="24"/>
          <w:lang w:eastAsia="es-ES"/>
        </w:rPr>
        <w:t> son hermanos cincuentones, viven en dos casitas construidas por ellos en el mismo terreno, trabajan en la construcción, y con ellos también los hijos mayores. Ya son abuelos. Es lindo verlos tomar mate a la tardecita, conversar y reír, con sus esposas, y rodeados “</w:t>
      </w:r>
      <w:r w:rsidRPr="00E66430">
        <w:rPr>
          <w:rFonts w:ascii="Open Sans" w:eastAsia="Times New Roman" w:hAnsi="Open Sans" w:cs="Times New Roman"/>
          <w:i/>
          <w:iCs/>
          <w:sz w:val="24"/>
          <w:szCs w:val="24"/>
          <w:lang w:eastAsia="es-ES"/>
        </w:rPr>
        <w:t>de un enjambre de negritos</w:t>
      </w:r>
      <w:r w:rsidRPr="00E66430">
        <w:rPr>
          <w:rFonts w:ascii="inherit" w:eastAsia="Times New Roman" w:hAnsi="inherit" w:cs="Times New Roman"/>
          <w:sz w:val="24"/>
          <w:szCs w:val="24"/>
          <w:lang w:eastAsia="es-ES"/>
        </w:rPr>
        <w:t>” -diría el Sabalero-. Son muchos y viven en armonía, se quieren mucho, </w:t>
      </w:r>
      <w:r w:rsidRPr="00E66430">
        <w:rPr>
          <w:rFonts w:ascii="Open Sans" w:eastAsia="Times New Roman" w:hAnsi="Open Sans" w:cs="Times New Roman"/>
          <w:i/>
          <w:iCs/>
          <w:sz w:val="24"/>
          <w:szCs w:val="24"/>
          <w:lang w:eastAsia="es-ES"/>
        </w:rPr>
        <w:t>“hacemos la vista gorda</w:t>
      </w:r>
      <w:r w:rsidRPr="00E66430">
        <w:rPr>
          <w:rFonts w:ascii="inherit" w:eastAsia="Times New Roman" w:hAnsi="inherit" w:cs="Times New Roman"/>
          <w:sz w:val="24"/>
          <w:szCs w:val="24"/>
          <w:lang w:eastAsia="es-ES"/>
        </w:rPr>
        <w:t>” cuando hay alguna diferencia y </w:t>
      </w:r>
      <w:r w:rsidRPr="00E66430">
        <w:rPr>
          <w:rFonts w:ascii="Open Sans" w:eastAsia="Times New Roman" w:hAnsi="Open Sans" w:cs="Times New Roman"/>
          <w:i/>
          <w:iCs/>
          <w:sz w:val="24"/>
          <w:szCs w:val="24"/>
          <w:lang w:eastAsia="es-ES"/>
        </w:rPr>
        <w:t xml:space="preserve">“seguimos </w:t>
      </w:r>
      <w:proofErr w:type="spellStart"/>
      <w:r w:rsidRPr="00E66430">
        <w:rPr>
          <w:rFonts w:ascii="Open Sans" w:eastAsia="Times New Roman" w:hAnsi="Open Sans" w:cs="Times New Roman"/>
          <w:i/>
          <w:iCs/>
          <w:sz w:val="24"/>
          <w:szCs w:val="24"/>
          <w:lang w:eastAsia="es-ES"/>
        </w:rPr>
        <w:t>pa’delante</w:t>
      </w:r>
      <w:proofErr w:type="spellEnd"/>
      <w:r w:rsidRPr="00E66430">
        <w:rPr>
          <w:rFonts w:ascii="Open Sans" w:eastAsia="Times New Roman" w:hAnsi="Open Sans" w:cs="Times New Roman"/>
          <w:i/>
          <w:iCs/>
          <w:sz w:val="24"/>
          <w:szCs w:val="24"/>
          <w:lang w:eastAsia="es-ES"/>
        </w:rPr>
        <w:t>”</w:t>
      </w:r>
      <w:r w:rsidRPr="00E66430">
        <w:rPr>
          <w:rFonts w:ascii="inherit" w:eastAsia="Times New Roman" w:hAnsi="inherit" w:cs="Times New Roman"/>
          <w:sz w:val="24"/>
          <w:szCs w:val="24"/>
          <w:lang w:eastAsia="es-ES"/>
        </w:rPr>
        <w:t>. Algunos van a la parroquia, otros al templo evangélico, </w:t>
      </w:r>
      <w:r w:rsidRPr="00E66430">
        <w:rPr>
          <w:rFonts w:ascii="Open Sans" w:eastAsia="Times New Roman" w:hAnsi="Open Sans" w:cs="Times New Roman"/>
          <w:i/>
          <w:iCs/>
          <w:sz w:val="24"/>
          <w:szCs w:val="24"/>
          <w:lang w:eastAsia="es-ES"/>
        </w:rPr>
        <w:t>“todos creemos en el mismo Dios”</w:t>
      </w:r>
      <w:r w:rsidRPr="00E66430">
        <w:rPr>
          <w:rFonts w:ascii="inherit" w:eastAsia="Times New Roman" w:hAnsi="inherit" w:cs="Times New Roman"/>
          <w:sz w:val="24"/>
          <w:szCs w:val="24"/>
          <w:lang w:eastAsia="es-ES"/>
        </w:rPr>
        <w:t>, dicen convencidos.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Open Sans" w:eastAsia="Times New Roman" w:hAnsi="Open Sans" w:cs="Times New Roman"/>
          <w:b/>
          <w:bCs/>
          <w:sz w:val="24"/>
          <w:szCs w:val="24"/>
          <w:lang w:eastAsia="es-ES"/>
        </w:rPr>
        <w:t>Sandra</w:t>
      </w:r>
      <w:r w:rsidRPr="00E66430">
        <w:rPr>
          <w:rFonts w:ascii="inherit" w:eastAsia="Times New Roman" w:hAnsi="inherit" w:cs="Times New Roman"/>
          <w:sz w:val="24"/>
          <w:szCs w:val="24"/>
          <w:lang w:eastAsia="es-ES"/>
        </w:rPr>
        <w:t> es profesional y tiene un trabajo de mucha responsabilidad, además de ser esposa, madre, catequista… pero también viaja dos veces a la semana a la madrugada hasta Rocha -y vuelve antes del mediodía directo al trabajo-, para ocuparse de sus tías ancianas y solas. Por todos se desvive, pero si le digo “</w:t>
      </w:r>
      <w:proofErr w:type="spellStart"/>
      <w:r w:rsidRPr="00E66430">
        <w:rPr>
          <w:rFonts w:ascii="Open Sans" w:eastAsia="Times New Roman" w:hAnsi="Open Sans" w:cs="Times New Roman"/>
          <w:i/>
          <w:iCs/>
          <w:sz w:val="24"/>
          <w:szCs w:val="24"/>
          <w:lang w:eastAsia="es-ES"/>
        </w:rPr>
        <w:t>cuidate</w:t>
      </w:r>
      <w:proofErr w:type="spellEnd"/>
      <w:r w:rsidRPr="00E66430">
        <w:rPr>
          <w:rFonts w:ascii="Open Sans" w:eastAsia="Times New Roman" w:hAnsi="Open Sans" w:cs="Times New Roman"/>
          <w:i/>
          <w:iCs/>
          <w:sz w:val="24"/>
          <w:szCs w:val="24"/>
          <w:lang w:eastAsia="es-ES"/>
        </w:rPr>
        <w:t xml:space="preserve">, </w:t>
      </w:r>
      <w:proofErr w:type="spellStart"/>
      <w:r w:rsidRPr="00E66430">
        <w:rPr>
          <w:rFonts w:ascii="Open Sans" w:eastAsia="Times New Roman" w:hAnsi="Open Sans" w:cs="Times New Roman"/>
          <w:i/>
          <w:iCs/>
          <w:sz w:val="24"/>
          <w:szCs w:val="24"/>
          <w:lang w:eastAsia="es-ES"/>
        </w:rPr>
        <w:t>descansá</w:t>
      </w:r>
      <w:proofErr w:type="spellEnd"/>
      <w:r w:rsidRPr="00E66430">
        <w:rPr>
          <w:rFonts w:ascii="inherit" w:eastAsia="Times New Roman" w:hAnsi="inherit" w:cs="Times New Roman"/>
          <w:sz w:val="24"/>
          <w:szCs w:val="24"/>
          <w:lang w:eastAsia="es-ES"/>
        </w:rPr>
        <w:t>”, responde: </w:t>
      </w:r>
      <w:r w:rsidRPr="00E66430">
        <w:rPr>
          <w:rFonts w:ascii="Open Sans" w:eastAsia="Times New Roman" w:hAnsi="Open Sans" w:cs="Times New Roman"/>
          <w:i/>
          <w:iCs/>
          <w:sz w:val="24"/>
          <w:szCs w:val="24"/>
          <w:lang w:eastAsia="es-ES"/>
        </w:rPr>
        <w:t>“a esta vida venimos para cansarnos por los demás”.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lastRenderedPageBreak/>
        <w:t>Esteban</w:t>
      </w:r>
      <w:r w:rsidRPr="00E66430">
        <w:rPr>
          <w:rFonts w:ascii="inherit" w:eastAsia="Times New Roman" w:hAnsi="inherit" w:cs="Times New Roman"/>
          <w:sz w:val="24"/>
          <w:szCs w:val="24"/>
          <w:lang w:eastAsia="es-ES"/>
        </w:rPr>
        <w:t> lee mucho, escucha mucha radio, le gusta discutir temas políticos y de actualidad con sus padres y amigos, aunque muchos no se burlan de su “fanatismo por el estudio”. Quiere ser periodista y politólogo. </w:t>
      </w:r>
      <w:r w:rsidRPr="00E66430">
        <w:rPr>
          <w:rFonts w:ascii="Open Sans" w:eastAsia="Times New Roman" w:hAnsi="Open Sans" w:cs="Times New Roman"/>
          <w:b/>
          <w:bCs/>
          <w:sz w:val="24"/>
          <w:szCs w:val="24"/>
          <w:lang w:eastAsia="es-ES"/>
        </w:rPr>
        <w:t>Ana</w:t>
      </w:r>
      <w:r w:rsidRPr="00E66430">
        <w:rPr>
          <w:rFonts w:ascii="inherit" w:eastAsia="Times New Roman" w:hAnsi="inherit" w:cs="Times New Roman"/>
          <w:sz w:val="24"/>
          <w:szCs w:val="24"/>
          <w:lang w:eastAsia="es-ES"/>
        </w:rPr>
        <w:t> su novia, estudia economía, también quiere “</w:t>
      </w:r>
      <w:r w:rsidRPr="00E66430">
        <w:rPr>
          <w:rFonts w:ascii="Open Sans" w:eastAsia="Times New Roman" w:hAnsi="Open Sans" w:cs="Times New Roman"/>
          <w:i/>
          <w:iCs/>
          <w:sz w:val="24"/>
          <w:szCs w:val="24"/>
          <w:lang w:eastAsia="es-ES"/>
        </w:rPr>
        <w:t>cambiar el mundo, así no es justo</w:t>
      </w:r>
      <w:r w:rsidRPr="00E66430">
        <w:rPr>
          <w:rFonts w:ascii="inherit" w:eastAsia="Times New Roman" w:hAnsi="inherit" w:cs="Times New Roman"/>
          <w:sz w:val="24"/>
          <w:szCs w:val="24"/>
          <w:lang w:eastAsia="es-ES"/>
        </w:rPr>
        <w:t>”. Los padres de ambos fueron compañeros de liceo, son amigos de toda la vida, se miran orgullosos y esperanzados, creen en sus hijos y sus proyectos.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roofErr w:type="spellStart"/>
      <w:r w:rsidRPr="00E66430">
        <w:rPr>
          <w:rFonts w:ascii="Open Sans" w:eastAsia="Times New Roman" w:hAnsi="Open Sans" w:cs="Times New Roman"/>
          <w:b/>
          <w:bCs/>
          <w:sz w:val="24"/>
          <w:szCs w:val="24"/>
          <w:lang w:eastAsia="es-ES"/>
        </w:rPr>
        <w:t>Efrat</w:t>
      </w:r>
      <w:proofErr w:type="spellEnd"/>
      <w:r w:rsidRPr="00E66430">
        <w:rPr>
          <w:rFonts w:ascii="Open Sans" w:eastAsia="Times New Roman" w:hAnsi="Open Sans" w:cs="Times New Roman"/>
          <w:b/>
          <w:bCs/>
          <w:sz w:val="24"/>
          <w:szCs w:val="24"/>
          <w:lang w:eastAsia="es-ES"/>
        </w:rPr>
        <w:t> </w:t>
      </w:r>
      <w:r w:rsidRPr="00E66430">
        <w:rPr>
          <w:rFonts w:ascii="inherit" w:eastAsia="Times New Roman" w:hAnsi="inherit" w:cs="Times New Roman"/>
          <w:sz w:val="24"/>
          <w:szCs w:val="24"/>
          <w:lang w:eastAsia="es-ES"/>
        </w:rPr>
        <w:t>y su marido trabajan mucho, tienen tres hijos varones adolescentes, pelean la vida y el peso cada día y cada noche –ella trabaja 12 hs, de 18 a 6, pues así gana un poco más-, y hasta hacen el milagro de “</w:t>
      </w:r>
      <w:r w:rsidRPr="00E66430">
        <w:rPr>
          <w:rFonts w:ascii="Open Sans" w:eastAsia="Times New Roman" w:hAnsi="Open Sans" w:cs="Times New Roman"/>
          <w:i/>
          <w:iCs/>
          <w:sz w:val="24"/>
          <w:szCs w:val="24"/>
          <w:lang w:eastAsia="es-ES"/>
        </w:rPr>
        <w:t>ahorrar para comprar la casita</w:t>
      </w:r>
      <w:r w:rsidRPr="00E66430">
        <w:rPr>
          <w:rFonts w:ascii="inherit" w:eastAsia="Times New Roman" w:hAnsi="inherit" w:cs="Times New Roman"/>
          <w:sz w:val="24"/>
          <w:szCs w:val="24"/>
          <w:lang w:eastAsia="es-ES"/>
        </w:rPr>
        <w:t xml:space="preserve">”. Distintas miradas dirían que son luchadores, antiguos guerreros, o personas </w:t>
      </w:r>
      <w:proofErr w:type="spellStart"/>
      <w:r w:rsidRPr="00E66430">
        <w:rPr>
          <w:rFonts w:ascii="inherit" w:eastAsia="Times New Roman" w:hAnsi="inherit" w:cs="Times New Roman"/>
          <w:sz w:val="24"/>
          <w:szCs w:val="24"/>
          <w:lang w:eastAsia="es-ES"/>
        </w:rPr>
        <w:t>resilientes</w:t>
      </w:r>
      <w:proofErr w:type="spellEnd"/>
      <w:r w:rsidRPr="00E66430">
        <w:rPr>
          <w:rFonts w:ascii="inherit" w:eastAsia="Times New Roman" w:hAnsi="inherit" w:cs="Times New Roman"/>
          <w:sz w:val="24"/>
          <w:szCs w:val="24"/>
          <w:lang w:eastAsia="es-ES"/>
        </w:rPr>
        <w:t>. Yo diría que son signo claro de la resurrección que avanza, palmo a palmo, en conquistas cotidianas.</w:t>
      </w: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proofErr w:type="spellStart"/>
      <w:r w:rsidRPr="00E66430">
        <w:rPr>
          <w:rFonts w:ascii="Open Sans" w:eastAsia="Times New Roman" w:hAnsi="Open Sans" w:cs="Times New Roman"/>
          <w:b/>
          <w:bCs/>
          <w:sz w:val="24"/>
          <w:szCs w:val="24"/>
          <w:lang w:eastAsia="es-ES"/>
        </w:rPr>
        <w:t>Stefanía</w:t>
      </w:r>
      <w:proofErr w:type="spellEnd"/>
      <w:r w:rsidRPr="00E66430">
        <w:rPr>
          <w:rFonts w:ascii="Open Sans" w:eastAsia="Times New Roman" w:hAnsi="Open Sans" w:cs="Times New Roman"/>
          <w:b/>
          <w:bCs/>
          <w:sz w:val="24"/>
          <w:szCs w:val="24"/>
          <w:lang w:eastAsia="es-ES"/>
        </w:rPr>
        <w:t> </w:t>
      </w:r>
      <w:r w:rsidRPr="00E66430">
        <w:rPr>
          <w:rFonts w:ascii="inherit" w:eastAsia="Times New Roman" w:hAnsi="inherit" w:cs="Times New Roman"/>
          <w:sz w:val="24"/>
          <w:szCs w:val="24"/>
          <w:lang w:eastAsia="es-ES"/>
        </w:rPr>
        <w:t>con 24 años, es abogada vocacional, inteligente y sensible, luego de cuatro meses haciendo una pasantía en la Corte Interamericana de Derechos Humanos, regresó a Montevideo y renunció a su trabajo en un renombrado estudio. Va a dedicarse a profundizar en lo que le importa: Derecho Constitucional y Derechos Humanos.</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Marisa e Isabel</w:t>
      </w:r>
      <w:r w:rsidRPr="00E66430">
        <w:rPr>
          <w:rFonts w:ascii="inherit" w:eastAsia="Times New Roman" w:hAnsi="inherit" w:cs="Times New Roman"/>
          <w:sz w:val="24"/>
          <w:szCs w:val="24"/>
          <w:lang w:eastAsia="es-ES"/>
        </w:rPr>
        <w:t> son amigas, viven juntas desde que ambas enviudaron y los hijos han formado sus familias, “</w:t>
      </w:r>
      <w:r w:rsidRPr="00E66430">
        <w:rPr>
          <w:rFonts w:ascii="Open Sans" w:eastAsia="Times New Roman" w:hAnsi="Open Sans" w:cs="Times New Roman"/>
          <w:i/>
          <w:iCs/>
          <w:sz w:val="24"/>
          <w:szCs w:val="24"/>
          <w:lang w:eastAsia="es-ES"/>
        </w:rPr>
        <w:t>así compartimos los gastos</w:t>
      </w:r>
      <w:r w:rsidRPr="00E66430">
        <w:rPr>
          <w:rFonts w:ascii="inherit" w:eastAsia="Times New Roman" w:hAnsi="inherit" w:cs="Times New Roman"/>
          <w:sz w:val="24"/>
          <w:szCs w:val="24"/>
          <w:lang w:eastAsia="es-ES"/>
        </w:rPr>
        <w:t>”, juntas han luchado como obreras y como sindicalistas en la misma fábrica. Ya están jubiladas y ahora se dedican a pleno a las actividades de la parroquia: catequesis, canasta social, visita a los enfermos y necesitados. </w:t>
      </w:r>
      <w:r w:rsidRPr="00E66430">
        <w:rPr>
          <w:rFonts w:ascii="Open Sans" w:eastAsia="Times New Roman" w:hAnsi="Open Sans" w:cs="Times New Roman"/>
          <w:i/>
          <w:iCs/>
          <w:sz w:val="24"/>
          <w:szCs w:val="24"/>
          <w:lang w:eastAsia="es-ES"/>
        </w:rPr>
        <w:t>“Somos felices haciéndolo, y además es lo que Jesús nos pide, ¿verdad? Y también el papa Francisco nos anima a salir y salir más en este año de la Misericordia”.</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i/>
          <w:iCs/>
          <w:sz w:val="24"/>
          <w:szCs w:val="24"/>
          <w:lang w:eastAsia="es-ES"/>
        </w:rPr>
        <w:t> </w:t>
      </w:r>
    </w:p>
    <w:p w:rsid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Claro que sí, y muchas de las personas que hemos nombrado, y tantas que conocemos, son y obran como ese “oasis de misericordia” que propone el papa. Esta es la invitación para nuestra Semana Santa, convertirnos en oasis con agua fresca y sombra para cuantos atraviesan duros desiertos. La cruz de Jesús solo se entiende desde el exceso de amor que se entrega. Ahí nace su sentido y su valor salvífico que alcanza a toda la humanidad, ayer, hoy, y siempre. Un sentido que no nos deja pasivos o al margen, nos involucra. Pues Jesús, a quien seguimos, “</w:t>
      </w:r>
      <w:r w:rsidRPr="00E66430">
        <w:rPr>
          <w:rFonts w:ascii="Open Sans" w:eastAsia="Times New Roman" w:hAnsi="Open Sans" w:cs="Times New Roman"/>
          <w:i/>
          <w:iCs/>
          <w:sz w:val="24"/>
          <w:szCs w:val="24"/>
          <w:lang w:eastAsia="es-ES"/>
        </w:rPr>
        <w:t>pasó haciendo el bien</w:t>
      </w:r>
      <w:r w:rsidRPr="00E66430">
        <w:rPr>
          <w:rFonts w:ascii="inherit" w:eastAsia="Times New Roman" w:hAnsi="inherit" w:cs="Times New Roman"/>
          <w:sz w:val="24"/>
          <w:szCs w:val="24"/>
          <w:lang w:eastAsia="es-ES"/>
        </w:rPr>
        <w:t>”.</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Celebrar la esperanza</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Open Sans" w:eastAsia="Times New Roman" w:hAnsi="Open Sans" w:cs="Times New Roman"/>
          <w:b/>
          <w:bCs/>
          <w:sz w:val="24"/>
          <w:szCs w:val="24"/>
          <w:lang w:eastAsia="es-ES"/>
        </w:rPr>
        <w:t> </w:t>
      </w:r>
    </w:p>
    <w:p w:rsidR="00E66430" w:rsidRDefault="00E66430" w:rsidP="00E66430">
      <w:pPr>
        <w:spacing w:after="0" w:line="391" w:lineRule="atLeast"/>
        <w:jc w:val="both"/>
        <w:textAlignment w:val="baseline"/>
        <w:rPr>
          <w:rFonts w:ascii="Open Sans" w:eastAsia="Times New Roman" w:hAnsi="Open Sans" w:cs="Times New Roman"/>
          <w:i/>
          <w:iCs/>
          <w:sz w:val="24"/>
          <w:szCs w:val="24"/>
          <w:lang w:eastAsia="es-ES"/>
        </w:rPr>
      </w:pPr>
      <w:r w:rsidRPr="00E66430">
        <w:rPr>
          <w:rFonts w:ascii="inherit" w:eastAsia="Times New Roman" w:hAnsi="inherit" w:cs="Times New Roman"/>
          <w:sz w:val="24"/>
          <w:szCs w:val="24"/>
          <w:lang w:eastAsia="es-ES"/>
        </w:rPr>
        <w:lastRenderedPageBreak/>
        <w:t>Tiene sentido también hoy y aquí celebrar la esperanza, pero una esperanza bien fundada y activa, como la de estos uruguayos, y muchos más, que viven sus historias de resistencia y solidaridad entre nosotros. Es lo que nos propone Jon Sobrino: </w:t>
      </w:r>
      <w:r w:rsidRPr="00E66430">
        <w:rPr>
          <w:rFonts w:ascii="Open Sans" w:eastAsia="Times New Roman" w:hAnsi="Open Sans" w:cs="Times New Roman"/>
          <w:i/>
          <w:iCs/>
          <w:sz w:val="24"/>
          <w:szCs w:val="24"/>
          <w:lang w:eastAsia="es-ES"/>
        </w:rPr>
        <w:t>“Lo que afirma ésta (fe cristiana) es que Dios hará justicia definitiva a las víctimas y, por extensión, a quienes se hayan identificado con ellas. Esta es una esperanza activa, que desencadena creatividad en todos los niveles de la existencia humana, ingente generosidad, gran entrega –heroica y martirial muchas veces-, creatividad intelectual, organizativa, eclesial…”</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Celebrar una vez más, en este 2016, la resurrección de Jesús, no debe ser un mero ritual desencarnado y descontextualizado, celebrar será apostar y comprometernos con todas nuestras capacidades y recursos con las víctimas, con los crucificados, y con cuántos –sean cristianos o no- asumen su causa, siempre a favor de la vida y en contra de lo que genera muerte.</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 xml:space="preserve">Sólo así la alegría pascual será auténticamente cristiana, pues se hará eco de la acción redentora y vivificadora de Dios en la historia.  Entonces también hoy entre nosotros tendrá sentido celebrar la </w:t>
      </w:r>
      <w:proofErr w:type="spellStart"/>
      <w:r w:rsidRPr="00E66430">
        <w:rPr>
          <w:rFonts w:ascii="inherit" w:eastAsia="Times New Roman" w:hAnsi="inherit" w:cs="Times New Roman"/>
          <w:sz w:val="24"/>
          <w:szCs w:val="24"/>
          <w:lang w:eastAsia="es-ES"/>
        </w:rPr>
        <w:t>esperaza</w:t>
      </w:r>
      <w:proofErr w:type="spellEnd"/>
      <w:r w:rsidRPr="00E66430">
        <w:rPr>
          <w:rFonts w:ascii="inherit" w:eastAsia="Times New Roman" w:hAnsi="inherit" w:cs="Times New Roman"/>
          <w:sz w:val="24"/>
          <w:szCs w:val="24"/>
          <w:lang w:eastAsia="es-ES"/>
        </w:rPr>
        <w:t xml:space="preserve"> que brota de la cruz de Jesús. </w:t>
      </w:r>
      <w:r w:rsidRPr="00E66430">
        <w:rPr>
          <w:rFonts w:ascii="Open Sans" w:eastAsia="Times New Roman" w:hAnsi="Open Sans" w:cs="Times New Roman"/>
          <w:i/>
          <w:iCs/>
          <w:sz w:val="24"/>
          <w:szCs w:val="24"/>
          <w:lang w:eastAsia="es-ES"/>
        </w:rPr>
        <w:t>¡Felices Pascuas de Resurrección!</w:t>
      </w:r>
    </w:p>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t>_____________________________________________________</w:t>
      </w:r>
    </w:p>
    <w:bookmarkStart w:id="2" w:name="_ftn1"/>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fldChar w:fldCharType="begin"/>
      </w:r>
      <w:r w:rsidRPr="00E66430">
        <w:rPr>
          <w:rFonts w:ascii="inherit" w:eastAsia="Times New Roman" w:hAnsi="inherit" w:cs="Times New Roman"/>
          <w:sz w:val="24"/>
          <w:szCs w:val="24"/>
          <w:lang w:eastAsia="es-ES"/>
        </w:rPr>
        <w:instrText xml:space="preserve"> HYPERLINK "http://www.obsur.org.uy/articulos/semana-santa-en-el-ano-de-la-misericordia-y-en-estas-tierras/" \l "_ftnref1" </w:instrText>
      </w:r>
      <w:r w:rsidRPr="00E66430">
        <w:rPr>
          <w:rFonts w:ascii="inherit" w:eastAsia="Times New Roman" w:hAnsi="inherit" w:cs="Times New Roman"/>
          <w:sz w:val="24"/>
          <w:szCs w:val="24"/>
          <w:lang w:eastAsia="es-ES"/>
        </w:rPr>
        <w:fldChar w:fldCharType="separate"/>
      </w:r>
      <w:r w:rsidRPr="00E66430">
        <w:rPr>
          <w:rFonts w:ascii="inherit" w:eastAsia="Times New Roman" w:hAnsi="inherit" w:cs="Times New Roman"/>
          <w:sz w:val="24"/>
          <w:szCs w:val="24"/>
          <w:u w:val="single"/>
          <w:lang w:eastAsia="es-ES"/>
        </w:rPr>
        <w:t>[1]</w:t>
      </w:r>
      <w:r w:rsidRPr="00E66430">
        <w:rPr>
          <w:rFonts w:ascii="inherit" w:eastAsia="Times New Roman" w:hAnsi="inherit" w:cs="Times New Roman"/>
          <w:sz w:val="24"/>
          <w:szCs w:val="24"/>
          <w:lang w:eastAsia="es-ES"/>
        </w:rPr>
        <w:fldChar w:fldCharType="end"/>
      </w:r>
      <w:bookmarkEnd w:id="2"/>
      <w:r w:rsidRPr="00E66430">
        <w:rPr>
          <w:rFonts w:ascii="inherit" w:eastAsia="Times New Roman" w:hAnsi="inherit" w:cs="Times New Roman"/>
          <w:sz w:val="24"/>
          <w:szCs w:val="24"/>
          <w:lang w:eastAsia="es-ES"/>
        </w:rPr>
        <w:t xml:space="preserve"> Jon Sobrino. El principio misericordia. 1ª edición 1992. Sal </w:t>
      </w:r>
      <w:proofErr w:type="spellStart"/>
      <w:r w:rsidRPr="00E66430">
        <w:rPr>
          <w:rFonts w:ascii="inherit" w:eastAsia="Times New Roman" w:hAnsi="inherit" w:cs="Times New Roman"/>
          <w:sz w:val="24"/>
          <w:szCs w:val="24"/>
          <w:lang w:eastAsia="es-ES"/>
        </w:rPr>
        <w:t>Terrae</w:t>
      </w:r>
      <w:proofErr w:type="spellEnd"/>
      <w:r w:rsidRPr="00E66430">
        <w:rPr>
          <w:rFonts w:ascii="inherit" w:eastAsia="Times New Roman" w:hAnsi="inherit" w:cs="Times New Roman"/>
          <w:sz w:val="24"/>
          <w:szCs w:val="24"/>
          <w:lang w:eastAsia="es-ES"/>
        </w:rPr>
        <w:t xml:space="preserve"> (hay otras y también reimpresiones)</w:t>
      </w:r>
    </w:p>
    <w:bookmarkStart w:id="3" w:name="_ftn2"/>
    <w:p w:rsidR="00E66430" w:rsidRPr="00E66430" w:rsidRDefault="00E66430" w:rsidP="00E66430">
      <w:pPr>
        <w:spacing w:after="0" w:line="391" w:lineRule="atLeast"/>
        <w:jc w:val="both"/>
        <w:textAlignment w:val="baseline"/>
        <w:rPr>
          <w:rFonts w:ascii="inherit" w:eastAsia="Times New Roman" w:hAnsi="inherit" w:cs="Times New Roman"/>
          <w:sz w:val="24"/>
          <w:szCs w:val="24"/>
          <w:lang w:eastAsia="es-ES"/>
        </w:rPr>
      </w:pPr>
      <w:r w:rsidRPr="00E66430">
        <w:rPr>
          <w:rFonts w:ascii="inherit" w:eastAsia="Times New Roman" w:hAnsi="inherit" w:cs="Times New Roman"/>
          <w:sz w:val="24"/>
          <w:szCs w:val="24"/>
          <w:lang w:eastAsia="es-ES"/>
        </w:rPr>
        <w:fldChar w:fldCharType="begin"/>
      </w:r>
      <w:r w:rsidRPr="00E66430">
        <w:rPr>
          <w:rFonts w:ascii="inherit" w:eastAsia="Times New Roman" w:hAnsi="inherit" w:cs="Times New Roman"/>
          <w:sz w:val="24"/>
          <w:szCs w:val="24"/>
          <w:lang w:eastAsia="es-ES"/>
        </w:rPr>
        <w:instrText xml:space="preserve"> HYPERLINK "http://www.obsur.org.uy/articulos/semana-santa-en-el-ano-de-la-misericordia-y-en-estas-tierras/" \l "_ftnref2" </w:instrText>
      </w:r>
      <w:r w:rsidRPr="00E66430">
        <w:rPr>
          <w:rFonts w:ascii="inherit" w:eastAsia="Times New Roman" w:hAnsi="inherit" w:cs="Times New Roman"/>
          <w:sz w:val="24"/>
          <w:szCs w:val="24"/>
          <w:lang w:eastAsia="es-ES"/>
        </w:rPr>
        <w:fldChar w:fldCharType="separate"/>
      </w:r>
      <w:r w:rsidRPr="00E66430">
        <w:rPr>
          <w:rFonts w:ascii="inherit" w:eastAsia="Times New Roman" w:hAnsi="inherit" w:cs="Times New Roman"/>
          <w:sz w:val="24"/>
          <w:szCs w:val="24"/>
          <w:u w:val="single"/>
          <w:lang w:eastAsia="es-ES"/>
        </w:rPr>
        <w:t>[2]</w:t>
      </w:r>
      <w:r w:rsidRPr="00E66430">
        <w:rPr>
          <w:rFonts w:ascii="inherit" w:eastAsia="Times New Roman" w:hAnsi="inherit" w:cs="Times New Roman"/>
          <w:sz w:val="24"/>
          <w:szCs w:val="24"/>
          <w:lang w:eastAsia="es-ES"/>
        </w:rPr>
        <w:fldChar w:fldCharType="end"/>
      </w:r>
      <w:bookmarkEnd w:id="3"/>
      <w:r w:rsidRPr="00E66430">
        <w:rPr>
          <w:rFonts w:ascii="inherit" w:eastAsia="Times New Roman" w:hAnsi="inherit" w:cs="Times New Roman"/>
          <w:sz w:val="24"/>
          <w:szCs w:val="24"/>
          <w:lang w:eastAsia="es-ES"/>
        </w:rPr>
        <w:t> Véase también José Laguna: “Hacerse cargo, cargar, y encargarse de la realidad: hoja de ruta samaritana para otro mundo posible”. Cristianismo y Justicia. Cuaderno 172, 2001.</w:t>
      </w:r>
    </w:p>
    <w:p w:rsidR="00EE62EF" w:rsidRDefault="00EE62EF"/>
    <w:p w:rsidR="00E66430" w:rsidRDefault="00E66430"/>
    <w:p w:rsidR="00E66430" w:rsidRPr="00E66430" w:rsidRDefault="00E66430" w:rsidP="00E66430">
      <w:pPr>
        <w:jc w:val="center"/>
        <w:rPr>
          <w:color w:val="1F497D" w:themeColor="text2"/>
        </w:rPr>
      </w:pPr>
      <w:r w:rsidRPr="00E66430">
        <w:rPr>
          <w:color w:val="1F497D" w:themeColor="text2"/>
          <w:highlight w:val="yellow"/>
        </w:rPr>
        <w:t>http://www.obsur.org.uy/articulos/semana-santa-en-el-ano-de-la-misericordia-y-en-estas-tierras/</w:t>
      </w:r>
    </w:p>
    <w:sectPr w:rsidR="00E66430" w:rsidRPr="00E66430" w:rsidSect="00EE62E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hyphenationZone w:val="425"/>
  <w:characterSpacingControl w:val="doNotCompress"/>
  <w:compat/>
  <w:rsids>
    <w:rsidRoot w:val="00E66430"/>
    <w:rsid w:val="00E66430"/>
    <w:rsid w:val="00EE62E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2EF"/>
  </w:style>
  <w:style w:type="paragraph" w:styleId="Ttulo1">
    <w:name w:val="heading 1"/>
    <w:basedOn w:val="Normal"/>
    <w:link w:val="Ttulo1Car"/>
    <w:uiPriority w:val="9"/>
    <w:qFormat/>
    <w:rsid w:val="00E66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6430"/>
    <w:rPr>
      <w:rFonts w:ascii="Times New Roman" w:eastAsia="Times New Roman" w:hAnsi="Times New Roman" w:cs="Times New Roman"/>
      <w:b/>
      <w:bCs/>
      <w:kern w:val="36"/>
      <w:sz w:val="48"/>
      <w:szCs w:val="48"/>
      <w:lang w:eastAsia="es-ES"/>
    </w:rPr>
  </w:style>
  <w:style w:type="character" w:customStyle="1" w:styleId="fn">
    <w:name w:val="fn"/>
    <w:basedOn w:val="Fuentedeprrafopredeter"/>
    <w:rsid w:val="00E66430"/>
  </w:style>
  <w:style w:type="character" w:customStyle="1" w:styleId="meta-category">
    <w:name w:val="meta-category"/>
    <w:basedOn w:val="Fuentedeprrafopredeter"/>
    <w:rsid w:val="00E66430"/>
  </w:style>
  <w:style w:type="character" w:customStyle="1" w:styleId="meta-comment-count">
    <w:name w:val="meta-comment-count"/>
    <w:basedOn w:val="Fuentedeprrafopredeter"/>
    <w:rsid w:val="00E66430"/>
  </w:style>
  <w:style w:type="character" w:styleId="Hipervnculo">
    <w:name w:val="Hyperlink"/>
    <w:basedOn w:val="Fuentedeprrafopredeter"/>
    <w:uiPriority w:val="99"/>
    <w:semiHidden/>
    <w:unhideWhenUsed/>
    <w:rsid w:val="00E66430"/>
    <w:rPr>
      <w:color w:val="0000FF"/>
      <w:u w:val="single"/>
    </w:rPr>
  </w:style>
  <w:style w:type="character" w:customStyle="1" w:styleId="n-shortcode">
    <w:name w:val="n-shortcode"/>
    <w:basedOn w:val="Fuentedeprrafopredeter"/>
    <w:rsid w:val="00E66430"/>
  </w:style>
  <w:style w:type="character" w:customStyle="1" w:styleId="nectar-love-count">
    <w:name w:val="nectar-love-count"/>
    <w:basedOn w:val="Fuentedeprrafopredeter"/>
    <w:rsid w:val="00E66430"/>
  </w:style>
  <w:style w:type="character" w:customStyle="1" w:styleId="apple-converted-space">
    <w:name w:val="apple-converted-space"/>
    <w:basedOn w:val="Fuentedeprrafopredeter"/>
    <w:rsid w:val="00E66430"/>
  </w:style>
  <w:style w:type="paragraph" w:styleId="NormalWeb">
    <w:name w:val="Normal (Web)"/>
    <w:basedOn w:val="Normal"/>
    <w:uiPriority w:val="99"/>
    <w:semiHidden/>
    <w:unhideWhenUsed/>
    <w:rsid w:val="00E6643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E66430"/>
    <w:rPr>
      <w:i/>
      <w:iCs/>
    </w:rPr>
  </w:style>
  <w:style w:type="character" w:styleId="Textoennegrita">
    <w:name w:val="Strong"/>
    <w:basedOn w:val="Fuentedeprrafopredeter"/>
    <w:uiPriority w:val="22"/>
    <w:qFormat/>
    <w:rsid w:val="00E66430"/>
    <w:rPr>
      <w:b/>
      <w:bCs/>
    </w:rPr>
  </w:style>
  <w:style w:type="paragraph" w:styleId="Textodeglobo">
    <w:name w:val="Balloon Text"/>
    <w:basedOn w:val="Normal"/>
    <w:link w:val="TextodegloboCar"/>
    <w:uiPriority w:val="99"/>
    <w:semiHidden/>
    <w:unhideWhenUsed/>
    <w:rsid w:val="00E664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664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19392407">
      <w:bodyDiv w:val="1"/>
      <w:marLeft w:val="0"/>
      <w:marRight w:val="0"/>
      <w:marTop w:val="0"/>
      <w:marBottom w:val="0"/>
      <w:divBdr>
        <w:top w:val="none" w:sz="0" w:space="0" w:color="auto"/>
        <w:left w:val="none" w:sz="0" w:space="0" w:color="auto"/>
        <w:bottom w:val="none" w:sz="0" w:space="0" w:color="auto"/>
        <w:right w:val="none" w:sz="0" w:space="0" w:color="auto"/>
      </w:divBdr>
      <w:divsChild>
        <w:div w:id="1122724148">
          <w:marLeft w:val="0"/>
          <w:marRight w:val="0"/>
          <w:marTop w:val="0"/>
          <w:marBottom w:val="622"/>
          <w:divBdr>
            <w:top w:val="none" w:sz="0" w:space="0" w:color="auto"/>
            <w:left w:val="none" w:sz="0" w:space="0" w:color="auto"/>
            <w:bottom w:val="single" w:sz="6" w:space="31" w:color="DDDDDD"/>
            <w:right w:val="none" w:sz="0" w:space="0" w:color="auto"/>
          </w:divBdr>
          <w:divsChild>
            <w:div w:id="440076050">
              <w:marLeft w:val="0"/>
              <w:marRight w:val="0"/>
              <w:marTop w:val="0"/>
              <w:marBottom w:val="249"/>
              <w:divBdr>
                <w:top w:val="none" w:sz="0" w:space="0" w:color="auto"/>
                <w:left w:val="none" w:sz="0" w:space="0" w:color="auto"/>
                <w:bottom w:val="none" w:sz="0" w:space="0" w:color="auto"/>
                <w:right w:val="none" w:sz="0" w:space="0" w:color="auto"/>
              </w:divBdr>
              <w:divsChild>
                <w:div w:id="1403988115">
                  <w:marLeft w:val="0"/>
                  <w:marRight w:val="0"/>
                  <w:marTop w:val="142"/>
                  <w:marBottom w:val="0"/>
                  <w:divBdr>
                    <w:top w:val="none" w:sz="0" w:space="0" w:color="auto"/>
                    <w:left w:val="none" w:sz="0" w:space="0" w:color="auto"/>
                    <w:bottom w:val="none" w:sz="0" w:space="0" w:color="auto"/>
                    <w:right w:val="none" w:sz="0" w:space="0" w:color="auto"/>
                  </w:divBdr>
                </w:div>
                <w:div w:id="1324623739">
                  <w:marLeft w:val="0"/>
                  <w:marRight w:val="0"/>
                  <w:marTop w:val="71"/>
                  <w:marBottom w:val="0"/>
                  <w:divBdr>
                    <w:top w:val="none" w:sz="0" w:space="0" w:color="auto"/>
                    <w:left w:val="none" w:sz="0" w:space="0" w:color="auto"/>
                    <w:bottom w:val="none" w:sz="0" w:space="0" w:color="auto"/>
                    <w:right w:val="none" w:sz="0" w:space="0" w:color="auto"/>
                  </w:divBdr>
                  <w:divsChild>
                    <w:div w:id="9806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261941">
          <w:marLeft w:val="0"/>
          <w:marRight w:val="0"/>
          <w:marTop w:val="0"/>
          <w:marBottom w:val="0"/>
          <w:divBdr>
            <w:top w:val="none" w:sz="0" w:space="0" w:color="auto"/>
            <w:left w:val="none" w:sz="0" w:space="0" w:color="auto"/>
            <w:bottom w:val="none" w:sz="0" w:space="0" w:color="auto"/>
            <w:right w:val="none" w:sz="0" w:space="0" w:color="auto"/>
          </w:divBdr>
          <w:divsChild>
            <w:div w:id="986932929">
              <w:marLeft w:val="0"/>
              <w:marRight w:val="416"/>
              <w:marTop w:val="71"/>
              <w:marBottom w:val="0"/>
              <w:divBdr>
                <w:top w:val="none" w:sz="0" w:space="0" w:color="auto"/>
                <w:left w:val="none" w:sz="0" w:space="0" w:color="auto"/>
                <w:bottom w:val="none" w:sz="0" w:space="0" w:color="auto"/>
                <w:right w:val="none" w:sz="0" w:space="0" w:color="auto"/>
              </w:divBdr>
              <w:divsChild>
                <w:div w:id="1210023433">
                  <w:marLeft w:val="0"/>
                  <w:marRight w:val="0"/>
                  <w:marTop w:val="0"/>
                  <w:marBottom w:val="0"/>
                  <w:divBdr>
                    <w:top w:val="none" w:sz="0" w:space="0" w:color="auto"/>
                    <w:left w:val="none" w:sz="0" w:space="0" w:color="auto"/>
                    <w:bottom w:val="none" w:sz="0" w:space="0" w:color="auto"/>
                    <w:right w:val="none" w:sz="0" w:space="0" w:color="auto"/>
                  </w:divBdr>
                  <w:divsChild>
                    <w:div w:id="4345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obsur.org.uy/articulos/semana-santa-en-el-ano-de-la-misericordia-y-en-estas-tierra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2355</Words>
  <Characters>12953</Characters>
  <Application>Microsoft Office Word</Application>
  <DocSecurity>0</DocSecurity>
  <Lines>107</Lines>
  <Paragraphs>30</Paragraphs>
  <ScaleCrop>false</ScaleCrop>
  <Company/>
  <LinksUpToDate>false</LinksUpToDate>
  <CharactersWithSpaces>15278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2016-04-07T12:41:00Z</dcterms:created>
  <dcterms:modified xsi:type="dcterms:W3CDTF">2016-04-07T12:44:00Z</dcterms:modified>
</cp:coreProperties>
</file>