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D2C88" w14:textId="77777777" w:rsidR="000E38C8" w:rsidRPr="000E38C8" w:rsidRDefault="00561B43" w:rsidP="00561B43">
      <w:pPr>
        <w:spacing w:line="264" w:lineRule="atLeast"/>
        <w:textAlignment w:val="center"/>
        <w:outlineLvl w:val="1"/>
        <w:rPr>
          <w:rFonts w:ascii="Arial" w:eastAsia="Times New Roman" w:hAnsi="Arial" w:cs="Arial"/>
          <w:b/>
          <w:bCs/>
          <w:i/>
          <w:iCs/>
          <w:color w:val="FFFFFF"/>
          <w:sz w:val="100"/>
          <w:szCs w:val="100"/>
          <w:lang w:eastAsia="es-UY"/>
        </w:rPr>
      </w:pPr>
      <w:r>
        <w:rPr>
          <w:rFonts w:ascii="Arial" w:eastAsia="Times New Roman" w:hAnsi="Arial" w:cs="Arial"/>
          <w:b/>
          <w:bCs/>
          <w:i/>
          <w:iCs/>
          <w:color w:val="FFFFFF"/>
          <w:sz w:val="48"/>
          <w:lang w:eastAsia="es-UY"/>
        </w:rPr>
        <w:t>PADPLDL</w:t>
      </w:r>
      <w:r>
        <w:rPr>
          <w:rFonts w:ascii="Arial" w:eastAsia="Times New Roman" w:hAnsi="Arial" w:cs="Arial"/>
          <w:b/>
          <w:bCs/>
          <w:i/>
          <w:iCs/>
          <w:sz w:val="48"/>
          <w:lang w:eastAsia="es-UY"/>
        </w:rPr>
        <w:t>JOSÉ COMBLIN</w:t>
      </w:r>
      <w:r w:rsidR="000E38C8" w:rsidRPr="000E38C8">
        <w:rPr>
          <w:rFonts w:ascii="Arial" w:eastAsia="Times New Roman" w:hAnsi="Arial" w:cs="Arial"/>
          <w:b/>
          <w:bCs/>
          <w:i/>
          <w:iCs/>
          <w:color w:val="FFFFFF"/>
          <w:sz w:val="48"/>
          <w:lang w:eastAsia="es-UY"/>
        </w:rPr>
        <w:t> </w:t>
      </w:r>
    </w:p>
    <w:p w14:paraId="40F22A0F" w14:textId="77777777" w:rsidR="00561B43" w:rsidRDefault="00561B43" w:rsidP="000E38C8">
      <w:pPr>
        <w:spacing w:line="320" w:lineRule="atLeast"/>
        <w:jc w:val="left"/>
        <w:rPr>
          <w:rFonts w:ascii="Arial" w:eastAsia="Times New Roman" w:hAnsi="Arial" w:cs="Arial"/>
          <w:b/>
          <w:bCs/>
          <w:color w:val="222222"/>
          <w:sz w:val="16"/>
          <w:szCs w:val="16"/>
          <w:lang w:eastAsia="es-UY"/>
        </w:rPr>
      </w:pPr>
    </w:p>
    <w:p w14:paraId="25445452" w14:textId="77777777" w:rsidR="00561B43" w:rsidRDefault="000E38C8" w:rsidP="00561B43">
      <w:pPr>
        <w:spacing w:line="320" w:lineRule="atLeast"/>
        <w:rPr>
          <w:rFonts w:ascii="Arial" w:eastAsia="Times New Roman" w:hAnsi="Arial" w:cs="Arial"/>
          <w:b/>
          <w:bCs/>
          <w:color w:val="222222"/>
          <w:sz w:val="24"/>
          <w:szCs w:val="24"/>
          <w:lang w:eastAsia="es-UY"/>
        </w:rPr>
      </w:pPr>
      <w:r w:rsidRPr="00561B43">
        <w:rPr>
          <w:rFonts w:ascii="Arial" w:eastAsia="Times New Roman" w:hAnsi="Arial" w:cs="Arial"/>
          <w:b/>
          <w:bCs/>
          <w:color w:val="222222"/>
          <w:sz w:val="24"/>
          <w:szCs w:val="24"/>
          <w:lang w:eastAsia="es-UY"/>
        </w:rPr>
        <w:t>En este espacio deseo poner al servicio de las comunidades eclesiales de base, de sus animadores/as y de las y los interesados textos disponibles del teólogo de la liberación Padre José Comblin.</w:t>
      </w:r>
    </w:p>
    <w:p w14:paraId="4963A395" w14:textId="77777777" w:rsidR="00561B43" w:rsidRDefault="000E38C8" w:rsidP="00561B43">
      <w:pPr>
        <w:spacing w:line="320" w:lineRule="atLeast"/>
        <w:rPr>
          <w:rFonts w:ascii="Arial" w:eastAsia="Times New Roman" w:hAnsi="Arial" w:cs="Arial"/>
          <w:b/>
          <w:bCs/>
          <w:i/>
          <w:iCs/>
          <w:color w:val="222222"/>
          <w:sz w:val="24"/>
          <w:szCs w:val="24"/>
          <w:lang w:eastAsia="es-UY"/>
        </w:rPr>
      </w:pPr>
      <w:r w:rsidRPr="00561B43">
        <w:rPr>
          <w:rFonts w:ascii="Arial" w:eastAsia="Times New Roman" w:hAnsi="Arial" w:cs="Arial"/>
          <w:b/>
          <w:bCs/>
          <w:color w:val="222222"/>
          <w:sz w:val="24"/>
          <w:szCs w:val="24"/>
          <w:lang w:eastAsia="es-UY"/>
        </w:rPr>
        <w:br/>
        <w:t>No tenemos conocimiento de la publicación del libro "Pueblo de Dios" como libro impreso en españo</w:t>
      </w:r>
      <w:r w:rsidR="009C5EDC">
        <w:rPr>
          <w:rFonts w:ascii="Arial" w:eastAsia="Times New Roman" w:hAnsi="Arial" w:cs="Arial"/>
          <w:b/>
          <w:bCs/>
          <w:color w:val="222222"/>
          <w:sz w:val="24"/>
          <w:szCs w:val="24"/>
          <w:lang w:eastAsia="es-UY"/>
        </w:rPr>
        <w:t>l</w:t>
      </w:r>
      <w:r w:rsidRPr="00561B43">
        <w:rPr>
          <w:rFonts w:ascii="Arial" w:eastAsia="Times New Roman" w:hAnsi="Arial" w:cs="Arial"/>
          <w:b/>
          <w:bCs/>
          <w:color w:val="222222"/>
          <w:sz w:val="24"/>
          <w:szCs w:val="24"/>
          <w:lang w:eastAsia="es-UY"/>
        </w:rPr>
        <w:t>.  Lo hemos encontrado via Internet.  </w:t>
      </w:r>
      <w:r w:rsidRPr="00561B43">
        <w:rPr>
          <w:rFonts w:ascii="Arial" w:eastAsia="Times New Roman" w:hAnsi="Arial" w:cs="Arial"/>
          <w:b/>
          <w:bCs/>
          <w:i/>
          <w:iCs/>
          <w:color w:val="222222"/>
          <w:sz w:val="16"/>
          <w:lang w:eastAsia="es-UY"/>
        </w:rPr>
        <w:br/>
      </w:r>
      <w:r w:rsidRPr="00561B43">
        <w:rPr>
          <w:rFonts w:ascii="Arial" w:eastAsia="Times New Roman" w:hAnsi="Arial" w:cs="Arial"/>
          <w:b/>
          <w:bCs/>
          <w:i/>
          <w:iCs/>
          <w:color w:val="222222"/>
          <w:sz w:val="16"/>
          <w:lang w:eastAsia="es-UY"/>
        </w:rPr>
        <w:br/>
      </w:r>
      <w:r w:rsidRPr="00561B43">
        <w:rPr>
          <w:rFonts w:ascii="Arial" w:eastAsia="Times New Roman" w:hAnsi="Arial" w:cs="Arial"/>
          <w:b/>
          <w:bCs/>
          <w:i/>
          <w:iCs/>
          <w:color w:val="222222"/>
          <w:sz w:val="24"/>
          <w:szCs w:val="24"/>
          <w:lang w:eastAsia="es-UY"/>
        </w:rPr>
        <w:t>En la página </w:t>
      </w:r>
      <w:r w:rsidRPr="00561B43">
        <w:rPr>
          <w:rFonts w:ascii="Arial" w:eastAsia="Times New Roman" w:hAnsi="Arial" w:cs="Arial"/>
          <w:b/>
          <w:bCs/>
          <w:i/>
          <w:iCs/>
          <w:color w:val="FF0000"/>
          <w:sz w:val="28"/>
          <w:szCs w:val="28"/>
          <w:lang w:eastAsia="es-UY"/>
        </w:rPr>
        <w:t>"Reflexiones para las comunidades"</w:t>
      </w:r>
      <w:r w:rsidRPr="00561B43">
        <w:rPr>
          <w:rFonts w:ascii="Arial" w:eastAsia="Times New Roman" w:hAnsi="Arial" w:cs="Arial"/>
          <w:b/>
          <w:bCs/>
          <w:i/>
          <w:iCs/>
          <w:color w:val="222222"/>
          <w:sz w:val="24"/>
          <w:szCs w:val="24"/>
          <w:lang w:eastAsia="es-UY"/>
        </w:rPr>
        <w:t> entregaremos  fascículos con una versión más corta de cada apartado de los diferentes capítulos del libro "El Pueblo de Dios".   Al bajar el fascículo es importante tomar en cuenta que está  tamaño legal.  Se debe imprimirlo por los dos lados y doblar en medio.   Publicamos también el texto capítulo por capitulo, para que la o el facilitador/a de la reflexión pueda ubicar el apartado tocado en el fascículo en el contexto del texto completo.  </w:t>
      </w:r>
      <w:r w:rsidRPr="00561B43">
        <w:rPr>
          <w:rFonts w:ascii="Arial" w:eastAsia="Times New Roman" w:hAnsi="Arial" w:cs="Arial"/>
          <w:b/>
          <w:bCs/>
          <w:i/>
          <w:iCs/>
          <w:color w:val="222222"/>
          <w:sz w:val="24"/>
          <w:szCs w:val="24"/>
          <w:lang w:eastAsia="es-UY"/>
        </w:rPr>
        <w:br/>
      </w:r>
      <w:r w:rsidRPr="00561B43">
        <w:rPr>
          <w:rFonts w:ascii="Arial" w:eastAsia="Times New Roman" w:hAnsi="Arial" w:cs="Arial"/>
          <w:b/>
          <w:bCs/>
          <w:i/>
          <w:iCs/>
          <w:color w:val="222222"/>
          <w:sz w:val="24"/>
          <w:szCs w:val="24"/>
          <w:lang w:eastAsia="es-UY"/>
        </w:rPr>
        <w:br/>
        <w:t>Estaré agradecido si me comunican acerca del uso de este material como apoyo para la reflexión y el estudio.  </w:t>
      </w:r>
      <w:r w:rsidRPr="00561B43">
        <w:rPr>
          <w:rFonts w:ascii="Arial" w:eastAsia="Times New Roman" w:hAnsi="Arial" w:cs="Arial"/>
          <w:b/>
          <w:bCs/>
          <w:i/>
          <w:iCs/>
          <w:color w:val="222222"/>
          <w:sz w:val="24"/>
          <w:szCs w:val="24"/>
          <w:lang w:eastAsia="es-UY"/>
        </w:rPr>
        <w:br/>
        <w:t>Pueden enviar correo a:  ludo.vandevelde@gmail.com </w:t>
      </w:r>
    </w:p>
    <w:p w14:paraId="0E876426" w14:textId="77777777" w:rsidR="00561B43" w:rsidRDefault="000E38C8" w:rsidP="00561B43">
      <w:pPr>
        <w:spacing w:line="320" w:lineRule="atLeast"/>
        <w:rPr>
          <w:rFonts w:ascii="Arial" w:eastAsia="Times New Roman" w:hAnsi="Arial" w:cs="Arial"/>
          <w:b/>
          <w:bCs/>
          <w:i/>
          <w:iCs/>
          <w:color w:val="222222"/>
          <w:sz w:val="24"/>
          <w:szCs w:val="24"/>
          <w:lang w:eastAsia="es-UY"/>
        </w:rPr>
      </w:pPr>
      <w:r w:rsidRPr="00561B43">
        <w:rPr>
          <w:rFonts w:ascii="Arial" w:eastAsia="Times New Roman" w:hAnsi="Arial" w:cs="Arial"/>
          <w:b/>
          <w:bCs/>
          <w:i/>
          <w:iCs/>
          <w:color w:val="222222"/>
          <w:sz w:val="24"/>
          <w:szCs w:val="24"/>
          <w:lang w:eastAsia="es-UY"/>
        </w:rPr>
        <w:br/>
        <w:t>Una palabra de agradecimiento por la colaboración de Alberto Melendez de la CEB "Nuevo Amanecer", de Andreas  Hugentobler de Fundahmer  en la elaboración de los fascículos de unos capítulos y a Lilian de las CEBs del Bajo Lempa por la presentación del texto completo de los capítulos enteros.    </w:t>
      </w:r>
      <w:r w:rsidRPr="00561B43">
        <w:rPr>
          <w:rFonts w:ascii="Arial" w:eastAsia="Times New Roman" w:hAnsi="Arial" w:cs="Arial"/>
          <w:b/>
          <w:bCs/>
          <w:i/>
          <w:iCs/>
          <w:color w:val="222222"/>
          <w:sz w:val="24"/>
          <w:szCs w:val="24"/>
          <w:lang w:eastAsia="es-UY"/>
        </w:rPr>
        <w:br/>
      </w:r>
      <w:r w:rsidRPr="000E38C8">
        <w:rPr>
          <w:rFonts w:ascii="Arial" w:eastAsia="Times New Roman" w:hAnsi="Arial" w:cs="Arial"/>
          <w:b/>
          <w:bCs/>
          <w:i/>
          <w:iCs/>
          <w:color w:val="222222"/>
          <w:sz w:val="16"/>
          <w:szCs w:val="16"/>
          <w:lang w:eastAsia="es-UY"/>
        </w:rPr>
        <w:br/>
      </w:r>
      <w:r w:rsidRPr="00561B43">
        <w:rPr>
          <w:rFonts w:ascii="Arial" w:eastAsia="Times New Roman" w:hAnsi="Arial" w:cs="Arial"/>
          <w:b/>
          <w:bCs/>
          <w:i/>
          <w:iCs/>
          <w:color w:val="222222"/>
          <w:sz w:val="24"/>
          <w:szCs w:val="24"/>
          <w:lang w:eastAsia="es-UY"/>
        </w:rPr>
        <w:t xml:space="preserve">En la página </w:t>
      </w:r>
      <w:r w:rsidRPr="00561B43">
        <w:rPr>
          <w:rFonts w:ascii="Arial" w:eastAsia="Times New Roman" w:hAnsi="Arial" w:cs="Arial"/>
          <w:b/>
          <w:bCs/>
          <w:i/>
          <w:iCs/>
          <w:color w:val="FF0000"/>
          <w:sz w:val="28"/>
          <w:szCs w:val="28"/>
          <w:lang w:eastAsia="es-UY"/>
        </w:rPr>
        <w:t>"Otros textos"</w:t>
      </w:r>
      <w:r w:rsidRPr="00561B43">
        <w:rPr>
          <w:rFonts w:ascii="Arial" w:eastAsia="Times New Roman" w:hAnsi="Arial" w:cs="Arial"/>
          <w:b/>
          <w:bCs/>
          <w:i/>
          <w:iCs/>
          <w:color w:val="222222"/>
          <w:sz w:val="24"/>
          <w:szCs w:val="24"/>
          <w:lang w:eastAsia="es-UY"/>
        </w:rPr>
        <w:t xml:space="preserve"> abriremos pronto el acceso a otros textos del Padre José Comblin, textos que hemos encontrado en diferentes sitios de internet y que aquí vamos a juntar.  Seguramente habrá muchos más textos de él. </w:t>
      </w:r>
    </w:p>
    <w:p w14:paraId="7B19B12F" w14:textId="77777777" w:rsidR="00561B43" w:rsidRDefault="000E38C8" w:rsidP="00561B43">
      <w:pPr>
        <w:spacing w:line="320" w:lineRule="atLeast"/>
        <w:rPr>
          <w:rFonts w:ascii="Arial" w:eastAsia="Times New Roman" w:hAnsi="Arial" w:cs="Arial"/>
          <w:b/>
          <w:bCs/>
          <w:i/>
          <w:iCs/>
          <w:color w:val="222222"/>
          <w:sz w:val="24"/>
          <w:szCs w:val="24"/>
          <w:lang w:eastAsia="es-UY"/>
        </w:rPr>
      </w:pPr>
      <w:r w:rsidRPr="00561B43">
        <w:rPr>
          <w:rFonts w:ascii="Arial" w:eastAsia="Times New Roman" w:hAnsi="Arial" w:cs="Arial"/>
          <w:b/>
          <w:bCs/>
          <w:i/>
          <w:iCs/>
          <w:color w:val="222222"/>
          <w:sz w:val="24"/>
          <w:szCs w:val="24"/>
          <w:lang w:eastAsia="es-UY"/>
        </w:rPr>
        <w:t> </w:t>
      </w:r>
      <w:r w:rsidRPr="00561B43">
        <w:rPr>
          <w:rFonts w:ascii="Arial" w:eastAsia="Times New Roman" w:hAnsi="Arial" w:cs="Arial"/>
          <w:b/>
          <w:bCs/>
          <w:i/>
          <w:iCs/>
          <w:color w:val="222222"/>
          <w:sz w:val="24"/>
          <w:szCs w:val="24"/>
          <w:lang w:eastAsia="es-UY"/>
        </w:rPr>
        <w:br/>
        <w:t>Luis Van de Velde</w:t>
      </w:r>
    </w:p>
    <w:p w14:paraId="23AF5ECC" w14:textId="77777777" w:rsidR="00561B43" w:rsidRDefault="000E38C8" w:rsidP="00561B43">
      <w:pPr>
        <w:spacing w:line="320" w:lineRule="atLeast"/>
        <w:jc w:val="center"/>
        <w:rPr>
          <w:rFonts w:ascii="Arial" w:eastAsia="Times New Roman" w:hAnsi="Arial" w:cs="Arial"/>
          <w:b/>
          <w:bCs/>
          <w:i/>
          <w:iCs/>
          <w:color w:val="222222"/>
          <w:sz w:val="24"/>
          <w:szCs w:val="24"/>
          <w:lang w:eastAsia="es-UY"/>
        </w:rPr>
      </w:pPr>
      <w:r w:rsidRPr="00561B43">
        <w:rPr>
          <w:rFonts w:ascii="Arial" w:eastAsia="Times New Roman" w:hAnsi="Arial" w:cs="Arial"/>
          <w:b/>
          <w:bCs/>
          <w:i/>
          <w:iCs/>
          <w:color w:val="222222"/>
          <w:sz w:val="24"/>
          <w:szCs w:val="24"/>
          <w:lang w:eastAsia="es-UY"/>
        </w:rPr>
        <w:br/>
        <w:t>Movimiento Ecuménico de CEBs en Mejicanos "Alfonso, Miguel, Ernesto y Paula Acevedo"</w:t>
      </w:r>
    </w:p>
    <w:p w14:paraId="19D4825E" w14:textId="77777777" w:rsidR="00561B43" w:rsidRDefault="00561B43" w:rsidP="00561B43">
      <w:pPr>
        <w:spacing w:line="320" w:lineRule="atLeast"/>
        <w:rPr>
          <w:rFonts w:ascii="Arial" w:eastAsia="Times New Roman" w:hAnsi="Arial" w:cs="Arial"/>
          <w:b/>
          <w:bCs/>
          <w:color w:val="222222"/>
          <w:sz w:val="24"/>
          <w:szCs w:val="24"/>
          <w:lang w:eastAsia="es-UY"/>
        </w:rPr>
      </w:pPr>
    </w:p>
    <w:p w14:paraId="089A03DA" w14:textId="77777777" w:rsidR="000E38C8" w:rsidRPr="00561B43" w:rsidRDefault="000E38C8" w:rsidP="00561B43">
      <w:pPr>
        <w:spacing w:line="320" w:lineRule="atLeast"/>
        <w:jc w:val="center"/>
        <w:rPr>
          <w:rFonts w:ascii="Arial" w:eastAsia="Times New Roman" w:hAnsi="Arial" w:cs="Arial"/>
          <w:b/>
          <w:bCs/>
          <w:color w:val="FF0000"/>
          <w:sz w:val="44"/>
          <w:szCs w:val="44"/>
          <w:lang w:eastAsia="es-UY"/>
        </w:rPr>
      </w:pPr>
      <w:r w:rsidRPr="00561B43">
        <w:rPr>
          <w:rFonts w:ascii="Arial" w:eastAsia="Times New Roman" w:hAnsi="Arial" w:cs="Arial"/>
          <w:b/>
          <w:bCs/>
          <w:color w:val="222222"/>
          <w:sz w:val="24"/>
          <w:szCs w:val="24"/>
          <w:lang w:eastAsia="es-UY"/>
        </w:rPr>
        <w:br/>
      </w:r>
      <w:r w:rsidR="00561B43" w:rsidRPr="00561B43">
        <w:rPr>
          <w:rFonts w:ascii="Arial" w:eastAsia="Times New Roman" w:hAnsi="Arial" w:cs="Arial"/>
          <w:b/>
          <w:bCs/>
          <w:color w:val="FF0000"/>
          <w:sz w:val="44"/>
          <w:szCs w:val="44"/>
          <w:lang w:eastAsia="es-UY"/>
        </w:rPr>
        <w:t>http://pueblodedios.weebly.com/</w:t>
      </w:r>
    </w:p>
    <w:p w14:paraId="17928269" w14:textId="77777777" w:rsidR="00221703" w:rsidRDefault="00221703">
      <w:bookmarkStart w:id="0" w:name="_GoBack"/>
      <w:bookmarkEnd w:id="0"/>
    </w:p>
    <w:sectPr w:rsidR="00221703" w:rsidSect="002217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64BCB"/>
    <w:multiLevelType w:val="multilevel"/>
    <w:tmpl w:val="C75A8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0E38C8"/>
    <w:rsid w:val="000E38C8"/>
    <w:rsid w:val="00221703"/>
    <w:rsid w:val="00561B43"/>
    <w:rsid w:val="009C5EDC"/>
    <w:rsid w:val="00A048A4"/>
  </w:rsids>
  <m:mathPr>
    <m:mathFont m:val="Cambria Math"/>
    <m:brkBin m:val="before"/>
    <m:brkBinSub m:val="--"/>
    <m:smallFrac m:val="0"/>
    <m:dispDef/>
    <m:lMargin m:val="0"/>
    <m:rMargin m:val="0"/>
    <m:defJc m:val="centerGroup"/>
    <m:wrapIndent m:val="1440"/>
    <m:intLim m:val="subSup"/>
    <m:naryLim m:val="undOvr"/>
  </m:mathPr>
  <w:themeFontLang w:val="es-UY"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AC93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0E38C8"/>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E38C8"/>
    <w:rPr>
      <w:rFonts w:ascii="Times New Roman" w:eastAsia="Times New Roman" w:hAnsi="Times New Roman" w:cs="Times New Roman"/>
      <w:b/>
      <w:bCs/>
      <w:sz w:val="36"/>
      <w:szCs w:val="36"/>
      <w:lang w:eastAsia="es-UY"/>
    </w:rPr>
  </w:style>
  <w:style w:type="character" w:styleId="Hipervnculo">
    <w:name w:val="Hyperlink"/>
    <w:basedOn w:val="Fuentedeprrafopredeter"/>
    <w:uiPriority w:val="99"/>
    <w:semiHidden/>
    <w:unhideWhenUsed/>
    <w:rsid w:val="000E38C8"/>
    <w:rPr>
      <w:color w:val="0000FF"/>
      <w:u w:val="single"/>
    </w:rPr>
  </w:style>
  <w:style w:type="character" w:customStyle="1" w:styleId="apple-converted-space">
    <w:name w:val="apple-converted-space"/>
    <w:basedOn w:val="Fuentedeprrafopredeter"/>
    <w:rsid w:val="000E38C8"/>
  </w:style>
  <w:style w:type="character" w:customStyle="1" w:styleId="wsite-text">
    <w:name w:val="wsite-text"/>
    <w:basedOn w:val="Fuentedeprrafopredeter"/>
    <w:rsid w:val="000E38C8"/>
  </w:style>
  <w:style w:type="character" w:styleId="Enfasis">
    <w:name w:val="Emphasis"/>
    <w:basedOn w:val="Fuentedeprrafopredeter"/>
    <w:uiPriority w:val="20"/>
    <w:qFormat/>
    <w:rsid w:val="000E38C8"/>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CO"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68348">
      <w:bodyDiv w:val="1"/>
      <w:marLeft w:val="0"/>
      <w:marRight w:val="0"/>
      <w:marTop w:val="0"/>
      <w:marBottom w:val="0"/>
      <w:divBdr>
        <w:top w:val="none" w:sz="0" w:space="0" w:color="auto"/>
        <w:left w:val="none" w:sz="0" w:space="0" w:color="auto"/>
        <w:bottom w:val="none" w:sz="0" w:space="0" w:color="auto"/>
        <w:right w:val="none" w:sz="0" w:space="0" w:color="auto"/>
      </w:divBdr>
      <w:divsChild>
        <w:div w:id="1747416340">
          <w:marLeft w:val="0"/>
          <w:marRight w:val="0"/>
          <w:marTop w:val="0"/>
          <w:marBottom w:val="0"/>
          <w:divBdr>
            <w:top w:val="none" w:sz="0" w:space="0" w:color="auto"/>
            <w:left w:val="none" w:sz="0" w:space="0" w:color="auto"/>
            <w:bottom w:val="none" w:sz="0" w:space="0" w:color="auto"/>
            <w:right w:val="none" w:sz="0" w:space="0" w:color="auto"/>
          </w:divBdr>
          <w:divsChild>
            <w:div w:id="2003119133">
              <w:marLeft w:val="0"/>
              <w:marRight w:val="0"/>
              <w:marTop w:val="0"/>
              <w:marBottom w:val="0"/>
              <w:divBdr>
                <w:top w:val="none" w:sz="0" w:space="0" w:color="auto"/>
                <w:left w:val="none" w:sz="0" w:space="0" w:color="auto"/>
                <w:bottom w:val="none" w:sz="0" w:space="0" w:color="auto"/>
                <w:right w:val="none" w:sz="0" w:space="0" w:color="auto"/>
              </w:divBdr>
            </w:div>
          </w:divsChild>
        </w:div>
        <w:div w:id="2038584171">
          <w:marLeft w:val="0"/>
          <w:marRight w:val="0"/>
          <w:marTop w:val="0"/>
          <w:marBottom w:val="750"/>
          <w:divBdr>
            <w:top w:val="none" w:sz="0" w:space="0" w:color="auto"/>
            <w:left w:val="none" w:sz="0" w:space="0" w:color="auto"/>
            <w:bottom w:val="none" w:sz="0" w:space="0" w:color="auto"/>
            <w:right w:val="none" w:sz="0" w:space="0" w:color="auto"/>
          </w:divBdr>
          <w:divsChild>
            <w:div w:id="1051416448">
              <w:marLeft w:val="0"/>
              <w:marRight w:val="0"/>
              <w:marTop w:val="0"/>
              <w:marBottom w:val="0"/>
              <w:divBdr>
                <w:top w:val="none" w:sz="0" w:space="0" w:color="auto"/>
                <w:left w:val="none" w:sz="0" w:space="0" w:color="auto"/>
                <w:bottom w:val="none" w:sz="0" w:space="0" w:color="auto"/>
                <w:right w:val="none" w:sz="0" w:space="0" w:color="auto"/>
              </w:divBdr>
              <w:divsChild>
                <w:div w:id="83075444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74455310">
          <w:marLeft w:val="0"/>
          <w:marRight w:val="0"/>
          <w:marTop w:val="100"/>
          <w:marBottom w:val="100"/>
          <w:divBdr>
            <w:top w:val="none" w:sz="0" w:space="0" w:color="auto"/>
            <w:left w:val="none" w:sz="0" w:space="0" w:color="auto"/>
            <w:bottom w:val="none" w:sz="0" w:space="0" w:color="auto"/>
            <w:right w:val="none" w:sz="0" w:space="0" w:color="auto"/>
          </w:divBdr>
          <w:divsChild>
            <w:div w:id="127455142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258</Words>
  <Characters>1424</Characters>
  <Application>Microsoft Macintosh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Néstor Da Costa</dc:creator>
  <cp:lastModifiedBy>Oscar A. Pérez Sayago</cp:lastModifiedBy>
  <cp:revision>2</cp:revision>
  <dcterms:created xsi:type="dcterms:W3CDTF">2016-04-03T14:52:00Z</dcterms:created>
  <dcterms:modified xsi:type="dcterms:W3CDTF">2016-04-06T22:40:00Z</dcterms:modified>
</cp:coreProperties>
</file>