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89D" w:rsidRPr="00F9089D" w:rsidRDefault="00F9089D" w:rsidP="00F9089D">
      <w:pPr>
        <w:widowControl w:val="0"/>
        <w:autoSpaceDE w:val="0"/>
        <w:autoSpaceDN w:val="0"/>
        <w:adjustRightInd w:val="0"/>
        <w:rPr>
          <w:rFonts w:ascii="Calibri" w:eastAsia="Times New Roman" w:hAnsi="Calibri" w:cs="Calibri"/>
          <w:b/>
          <w:bCs/>
          <w:sz w:val="28"/>
          <w:szCs w:val="28"/>
          <w:lang w:val="pt-PT" w:eastAsia="pt-BR"/>
        </w:rPr>
      </w:pPr>
      <w:r w:rsidRPr="00F9089D">
        <w:rPr>
          <w:rFonts w:ascii="Calibri" w:eastAsia="Times New Roman" w:hAnsi="Calibri" w:cs="Calibri"/>
          <w:noProof/>
          <w:lang w:val="es-UY" w:eastAsia="es-UY"/>
        </w:rPr>
        <w:drawing>
          <wp:inline distT="0" distB="0" distL="0" distR="0">
            <wp:extent cx="847725" cy="752475"/>
            <wp:effectExtent l="0" t="0" r="9525" b="9525"/>
            <wp:docPr id="1" name="Imagem 1" descr="Descrição: Descrição: Descriçã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Descrição: Image"/>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752475"/>
                    </a:xfrm>
                    <a:prstGeom prst="rect">
                      <a:avLst/>
                    </a:prstGeom>
                    <a:noFill/>
                    <a:ln>
                      <a:noFill/>
                    </a:ln>
                  </pic:spPr>
                </pic:pic>
              </a:graphicData>
            </a:graphic>
          </wp:inline>
        </w:drawing>
      </w:r>
      <w:r w:rsidRPr="00F9089D">
        <w:rPr>
          <w:rFonts w:ascii="Calibri" w:eastAsia="Times New Roman" w:hAnsi="Calibri" w:cs="Calibri"/>
          <w:b/>
          <w:bCs/>
          <w:sz w:val="28"/>
          <w:szCs w:val="28"/>
          <w:lang w:val="pt-PT" w:eastAsia="pt-BR"/>
        </w:rPr>
        <w:t>FRATERNIDADE LEIGA CHARLES DE FOUCAULD</w:t>
      </w:r>
    </w:p>
    <w:p w:rsidR="00F9089D" w:rsidRPr="00F9089D" w:rsidRDefault="00F9089D" w:rsidP="00F9089D">
      <w:pPr>
        <w:widowControl w:val="0"/>
        <w:autoSpaceDE w:val="0"/>
        <w:autoSpaceDN w:val="0"/>
        <w:adjustRightInd w:val="0"/>
        <w:rPr>
          <w:rFonts w:ascii="Calibri" w:eastAsia="Times New Roman" w:hAnsi="Calibri" w:cs="Calibri"/>
          <w:lang w:val="pt-PT" w:eastAsia="pt-BR"/>
        </w:rPr>
      </w:pPr>
    </w:p>
    <w:p w:rsidR="00F9089D" w:rsidRPr="00C524F3" w:rsidRDefault="00F9089D" w:rsidP="00F9089D">
      <w:pPr>
        <w:widowControl w:val="0"/>
        <w:autoSpaceDE w:val="0"/>
        <w:autoSpaceDN w:val="0"/>
        <w:adjustRightInd w:val="0"/>
        <w:jc w:val="center"/>
        <w:rPr>
          <w:rFonts w:ascii="Calibri" w:eastAsia="Times New Roman" w:hAnsi="Calibri" w:cs="Calibri"/>
          <w:sz w:val="24"/>
          <w:szCs w:val="24"/>
          <w:lang w:val="pt-PT" w:eastAsia="pt-BR"/>
        </w:rPr>
      </w:pPr>
      <w:r w:rsidRPr="00C524F3">
        <w:rPr>
          <w:rFonts w:ascii="Calibri" w:eastAsia="Times New Roman" w:hAnsi="Calibri" w:cs="Calibri"/>
          <w:sz w:val="24"/>
          <w:szCs w:val="24"/>
          <w:lang w:val="pt-PT" w:eastAsia="pt-BR"/>
        </w:rPr>
        <w:t>AOS HOMENS E MULHERES DE BOA VONTADE DO BRASIL</w:t>
      </w:r>
    </w:p>
    <w:p w:rsidR="00F9089D" w:rsidRPr="00C524F3" w:rsidRDefault="00F9089D" w:rsidP="00F9089D">
      <w:pPr>
        <w:widowControl w:val="0"/>
        <w:autoSpaceDE w:val="0"/>
        <w:autoSpaceDN w:val="0"/>
        <w:adjustRightInd w:val="0"/>
        <w:jc w:val="right"/>
        <w:rPr>
          <w:rFonts w:ascii="Calibri" w:eastAsia="Times New Roman" w:hAnsi="Calibri" w:cs="Calibri"/>
          <w:i/>
          <w:iCs/>
          <w:sz w:val="24"/>
          <w:szCs w:val="24"/>
          <w:lang w:val="pt-PT" w:eastAsia="pt-BR"/>
        </w:rPr>
      </w:pPr>
      <w:r w:rsidRPr="00C524F3">
        <w:rPr>
          <w:rFonts w:ascii="Calibri" w:eastAsia="Times New Roman" w:hAnsi="Calibri" w:cs="Calibri"/>
          <w:i/>
          <w:iCs/>
          <w:sz w:val="24"/>
          <w:szCs w:val="24"/>
          <w:lang w:val="pt-PT" w:eastAsia="pt-BR"/>
        </w:rPr>
        <w:t xml:space="preserve">                                                                               “A leitura do mundo precede a leitura da palavra"</w:t>
      </w:r>
    </w:p>
    <w:p w:rsidR="00F9089D" w:rsidRPr="00C524F3" w:rsidRDefault="00F9089D" w:rsidP="00F9089D">
      <w:pPr>
        <w:widowControl w:val="0"/>
        <w:autoSpaceDE w:val="0"/>
        <w:autoSpaceDN w:val="0"/>
        <w:adjustRightInd w:val="0"/>
        <w:jc w:val="right"/>
        <w:rPr>
          <w:rFonts w:ascii="Calibri" w:eastAsia="Times New Roman" w:hAnsi="Calibri" w:cs="Calibri"/>
          <w:i/>
          <w:iCs/>
          <w:sz w:val="24"/>
          <w:szCs w:val="24"/>
          <w:lang w:val="pt-PT" w:eastAsia="pt-BR"/>
        </w:rPr>
      </w:pPr>
      <w:r w:rsidRPr="00C524F3">
        <w:rPr>
          <w:rFonts w:ascii="Calibri" w:eastAsia="Times New Roman" w:hAnsi="Calibri" w:cs="Calibri"/>
          <w:i/>
          <w:iCs/>
          <w:sz w:val="24"/>
          <w:szCs w:val="24"/>
          <w:lang w:val="pt-PT" w:eastAsia="pt-BR"/>
        </w:rPr>
        <w:t xml:space="preserve">                            Paulo Freire</w:t>
      </w:r>
    </w:p>
    <w:p w:rsidR="00F9089D" w:rsidRPr="00C524F3" w:rsidRDefault="00F9089D" w:rsidP="00F9089D">
      <w:pPr>
        <w:widowControl w:val="0"/>
        <w:autoSpaceDE w:val="0"/>
        <w:autoSpaceDN w:val="0"/>
        <w:adjustRightInd w:val="0"/>
        <w:rPr>
          <w:rFonts w:ascii="Calibri" w:eastAsia="Times New Roman" w:hAnsi="Calibri" w:cs="Calibri"/>
          <w:sz w:val="24"/>
          <w:szCs w:val="24"/>
          <w:lang w:val="pt-PT" w:eastAsia="pt-BR"/>
        </w:rPr>
      </w:pPr>
    </w:p>
    <w:p w:rsidR="00F9089D" w:rsidRPr="00C524F3" w:rsidRDefault="00F9089D" w:rsidP="00F9089D">
      <w:pPr>
        <w:widowControl w:val="0"/>
        <w:autoSpaceDE w:val="0"/>
        <w:autoSpaceDN w:val="0"/>
        <w:adjustRightInd w:val="0"/>
        <w:jc w:val="both"/>
        <w:rPr>
          <w:rFonts w:ascii="Calibri" w:eastAsia="Times New Roman" w:hAnsi="Calibri" w:cs="Calibri"/>
          <w:sz w:val="24"/>
          <w:szCs w:val="24"/>
          <w:lang w:val="pt-PT" w:eastAsia="pt-BR"/>
        </w:rPr>
      </w:pPr>
      <w:r w:rsidRPr="00C524F3">
        <w:rPr>
          <w:rFonts w:ascii="Calibri" w:eastAsia="Times New Roman" w:hAnsi="Calibri" w:cs="Calibri"/>
          <w:sz w:val="24"/>
          <w:szCs w:val="24"/>
          <w:lang w:val="pt-PT" w:eastAsia="pt-BR"/>
        </w:rPr>
        <w:t xml:space="preserve">Nós,membros da </w:t>
      </w:r>
      <w:r w:rsidRPr="00C524F3">
        <w:rPr>
          <w:rFonts w:ascii="Calibri" w:eastAsia="Times New Roman" w:hAnsi="Calibri" w:cs="Calibri"/>
          <w:i/>
          <w:iCs/>
          <w:sz w:val="24"/>
          <w:szCs w:val="24"/>
          <w:lang w:val="pt-PT" w:eastAsia="pt-BR"/>
        </w:rPr>
        <w:t>Fraternidade Leiga Charles de Foucauld</w:t>
      </w:r>
      <w:r w:rsidRPr="00C524F3">
        <w:rPr>
          <w:rFonts w:ascii="Calibri" w:eastAsia="Times New Roman" w:hAnsi="Calibri" w:cs="Calibri"/>
          <w:sz w:val="24"/>
          <w:szCs w:val="24"/>
          <w:lang w:val="pt-PT" w:eastAsia="pt-BR"/>
        </w:rPr>
        <w:t xml:space="preserve">,  comprometidos que somos com a caminhada do Povo de Deus, e no segmento de Jesus de Nazaré;  em comunhão com homens e mulheres de boa vontade das mais  diversas espiritualidades, queremos manifestar  nossa preocupação diante do o grave momento político que atravessa nosso Pais. </w:t>
      </w:r>
    </w:p>
    <w:p w:rsidR="00F9089D" w:rsidRPr="00C524F3" w:rsidRDefault="00F9089D" w:rsidP="00F9089D">
      <w:pPr>
        <w:widowControl w:val="0"/>
        <w:autoSpaceDE w:val="0"/>
        <w:autoSpaceDN w:val="0"/>
        <w:adjustRightInd w:val="0"/>
        <w:jc w:val="both"/>
        <w:rPr>
          <w:rFonts w:ascii="Calibri" w:eastAsia="Times New Roman" w:hAnsi="Calibri" w:cs="Calibri"/>
          <w:sz w:val="24"/>
          <w:szCs w:val="24"/>
          <w:lang w:val="pt-PT" w:eastAsia="pt-BR"/>
        </w:rPr>
      </w:pPr>
      <w:r w:rsidRPr="00C524F3">
        <w:rPr>
          <w:rFonts w:ascii="Calibri" w:eastAsia="Times New Roman" w:hAnsi="Calibri" w:cs="Calibri"/>
          <w:sz w:val="24"/>
          <w:szCs w:val="24"/>
          <w:lang w:val="pt-PT" w:eastAsia="pt-BR"/>
        </w:rPr>
        <w:t>Preocupa-nos a maneira artificial e maldosa com que são arquitetados e construidos os “fatos” políticos e sua divulgação na mídia, com o objetivo de enfraquecer nossa já frágil democracia; preocupa-nos o ambiente de ilegalidade de muitas ações do Poder Judiciário e Ministério Público, apoiados por parcela expressiva da mídia,que sorrateiramente  nos encaminham irresponsavelmente  para  um golpe de Estado; preocupa-nos o  vazamento seletivo de informações, a escolha de personagens pontuais, constantemente execrados e o escondimento deliberado de outros atores que também deveriam estar sendo objeto de arguta observância policial e jurídica;  preocupa-nos igualmente a parcialidade  da justiça  em investigar  fatos sérios  de malversação do dinheiro público, como a máfia da merenda em São Paulo ou o escândalo do metrô paulista, que  ficam sob o limbo da complacência e do compadrio; preocupa-nos o desrespeito e banalização da senhora presidente da República numa escuta telefônica que achincalha o Estado Democrático de Direito, violando leis e estatutos que dizem respeito  à segurança nacional; preocupa-nos as intenções que estão por detrás da tentativa de enfraquecer um governo eleito, contra o qual não há qualquer materialidade de fatos e provas que ensejem o processo de impedimento.</w:t>
      </w:r>
    </w:p>
    <w:p w:rsidR="00F9089D" w:rsidRPr="00C524F3" w:rsidRDefault="00F9089D" w:rsidP="00F9089D">
      <w:pPr>
        <w:widowControl w:val="0"/>
        <w:autoSpaceDE w:val="0"/>
        <w:autoSpaceDN w:val="0"/>
        <w:adjustRightInd w:val="0"/>
        <w:jc w:val="both"/>
        <w:rPr>
          <w:rFonts w:ascii="Calibri" w:eastAsia="Times New Roman" w:hAnsi="Calibri" w:cs="Calibri"/>
          <w:sz w:val="24"/>
          <w:szCs w:val="24"/>
          <w:lang w:val="pt-PT" w:eastAsia="pt-BR"/>
        </w:rPr>
      </w:pPr>
      <w:r w:rsidRPr="00C524F3">
        <w:rPr>
          <w:rFonts w:ascii="Calibri" w:eastAsia="Times New Roman" w:hAnsi="Calibri" w:cs="Calibri"/>
          <w:sz w:val="24"/>
          <w:szCs w:val="24"/>
          <w:lang w:val="pt-PT" w:eastAsia="pt-BR"/>
        </w:rPr>
        <w:t xml:space="preserve">Causa-nosindignação a tentativa hipócrita  de desestabilizar  um governo eleito democráticamente, através da cobertura tendenciosa de alguns meios de comunicação que arvoram para si,  a função julgadora e executora das  penas capitais.   Do mesmo modo, causa-nos estranhezao aparelhamento da justiça por  alguns de seus membros,  como no caso da  liminar que barrou a posse do ex presidente Lula para ministro de Estado, em singularíssimos 28 segundos,  na  mais curta decisão de nossa história </w:t>
      </w:r>
      <w:r w:rsidRPr="00C524F3">
        <w:rPr>
          <w:rFonts w:ascii="Calibri" w:eastAsia="Times New Roman" w:hAnsi="Calibri" w:cs="Calibri"/>
          <w:sz w:val="24"/>
          <w:szCs w:val="24"/>
          <w:lang w:val="pt-PT" w:eastAsia="pt-BR"/>
        </w:rPr>
        <w:lastRenderedPageBreak/>
        <w:t xml:space="preserve">jurídica recente. </w:t>
      </w:r>
    </w:p>
    <w:p w:rsidR="00F9089D" w:rsidRPr="00C524F3" w:rsidRDefault="00F9089D" w:rsidP="00F9089D">
      <w:pPr>
        <w:widowControl w:val="0"/>
        <w:autoSpaceDE w:val="0"/>
        <w:autoSpaceDN w:val="0"/>
        <w:adjustRightInd w:val="0"/>
        <w:jc w:val="both"/>
        <w:rPr>
          <w:rFonts w:ascii="Calibri" w:eastAsia="Times New Roman" w:hAnsi="Calibri" w:cs="Calibri"/>
          <w:sz w:val="24"/>
          <w:szCs w:val="24"/>
          <w:lang w:val="pt-PT" w:eastAsia="pt-BR"/>
        </w:rPr>
      </w:pPr>
      <w:r w:rsidRPr="00C524F3">
        <w:rPr>
          <w:rFonts w:ascii="Calibri" w:eastAsia="Times New Roman" w:hAnsi="Calibri" w:cs="Calibri"/>
          <w:sz w:val="24"/>
          <w:szCs w:val="24"/>
          <w:lang w:val="pt-PT" w:eastAsia="pt-BR"/>
        </w:rPr>
        <w:t xml:space="preserve">Lamentamos,igualmente,  a  mais desastrosa e autoritária decisão da Ordem dos Advogados do Brasil,  OAB , em nível nacional,  compactuando de forma leviana e parcial com o impedimento da senhora presidente da República.   Fato que mancha de forma indelével a consciência jurídica deste país, desacreditando esta autarquiaque por dezenas de vezes foi a trincheira democrática e o recurso último e legal de tantas demandas justas de nosso povo.  </w:t>
      </w:r>
    </w:p>
    <w:p w:rsidR="00F9089D" w:rsidRPr="00C524F3" w:rsidRDefault="00F9089D" w:rsidP="00F9089D">
      <w:pPr>
        <w:widowControl w:val="0"/>
        <w:autoSpaceDE w:val="0"/>
        <w:autoSpaceDN w:val="0"/>
        <w:adjustRightInd w:val="0"/>
        <w:jc w:val="both"/>
        <w:rPr>
          <w:rFonts w:ascii="Calibri" w:eastAsia="Times New Roman" w:hAnsi="Calibri" w:cs="Calibri"/>
          <w:sz w:val="24"/>
          <w:szCs w:val="24"/>
          <w:lang w:val="pt-PT" w:eastAsia="pt-BR"/>
        </w:rPr>
      </w:pPr>
      <w:r w:rsidRPr="00C524F3">
        <w:rPr>
          <w:rFonts w:ascii="Calibri" w:eastAsia="Times New Roman" w:hAnsi="Calibri" w:cs="Calibri"/>
          <w:sz w:val="24"/>
          <w:szCs w:val="24"/>
          <w:lang w:val="pt-PT" w:eastAsia="pt-BR"/>
        </w:rPr>
        <w:t xml:space="preserve">Muito se teria a dizer tambémdo descompromisso ético do poder Legislativo, o qual, cada dia mais, apequena-se na avaliação e no respeito do povo brasileiro, cansado que está das fantasiosas figuras de "suas excelências", que mais parecem articularem-se num picadeiro que numa casa de leis. Ao lermos o mundo como nos ensina o mestre Paulo Freire, nãodeixa de ser hilário acreditarmos que partidos políticos como o PMDB, DEM, SOLIDARIEDADE, PSDB e outros partidos nanicos sejam vestais da moralidade pública e privada. Entendemos que a justiça deve alcançar a </w:t>
      </w:r>
      <w:r w:rsidRPr="00C524F3">
        <w:rPr>
          <w:rFonts w:ascii="Calibri" w:eastAsia="Times New Roman" w:hAnsi="Calibri" w:cs="Calibri"/>
          <w:i/>
          <w:iCs/>
          <w:sz w:val="24"/>
          <w:szCs w:val="24"/>
          <w:lang w:val="pt-PT" w:eastAsia="pt-BR"/>
        </w:rPr>
        <w:t>todos,</w:t>
      </w:r>
      <w:r w:rsidRPr="00C524F3">
        <w:rPr>
          <w:rFonts w:ascii="Calibri" w:eastAsia="Times New Roman" w:hAnsi="Calibri" w:cs="Calibri"/>
          <w:sz w:val="24"/>
          <w:szCs w:val="24"/>
          <w:lang w:val="pt-PT" w:eastAsia="pt-BR"/>
        </w:rPr>
        <w:t xml:space="preserve"> independentemente de partidos, ideologias, segmentos,adesões e cargos.  O devido processo legal, a ampla defesa, o juiz natural e demais norteamentos do Estado Democrático de Direito, devem ser respeitados e válidos para </w:t>
      </w:r>
      <w:r w:rsidRPr="00C524F3">
        <w:rPr>
          <w:rFonts w:ascii="Calibri" w:eastAsia="Times New Roman" w:hAnsi="Calibri" w:cs="Calibri"/>
          <w:i/>
          <w:iCs/>
          <w:sz w:val="24"/>
          <w:szCs w:val="24"/>
          <w:lang w:val="pt-PT" w:eastAsia="pt-BR"/>
        </w:rPr>
        <w:t>todos</w:t>
      </w:r>
      <w:r w:rsidRPr="00C524F3">
        <w:rPr>
          <w:rFonts w:ascii="Calibri" w:eastAsia="Times New Roman" w:hAnsi="Calibri" w:cs="Calibri"/>
          <w:sz w:val="24"/>
          <w:szCs w:val="24"/>
          <w:lang w:val="pt-PT" w:eastAsia="pt-BR"/>
        </w:rPr>
        <w:t xml:space="preserve"> indistintamente</w:t>
      </w:r>
      <w:r w:rsidRPr="00C524F3">
        <w:rPr>
          <w:rFonts w:ascii="Calibri" w:eastAsia="Times New Roman" w:hAnsi="Calibri" w:cs="Calibri"/>
          <w:i/>
          <w:iCs/>
          <w:sz w:val="24"/>
          <w:szCs w:val="24"/>
          <w:lang w:val="pt-PT" w:eastAsia="pt-BR"/>
        </w:rPr>
        <w:t>.  Todos</w:t>
      </w:r>
      <w:r w:rsidRPr="00C524F3">
        <w:rPr>
          <w:rFonts w:ascii="Calibri" w:eastAsia="Times New Roman" w:hAnsi="Calibri" w:cs="Calibri"/>
          <w:sz w:val="24"/>
          <w:szCs w:val="24"/>
          <w:lang w:val="pt-PT" w:eastAsia="pt-BR"/>
        </w:rPr>
        <w:t xml:space="preserve">, absolutamente </w:t>
      </w:r>
      <w:r w:rsidRPr="00C524F3">
        <w:rPr>
          <w:rFonts w:ascii="Calibri" w:eastAsia="Times New Roman" w:hAnsi="Calibri" w:cs="Calibri"/>
          <w:i/>
          <w:iCs/>
          <w:sz w:val="24"/>
          <w:szCs w:val="24"/>
          <w:lang w:val="pt-PT" w:eastAsia="pt-BR"/>
        </w:rPr>
        <w:t>todos</w:t>
      </w:r>
      <w:r w:rsidRPr="00C524F3">
        <w:rPr>
          <w:rFonts w:ascii="Calibri" w:eastAsia="Times New Roman" w:hAnsi="Calibri" w:cs="Calibri"/>
          <w:sz w:val="24"/>
          <w:szCs w:val="24"/>
          <w:lang w:val="pt-PT" w:eastAsia="pt-BR"/>
        </w:rPr>
        <w:t>, somos iguais perante a Lei.</w:t>
      </w:r>
    </w:p>
    <w:p w:rsidR="00F9089D" w:rsidRPr="00C524F3" w:rsidRDefault="00F9089D" w:rsidP="00F9089D">
      <w:pPr>
        <w:widowControl w:val="0"/>
        <w:autoSpaceDE w:val="0"/>
        <w:autoSpaceDN w:val="0"/>
        <w:adjustRightInd w:val="0"/>
        <w:jc w:val="both"/>
        <w:rPr>
          <w:rFonts w:ascii="Calibri" w:eastAsia="Times New Roman" w:hAnsi="Calibri" w:cs="Calibri"/>
          <w:sz w:val="24"/>
          <w:szCs w:val="24"/>
          <w:lang w:val="pt-PT" w:eastAsia="pt-BR"/>
        </w:rPr>
      </w:pPr>
      <w:r w:rsidRPr="00C524F3">
        <w:rPr>
          <w:rFonts w:ascii="Calibri" w:eastAsia="Times New Roman" w:hAnsi="Calibri" w:cs="Calibri"/>
          <w:sz w:val="24"/>
          <w:szCs w:val="24"/>
          <w:lang w:val="pt-PT" w:eastAsia="pt-BR"/>
        </w:rPr>
        <w:t>Apoiamos uma ampla reforma política, como a proposta pelos Movimentos Sociais organizados, acreditando que a democracia participativa seja o caminho para a inserção da sociedade na discussão e aprovação das leis. Defendemos veementemente a proibição do financiamento privado para campanhas eleitorais, a qual diminuirá de modo substancial a influência das grandes empresas, conglomerados, e do capital especulativo sobre o Congresso Nacional, bem como muitas outras propostas já estudadas e discutidas por um conjunto de entidades representativas dos Movimentos Sociais.</w:t>
      </w:r>
    </w:p>
    <w:p w:rsidR="00F9089D" w:rsidRPr="00C524F3" w:rsidRDefault="00F9089D" w:rsidP="00F9089D">
      <w:pPr>
        <w:widowControl w:val="0"/>
        <w:autoSpaceDE w:val="0"/>
        <w:autoSpaceDN w:val="0"/>
        <w:adjustRightInd w:val="0"/>
        <w:jc w:val="both"/>
        <w:rPr>
          <w:rFonts w:ascii="Calibri" w:eastAsia="Times New Roman" w:hAnsi="Calibri" w:cs="Calibri"/>
          <w:sz w:val="24"/>
          <w:szCs w:val="24"/>
          <w:lang w:val="pt-PT" w:eastAsia="pt-BR"/>
        </w:rPr>
      </w:pPr>
      <w:r w:rsidRPr="00C524F3">
        <w:rPr>
          <w:rFonts w:ascii="Calibri" w:eastAsia="Times New Roman" w:hAnsi="Calibri" w:cs="Calibri"/>
          <w:sz w:val="24"/>
          <w:szCs w:val="24"/>
          <w:lang w:val="pt-PT" w:eastAsia="pt-BR"/>
        </w:rPr>
        <w:t xml:space="preserve"> Queremos reforçarnossa crença no caminho do diálogo e da paciência evangélica. Isto não significa uma posturaalienada, passiva ou omissa.  Nossa fé no Deus da Vidae nosso  compromisso com os pobres, os deserdados, os moralmente rejeitados, os marginalizados de todos os matizes, não permitem que fiquemos calados. No dizer profético de nosso irmão universal,Charles de Foucauld: "não podemos ser cães mudos e sentinelas adormecidas".  Gritar o Evangelho com a vida é nossa missão e dever.  E neste momento histórico particular, queremos todos juntos gritar:NÃO VAI TER GOLPE!</w:t>
      </w:r>
    </w:p>
    <w:p w:rsidR="00F9089D" w:rsidRPr="00C524F3" w:rsidRDefault="00F9089D" w:rsidP="00F9089D">
      <w:pPr>
        <w:widowControl w:val="0"/>
        <w:autoSpaceDE w:val="0"/>
        <w:autoSpaceDN w:val="0"/>
        <w:adjustRightInd w:val="0"/>
        <w:jc w:val="right"/>
        <w:rPr>
          <w:rFonts w:ascii="Calibri" w:eastAsia="Times New Roman" w:hAnsi="Calibri" w:cs="Calibri"/>
          <w:sz w:val="24"/>
          <w:szCs w:val="24"/>
          <w:lang w:val="pt-PT" w:eastAsia="pt-BR"/>
        </w:rPr>
      </w:pPr>
      <w:r w:rsidRPr="00C524F3">
        <w:rPr>
          <w:rFonts w:ascii="Calibri" w:eastAsia="Times New Roman" w:hAnsi="Calibri" w:cs="Calibri"/>
          <w:sz w:val="24"/>
          <w:szCs w:val="24"/>
          <w:lang w:val="pt-PT" w:eastAsia="pt-BR"/>
        </w:rPr>
        <w:t xml:space="preserve">                                                                                                                Brasília, DF 27 de março de 2016</w:t>
      </w:r>
    </w:p>
    <w:p w:rsidR="00F9089D" w:rsidRPr="00C524F3" w:rsidRDefault="00F9089D" w:rsidP="00F9089D">
      <w:pPr>
        <w:widowControl w:val="0"/>
        <w:autoSpaceDE w:val="0"/>
        <w:autoSpaceDN w:val="0"/>
        <w:adjustRightInd w:val="0"/>
        <w:ind w:left="5040"/>
        <w:rPr>
          <w:rFonts w:ascii="Calibri" w:eastAsia="Times New Roman" w:hAnsi="Calibri" w:cs="Calibri"/>
          <w:sz w:val="24"/>
          <w:szCs w:val="24"/>
          <w:lang w:val="pt-PT" w:eastAsia="pt-BR"/>
        </w:rPr>
      </w:pPr>
    </w:p>
    <w:p w:rsidR="00F9089D" w:rsidRPr="00C524F3" w:rsidRDefault="00F9089D" w:rsidP="00F9089D">
      <w:pPr>
        <w:widowControl w:val="0"/>
        <w:autoSpaceDE w:val="0"/>
        <w:autoSpaceDN w:val="0"/>
        <w:adjustRightInd w:val="0"/>
        <w:ind w:left="4248"/>
        <w:rPr>
          <w:rFonts w:ascii="Calibri" w:eastAsia="Times New Roman" w:hAnsi="Calibri" w:cs="Calibri"/>
          <w:sz w:val="24"/>
          <w:szCs w:val="24"/>
          <w:lang w:val="pt-PT" w:eastAsia="pt-BR"/>
        </w:rPr>
      </w:pPr>
      <w:r w:rsidRPr="00C524F3">
        <w:rPr>
          <w:rFonts w:ascii="Calibri" w:eastAsia="Times New Roman" w:hAnsi="Calibri" w:cs="Calibri"/>
          <w:sz w:val="24"/>
          <w:szCs w:val="24"/>
          <w:lang w:val="pt-PT" w:eastAsia="pt-BR"/>
        </w:rPr>
        <w:lastRenderedPageBreak/>
        <w:t>Na Festa da</w:t>
      </w:r>
      <w:bookmarkStart w:id="0" w:name="_GoBack"/>
      <w:bookmarkEnd w:id="0"/>
      <w:r w:rsidRPr="00C524F3">
        <w:rPr>
          <w:rFonts w:ascii="Calibri" w:eastAsia="Times New Roman" w:hAnsi="Calibri" w:cs="Calibri"/>
          <w:sz w:val="24"/>
          <w:szCs w:val="24"/>
          <w:lang w:val="pt-PT" w:eastAsia="pt-BR"/>
        </w:rPr>
        <w:t>Páscoa da Ressurreição do Senhor</w:t>
      </w:r>
    </w:p>
    <w:p w:rsidR="00F9089D" w:rsidRPr="00C524F3" w:rsidRDefault="00F9089D" w:rsidP="00F9089D">
      <w:pPr>
        <w:widowControl w:val="0"/>
        <w:autoSpaceDE w:val="0"/>
        <w:autoSpaceDN w:val="0"/>
        <w:adjustRightInd w:val="0"/>
        <w:jc w:val="both"/>
        <w:rPr>
          <w:rFonts w:ascii="Calibri" w:eastAsia="Times New Roman" w:hAnsi="Calibri" w:cs="Calibri"/>
          <w:b/>
          <w:sz w:val="24"/>
          <w:szCs w:val="24"/>
          <w:lang w:val="pt-PT" w:eastAsia="pt-BR"/>
        </w:rPr>
      </w:pPr>
    </w:p>
    <w:p w:rsidR="00F9089D" w:rsidRPr="00C524F3" w:rsidRDefault="00F9089D" w:rsidP="00F9089D">
      <w:pPr>
        <w:widowControl w:val="0"/>
        <w:autoSpaceDE w:val="0"/>
        <w:autoSpaceDN w:val="0"/>
        <w:adjustRightInd w:val="0"/>
        <w:jc w:val="both"/>
        <w:rPr>
          <w:rFonts w:ascii="Calibri" w:eastAsia="Times New Roman" w:hAnsi="Calibri" w:cs="Calibri"/>
          <w:sz w:val="24"/>
          <w:szCs w:val="24"/>
          <w:lang w:val="pt-PT" w:eastAsia="pt-BR"/>
        </w:rPr>
      </w:pPr>
      <w:r w:rsidRPr="00C524F3">
        <w:rPr>
          <w:rFonts w:ascii="Calibri" w:eastAsia="Times New Roman" w:hAnsi="Calibri" w:cs="Calibri"/>
          <w:sz w:val="24"/>
          <w:szCs w:val="24"/>
          <w:lang w:val="pt-PT" w:eastAsia="pt-BR"/>
        </w:rPr>
        <w:tab/>
      </w:r>
      <w:r w:rsidRPr="00C524F3">
        <w:rPr>
          <w:rFonts w:ascii="Calibri" w:eastAsia="Times New Roman" w:hAnsi="Calibri" w:cs="Calibri"/>
          <w:sz w:val="24"/>
          <w:szCs w:val="24"/>
          <w:lang w:val="pt-PT" w:eastAsia="pt-BR"/>
        </w:rPr>
        <w:tab/>
      </w:r>
      <w:r w:rsidRPr="00C524F3">
        <w:rPr>
          <w:rFonts w:ascii="Calibri" w:eastAsia="Times New Roman" w:hAnsi="Calibri" w:cs="Calibri"/>
          <w:sz w:val="24"/>
          <w:szCs w:val="24"/>
          <w:lang w:val="pt-PT" w:eastAsia="pt-BR"/>
        </w:rPr>
        <w:tab/>
      </w:r>
      <w:r w:rsidRPr="00C524F3">
        <w:rPr>
          <w:rFonts w:ascii="Calibri" w:eastAsia="Times New Roman" w:hAnsi="Calibri" w:cs="Calibri"/>
          <w:sz w:val="24"/>
          <w:szCs w:val="24"/>
          <w:lang w:val="pt-PT" w:eastAsia="pt-BR"/>
        </w:rPr>
        <w:tab/>
        <w:t xml:space="preserve">  Equipe de Coordenação Nacional:</w:t>
      </w:r>
    </w:p>
    <w:p w:rsidR="00F9089D" w:rsidRPr="00C524F3" w:rsidRDefault="00F9089D" w:rsidP="00F9089D">
      <w:pPr>
        <w:widowControl w:val="0"/>
        <w:autoSpaceDE w:val="0"/>
        <w:autoSpaceDN w:val="0"/>
        <w:adjustRightInd w:val="0"/>
        <w:jc w:val="both"/>
        <w:rPr>
          <w:rFonts w:ascii="Calibri" w:eastAsia="Times New Roman" w:hAnsi="Calibri" w:cs="Calibri"/>
          <w:sz w:val="24"/>
          <w:szCs w:val="24"/>
          <w:lang w:val="pt-PT" w:eastAsia="pt-BR"/>
        </w:rPr>
      </w:pPr>
    </w:p>
    <w:p w:rsidR="00F9089D" w:rsidRPr="00C524F3" w:rsidRDefault="00F9089D" w:rsidP="00F9089D">
      <w:pPr>
        <w:widowControl w:val="0"/>
        <w:autoSpaceDE w:val="0"/>
        <w:autoSpaceDN w:val="0"/>
        <w:adjustRightInd w:val="0"/>
        <w:jc w:val="both"/>
        <w:rPr>
          <w:rFonts w:ascii="Calibri" w:eastAsia="Times New Roman" w:hAnsi="Calibri" w:cs="Calibri"/>
          <w:sz w:val="24"/>
          <w:szCs w:val="24"/>
          <w:lang w:val="pt-PT" w:eastAsia="pt-BR"/>
        </w:rPr>
      </w:pPr>
      <w:r w:rsidRPr="00C524F3">
        <w:rPr>
          <w:rFonts w:ascii="Calibri" w:eastAsia="Times New Roman" w:hAnsi="Calibri" w:cs="Calibri"/>
          <w:sz w:val="24"/>
          <w:szCs w:val="24"/>
          <w:lang w:val="pt-PT" w:eastAsia="pt-BR"/>
        </w:rPr>
        <w:tab/>
      </w:r>
      <w:r w:rsidRPr="00C524F3">
        <w:rPr>
          <w:rFonts w:ascii="Calibri" w:eastAsia="Times New Roman" w:hAnsi="Calibri" w:cs="Calibri"/>
          <w:sz w:val="24"/>
          <w:szCs w:val="24"/>
          <w:lang w:val="pt-PT" w:eastAsia="pt-BR"/>
        </w:rPr>
        <w:tab/>
      </w:r>
      <w:r w:rsidRPr="00C524F3">
        <w:rPr>
          <w:rFonts w:ascii="Calibri" w:eastAsia="Times New Roman" w:hAnsi="Calibri" w:cs="Calibri"/>
          <w:sz w:val="24"/>
          <w:szCs w:val="24"/>
          <w:lang w:val="pt-PT" w:eastAsia="pt-BR"/>
        </w:rPr>
        <w:tab/>
      </w:r>
      <w:r w:rsidRPr="00C524F3">
        <w:rPr>
          <w:rFonts w:ascii="Calibri" w:eastAsia="Times New Roman" w:hAnsi="Calibri" w:cs="Calibri"/>
          <w:sz w:val="24"/>
          <w:szCs w:val="24"/>
          <w:lang w:val="pt-PT" w:eastAsia="pt-BR"/>
        </w:rPr>
        <w:tab/>
      </w:r>
      <w:r w:rsidRPr="00C524F3">
        <w:rPr>
          <w:rFonts w:ascii="Calibri" w:eastAsia="Times New Roman" w:hAnsi="Calibri" w:cs="Calibri"/>
          <w:sz w:val="24"/>
          <w:szCs w:val="24"/>
          <w:lang w:val="pt-PT" w:eastAsia="pt-BR"/>
        </w:rPr>
        <w:tab/>
      </w:r>
      <w:r w:rsidRPr="00C524F3">
        <w:rPr>
          <w:rFonts w:ascii="Calibri" w:eastAsia="Times New Roman" w:hAnsi="Calibri" w:cs="Calibri"/>
          <w:sz w:val="24"/>
          <w:szCs w:val="24"/>
          <w:lang w:val="pt-PT" w:eastAsia="pt-BR"/>
        </w:rPr>
        <w:tab/>
        <w:t xml:space="preserve">     Anilda Maria Gonçalves dos Santos</w:t>
      </w:r>
    </w:p>
    <w:p w:rsidR="00F9089D" w:rsidRPr="00C524F3" w:rsidRDefault="00F9089D" w:rsidP="00F9089D">
      <w:pPr>
        <w:widowControl w:val="0"/>
        <w:autoSpaceDE w:val="0"/>
        <w:autoSpaceDN w:val="0"/>
        <w:adjustRightInd w:val="0"/>
        <w:jc w:val="both"/>
        <w:rPr>
          <w:rFonts w:ascii="Calibri" w:eastAsia="Times New Roman" w:hAnsi="Calibri" w:cs="Calibri"/>
          <w:sz w:val="24"/>
          <w:szCs w:val="24"/>
          <w:lang w:val="pt-PT" w:eastAsia="pt-BR"/>
        </w:rPr>
      </w:pPr>
      <w:r w:rsidRPr="00C524F3">
        <w:rPr>
          <w:rFonts w:ascii="Calibri" w:eastAsia="Times New Roman" w:hAnsi="Calibri" w:cs="Calibri"/>
          <w:sz w:val="24"/>
          <w:szCs w:val="24"/>
          <w:lang w:val="pt-PT" w:eastAsia="pt-BR"/>
        </w:rPr>
        <w:tab/>
      </w:r>
      <w:r w:rsidRPr="00C524F3">
        <w:rPr>
          <w:rFonts w:ascii="Calibri" w:eastAsia="Times New Roman" w:hAnsi="Calibri" w:cs="Calibri"/>
          <w:sz w:val="24"/>
          <w:szCs w:val="24"/>
          <w:lang w:val="pt-PT" w:eastAsia="pt-BR"/>
        </w:rPr>
        <w:tab/>
      </w:r>
      <w:r w:rsidRPr="00C524F3">
        <w:rPr>
          <w:rFonts w:ascii="Calibri" w:eastAsia="Times New Roman" w:hAnsi="Calibri" w:cs="Calibri"/>
          <w:sz w:val="24"/>
          <w:szCs w:val="24"/>
          <w:lang w:val="pt-PT" w:eastAsia="pt-BR"/>
        </w:rPr>
        <w:tab/>
      </w:r>
      <w:r w:rsidRPr="00C524F3">
        <w:rPr>
          <w:rFonts w:ascii="Calibri" w:eastAsia="Times New Roman" w:hAnsi="Calibri" w:cs="Calibri"/>
          <w:sz w:val="24"/>
          <w:szCs w:val="24"/>
          <w:lang w:val="pt-PT" w:eastAsia="pt-BR"/>
        </w:rPr>
        <w:tab/>
      </w:r>
      <w:r w:rsidRPr="00C524F3">
        <w:rPr>
          <w:rFonts w:ascii="Calibri" w:eastAsia="Times New Roman" w:hAnsi="Calibri" w:cs="Calibri"/>
          <w:sz w:val="24"/>
          <w:szCs w:val="24"/>
          <w:lang w:val="pt-PT" w:eastAsia="pt-BR"/>
        </w:rPr>
        <w:tab/>
        <w:t xml:space="preserve">  Benedito Genofre Prézia</w:t>
      </w:r>
    </w:p>
    <w:p w:rsidR="00F9089D" w:rsidRPr="00C524F3" w:rsidRDefault="00F9089D" w:rsidP="00F9089D">
      <w:pPr>
        <w:widowControl w:val="0"/>
        <w:autoSpaceDE w:val="0"/>
        <w:autoSpaceDN w:val="0"/>
        <w:adjustRightInd w:val="0"/>
        <w:jc w:val="both"/>
        <w:rPr>
          <w:rFonts w:ascii="Calibri" w:eastAsia="Times New Roman" w:hAnsi="Calibri" w:cs="Calibri"/>
          <w:sz w:val="24"/>
          <w:szCs w:val="24"/>
          <w:lang w:val="pt-PT" w:eastAsia="pt-BR"/>
        </w:rPr>
      </w:pPr>
      <w:r w:rsidRPr="00C524F3">
        <w:rPr>
          <w:rFonts w:ascii="Calibri" w:eastAsia="Times New Roman" w:hAnsi="Calibri" w:cs="Calibri"/>
          <w:sz w:val="24"/>
          <w:szCs w:val="24"/>
          <w:lang w:val="pt-PT" w:eastAsia="pt-BR"/>
        </w:rPr>
        <w:tab/>
      </w:r>
      <w:r w:rsidRPr="00C524F3">
        <w:rPr>
          <w:rFonts w:ascii="Calibri" w:eastAsia="Times New Roman" w:hAnsi="Calibri" w:cs="Calibri"/>
          <w:sz w:val="24"/>
          <w:szCs w:val="24"/>
          <w:lang w:val="pt-PT" w:eastAsia="pt-BR"/>
        </w:rPr>
        <w:tab/>
      </w:r>
      <w:r w:rsidRPr="00C524F3">
        <w:rPr>
          <w:rFonts w:ascii="Calibri" w:eastAsia="Times New Roman" w:hAnsi="Calibri" w:cs="Calibri"/>
          <w:sz w:val="24"/>
          <w:szCs w:val="24"/>
          <w:lang w:val="pt-PT" w:eastAsia="pt-BR"/>
        </w:rPr>
        <w:tab/>
      </w:r>
      <w:r w:rsidRPr="00C524F3">
        <w:rPr>
          <w:rFonts w:ascii="Calibri" w:eastAsia="Times New Roman" w:hAnsi="Calibri" w:cs="Calibri"/>
          <w:sz w:val="24"/>
          <w:szCs w:val="24"/>
          <w:lang w:val="pt-PT" w:eastAsia="pt-BR"/>
        </w:rPr>
        <w:tab/>
      </w:r>
      <w:r w:rsidRPr="00C524F3">
        <w:rPr>
          <w:rFonts w:ascii="Calibri" w:eastAsia="Times New Roman" w:hAnsi="Calibri" w:cs="Calibri"/>
          <w:sz w:val="24"/>
          <w:szCs w:val="24"/>
          <w:lang w:val="pt-PT" w:eastAsia="pt-BR"/>
        </w:rPr>
        <w:tab/>
        <w:t xml:space="preserve"> Edvaldo Evangelista dos Santos</w:t>
      </w:r>
    </w:p>
    <w:p w:rsidR="00F9089D" w:rsidRPr="00C524F3" w:rsidRDefault="00F9089D" w:rsidP="00F9089D">
      <w:pPr>
        <w:widowControl w:val="0"/>
        <w:autoSpaceDE w:val="0"/>
        <w:autoSpaceDN w:val="0"/>
        <w:adjustRightInd w:val="0"/>
        <w:jc w:val="both"/>
        <w:rPr>
          <w:rFonts w:ascii="Calibri" w:eastAsia="Times New Roman" w:hAnsi="Calibri" w:cs="Calibri"/>
          <w:sz w:val="24"/>
          <w:szCs w:val="24"/>
          <w:lang w:val="pt-PT" w:eastAsia="pt-BR"/>
        </w:rPr>
      </w:pPr>
      <w:r w:rsidRPr="00C524F3">
        <w:rPr>
          <w:rFonts w:ascii="Calibri" w:eastAsia="Times New Roman" w:hAnsi="Calibri" w:cs="Calibri"/>
          <w:sz w:val="24"/>
          <w:szCs w:val="24"/>
          <w:lang w:val="pt-PT" w:eastAsia="pt-BR"/>
        </w:rPr>
        <w:tab/>
      </w:r>
      <w:r w:rsidRPr="00C524F3">
        <w:rPr>
          <w:rFonts w:ascii="Calibri" w:eastAsia="Times New Roman" w:hAnsi="Calibri" w:cs="Calibri"/>
          <w:sz w:val="24"/>
          <w:szCs w:val="24"/>
          <w:lang w:val="pt-PT" w:eastAsia="pt-BR"/>
        </w:rPr>
        <w:tab/>
      </w:r>
      <w:r w:rsidRPr="00C524F3">
        <w:rPr>
          <w:rFonts w:ascii="Calibri" w:eastAsia="Times New Roman" w:hAnsi="Calibri" w:cs="Calibri"/>
          <w:sz w:val="24"/>
          <w:szCs w:val="24"/>
          <w:lang w:val="pt-PT" w:eastAsia="pt-BR"/>
        </w:rPr>
        <w:tab/>
      </w:r>
      <w:r w:rsidRPr="00C524F3">
        <w:rPr>
          <w:rFonts w:ascii="Calibri" w:eastAsia="Times New Roman" w:hAnsi="Calibri" w:cs="Calibri"/>
          <w:sz w:val="24"/>
          <w:szCs w:val="24"/>
          <w:lang w:val="pt-PT" w:eastAsia="pt-BR"/>
        </w:rPr>
        <w:tab/>
      </w:r>
      <w:r w:rsidRPr="00C524F3">
        <w:rPr>
          <w:rFonts w:ascii="Calibri" w:eastAsia="Times New Roman" w:hAnsi="Calibri" w:cs="Calibri"/>
          <w:sz w:val="24"/>
          <w:szCs w:val="24"/>
          <w:lang w:val="pt-PT" w:eastAsia="pt-BR"/>
        </w:rPr>
        <w:tab/>
      </w:r>
      <w:r w:rsidRPr="00C524F3">
        <w:rPr>
          <w:rFonts w:ascii="Calibri" w:eastAsia="Times New Roman" w:hAnsi="Calibri" w:cs="Calibri"/>
          <w:sz w:val="24"/>
          <w:szCs w:val="24"/>
          <w:lang w:val="pt-PT" w:eastAsia="pt-BR"/>
        </w:rPr>
        <w:tab/>
      </w:r>
      <w:r w:rsidRPr="00C524F3">
        <w:rPr>
          <w:rFonts w:ascii="Calibri" w:eastAsia="Times New Roman" w:hAnsi="Calibri" w:cs="Calibri"/>
          <w:sz w:val="24"/>
          <w:szCs w:val="24"/>
          <w:lang w:val="pt-PT" w:eastAsia="pt-BR"/>
        </w:rPr>
        <w:tab/>
        <w:t xml:space="preserve">  Miguel Savietto</w:t>
      </w:r>
    </w:p>
    <w:p w:rsidR="00F9089D" w:rsidRPr="00C524F3" w:rsidRDefault="00F9089D" w:rsidP="00F9089D">
      <w:pPr>
        <w:widowControl w:val="0"/>
        <w:autoSpaceDE w:val="0"/>
        <w:autoSpaceDN w:val="0"/>
        <w:adjustRightInd w:val="0"/>
        <w:jc w:val="both"/>
        <w:rPr>
          <w:rFonts w:ascii="Calibri" w:eastAsia="Times New Roman" w:hAnsi="Calibri" w:cs="Calibri"/>
          <w:sz w:val="24"/>
          <w:szCs w:val="24"/>
          <w:lang w:val="pt-PT" w:eastAsia="pt-BR"/>
        </w:rPr>
      </w:pPr>
      <w:r w:rsidRPr="00C524F3">
        <w:rPr>
          <w:rFonts w:ascii="Calibri" w:eastAsia="Times New Roman" w:hAnsi="Calibri" w:cs="Calibri"/>
          <w:sz w:val="24"/>
          <w:szCs w:val="24"/>
          <w:lang w:val="pt-PT" w:eastAsia="pt-BR"/>
        </w:rPr>
        <w:tab/>
      </w:r>
      <w:r w:rsidRPr="00C524F3">
        <w:rPr>
          <w:rFonts w:ascii="Calibri" w:eastAsia="Times New Roman" w:hAnsi="Calibri" w:cs="Calibri"/>
          <w:sz w:val="24"/>
          <w:szCs w:val="24"/>
          <w:lang w:val="pt-PT" w:eastAsia="pt-BR"/>
        </w:rPr>
        <w:tab/>
      </w:r>
      <w:r w:rsidRPr="00C524F3">
        <w:rPr>
          <w:rFonts w:ascii="Calibri" w:eastAsia="Times New Roman" w:hAnsi="Calibri" w:cs="Calibri"/>
          <w:sz w:val="24"/>
          <w:szCs w:val="24"/>
          <w:lang w:val="pt-PT" w:eastAsia="pt-BR"/>
        </w:rPr>
        <w:tab/>
      </w:r>
      <w:r w:rsidRPr="00C524F3">
        <w:rPr>
          <w:rFonts w:ascii="Calibri" w:eastAsia="Times New Roman" w:hAnsi="Calibri" w:cs="Calibri"/>
          <w:sz w:val="24"/>
          <w:szCs w:val="24"/>
          <w:lang w:val="pt-PT" w:eastAsia="pt-BR"/>
        </w:rPr>
        <w:tab/>
      </w:r>
      <w:r w:rsidRPr="00C524F3">
        <w:rPr>
          <w:rFonts w:ascii="Calibri" w:eastAsia="Times New Roman" w:hAnsi="Calibri" w:cs="Calibri"/>
          <w:sz w:val="24"/>
          <w:szCs w:val="24"/>
          <w:lang w:val="pt-PT" w:eastAsia="pt-BR"/>
        </w:rPr>
        <w:tab/>
      </w:r>
      <w:r w:rsidRPr="00C524F3">
        <w:rPr>
          <w:rFonts w:ascii="Calibri" w:eastAsia="Times New Roman" w:hAnsi="Calibri" w:cs="Calibri"/>
          <w:sz w:val="24"/>
          <w:szCs w:val="24"/>
          <w:lang w:val="pt-PT" w:eastAsia="pt-BR"/>
        </w:rPr>
        <w:tab/>
        <w:t xml:space="preserve">   Renato José Bicudo</w:t>
      </w:r>
    </w:p>
    <w:p w:rsidR="00174B2C" w:rsidRDefault="00174B2C"/>
    <w:sectPr w:rsidR="00174B2C" w:rsidSect="00C46ED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089D"/>
    <w:rsid w:val="00174B2C"/>
    <w:rsid w:val="001B6655"/>
    <w:rsid w:val="00C46EDE"/>
    <w:rsid w:val="00C524F3"/>
    <w:rsid w:val="00F9089D"/>
  </w:rsids>
  <m:mathPr>
    <m:mathFont m:val="Cambria Math"/>
    <m:brkBin m:val="before"/>
    <m:brkBinSub m:val="--"/>
    <m:smallFrac/>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ED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908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08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9089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08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134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4456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Néstor Da Costa</cp:lastModifiedBy>
  <cp:revision>2</cp:revision>
  <dcterms:created xsi:type="dcterms:W3CDTF">2016-04-03T15:13:00Z</dcterms:created>
  <dcterms:modified xsi:type="dcterms:W3CDTF">2016-04-03T15:13:00Z</dcterms:modified>
</cp:coreProperties>
</file>