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C532F" w14:textId="77777777" w:rsidR="00EB09F4" w:rsidRPr="00EB09F4" w:rsidRDefault="00EB09F4" w:rsidP="00EB09F4">
      <w:pPr>
        <w:shd w:val="clear" w:color="auto" w:fill="FFFFFF"/>
        <w:jc w:val="left"/>
        <w:outlineLvl w:val="1"/>
        <w:rPr>
          <w:rFonts w:ascii="Georgia" w:eastAsia="Times New Roman" w:hAnsi="Georgia" w:cs="Times New Roman"/>
          <w:b/>
          <w:bCs/>
          <w:color w:val="474747"/>
          <w:sz w:val="40"/>
          <w:szCs w:val="40"/>
          <w:lang w:eastAsia="es-UY"/>
        </w:rPr>
      </w:pPr>
      <w:r w:rsidRPr="00EB09F4">
        <w:rPr>
          <w:rFonts w:ascii="Georgia" w:eastAsia="Times New Roman" w:hAnsi="Georgia" w:cs="Times New Roman"/>
          <w:b/>
          <w:bCs/>
          <w:color w:val="474747"/>
          <w:sz w:val="40"/>
          <w:szCs w:val="40"/>
          <w:lang w:eastAsia="es-UY"/>
        </w:rPr>
        <w:fldChar w:fldCharType="begin"/>
      </w:r>
      <w:r w:rsidRPr="00EB09F4">
        <w:rPr>
          <w:rFonts w:ascii="Georgia" w:eastAsia="Times New Roman" w:hAnsi="Georgia" w:cs="Times New Roman"/>
          <w:b/>
          <w:bCs/>
          <w:color w:val="474747"/>
          <w:sz w:val="40"/>
          <w:szCs w:val="40"/>
          <w:lang w:eastAsia="es-UY"/>
        </w:rPr>
        <w:instrText xml:space="preserve"> HYPERLINK "http://icmica-miic.org/es/2013-10-09-20-43-52/2016-02-13-10-17-45/catalunya-esp/11931-manifiesto-25-anos-del-mpcb.html" \t "_blank" </w:instrText>
      </w:r>
      <w:r w:rsidRPr="00EB09F4">
        <w:rPr>
          <w:rFonts w:ascii="Georgia" w:eastAsia="Times New Roman" w:hAnsi="Georgia" w:cs="Times New Roman"/>
          <w:b/>
          <w:bCs/>
          <w:color w:val="474747"/>
          <w:sz w:val="40"/>
          <w:szCs w:val="40"/>
          <w:lang w:eastAsia="es-UY"/>
        </w:rPr>
        <w:fldChar w:fldCharType="separate"/>
      </w:r>
      <w:r w:rsidRPr="00EB09F4">
        <w:rPr>
          <w:rFonts w:ascii="Georgia" w:eastAsia="Times New Roman" w:hAnsi="Georgia" w:cs="Times New Roman"/>
          <w:b/>
          <w:bCs/>
          <w:color w:val="000000"/>
          <w:sz w:val="40"/>
          <w:szCs w:val="40"/>
          <w:lang w:eastAsia="es-UY"/>
        </w:rPr>
        <w:t>Manifiesto 25 años del MPCB</w:t>
      </w:r>
      <w:r w:rsidRPr="00EB09F4">
        <w:rPr>
          <w:rFonts w:ascii="Georgia" w:eastAsia="Times New Roman" w:hAnsi="Georgia" w:cs="Times New Roman"/>
          <w:b/>
          <w:bCs/>
          <w:color w:val="474747"/>
          <w:sz w:val="40"/>
          <w:szCs w:val="40"/>
          <w:lang w:eastAsia="es-UY"/>
        </w:rPr>
        <w:fldChar w:fldCharType="end"/>
      </w:r>
    </w:p>
    <w:p w14:paraId="00A02E62" w14:textId="77777777" w:rsidR="00EB09F4" w:rsidRPr="00EB09F4" w:rsidRDefault="00EB09F4" w:rsidP="00EB09F4">
      <w:pPr>
        <w:jc w:val="left"/>
        <w:rPr>
          <w:rFonts w:ascii="Times New Roman" w:eastAsia="Times New Roman" w:hAnsi="Times New Roman" w:cs="Times New Roman"/>
          <w:sz w:val="24"/>
          <w:szCs w:val="24"/>
          <w:lang w:eastAsia="es-UY"/>
        </w:rPr>
      </w:pPr>
    </w:p>
    <w:p w14:paraId="1C202644"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Ser cristiano en el siglo XXI</w:t>
      </w:r>
    </w:p>
    <w:p w14:paraId="1868CF2E"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 </w:t>
      </w:r>
      <w:bookmarkStart w:id="0" w:name="_GoBack"/>
      <w:r w:rsidRPr="00EB09F4">
        <w:rPr>
          <w:rFonts w:ascii="Georgia" w:eastAsia="Times New Roman" w:hAnsi="Georgia" w:cs="Times New Roman"/>
          <w:color w:val="222222"/>
          <w:sz w:val="24"/>
          <w:szCs w:val="24"/>
          <w:lang w:eastAsia="es-UY"/>
        </w:rPr>
        <w:t>El siglo XXI nos sitúa en un contexto distinto, respecto al pasado, en cuanto a la presencia de la Iglesia católica en el espacio público del pensamiento. En este contexto de debilidad de la cultura religiosa en nuestra sociedad creemos firmemente que la propuesta cristiana es plenamente vigente. Y en el 25º aniversario de la fundación del Moviment de Professionals Catòlics de Barcelona, presentamos este manifiesto:</w:t>
      </w:r>
      <w:bookmarkEnd w:id="0"/>
    </w:p>
    <w:p w14:paraId="07E0D9D7"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5811B8D3"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SOMOS</w:t>
      </w:r>
    </w:p>
    <w:p w14:paraId="3AEC6330"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Una asociación de </w:t>
      </w:r>
      <w:r w:rsidRPr="00EB09F4">
        <w:rPr>
          <w:rFonts w:ascii="Georgia" w:eastAsia="Times New Roman" w:hAnsi="Georgia" w:cs="Times New Roman"/>
          <w:b/>
          <w:bCs/>
          <w:color w:val="222222"/>
          <w:sz w:val="24"/>
          <w:szCs w:val="24"/>
          <w:lang w:eastAsia="es-UY"/>
        </w:rPr>
        <w:t>laicos y laicas cristianos que vive la fe desde el compromiso</w:t>
      </w:r>
      <w:r w:rsidRPr="00EB09F4">
        <w:rPr>
          <w:rFonts w:ascii="Georgia" w:eastAsia="Times New Roman" w:hAnsi="Georgia" w:cs="Times New Roman"/>
          <w:color w:val="222222"/>
          <w:sz w:val="24"/>
          <w:szCs w:val="24"/>
          <w:lang w:eastAsia="es-UY"/>
        </w:rPr>
        <w:t> con las realidades profesionales, culturales, sociales y políticas de nuestro alrededor. Como cristianos, la opción por los más pobres nos lleva a estar preocupados políticamente, comprometidos socialmente, arraigados culturalmente, sensibilizados espiritualmente y conectados globalmente.</w:t>
      </w:r>
    </w:p>
    <w:p w14:paraId="19A5F338"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 </w:t>
      </w:r>
    </w:p>
    <w:p w14:paraId="0E706976"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VIVIMOS</w:t>
      </w:r>
    </w:p>
    <w:p w14:paraId="098A9D9A"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Este compromiso con </w:t>
      </w:r>
      <w:r w:rsidRPr="00EB09F4">
        <w:rPr>
          <w:rFonts w:ascii="Georgia" w:eastAsia="Times New Roman" w:hAnsi="Georgia" w:cs="Times New Roman"/>
          <w:b/>
          <w:bCs/>
          <w:color w:val="222222"/>
          <w:sz w:val="24"/>
          <w:szCs w:val="24"/>
          <w:lang w:eastAsia="es-UY"/>
        </w:rPr>
        <w:t>humildad</w:t>
      </w:r>
      <w:r w:rsidRPr="00EB09F4">
        <w:rPr>
          <w:rFonts w:ascii="Georgia" w:eastAsia="Times New Roman" w:hAnsi="Georgia" w:cs="Times New Roman"/>
          <w:color w:val="222222"/>
          <w:sz w:val="24"/>
          <w:szCs w:val="24"/>
          <w:lang w:eastAsia="es-UY"/>
        </w:rPr>
        <w:t>, caminando junto a nuestros hermanos, creyentes o no, de los que aprendemos constantemente.</w:t>
      </w:r>
    </w:p>
    <w:p w14:paraId="25CCC63C"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3BDDA27F"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APORTAMOS</w:t>
      </w:r>
    </w:p>
    <w:p w14:paraId="40AFAC8A"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La voluntad de ejercer de forma ética y responsable nuestras profesiones. Desde el mundo de la sanidad, la educación, la ciencia, la técnica, el derecho, la cultura, intentamos, a pesar de nuestras limitaciones, </w:t>
      </w:r>
      <w:r w:rsidRPr="00EB09F4">
        <w:rPr>
          <w:rFonts w:ascii="Georgia" w:eastAsia="Times New Roman" w:hAnsi="Georgia" w:cs="Times New Roman"/>
          <w:b/>
          <w:bCs/>
          <w:color w:val="222222"/>
          <w:sz w:val="24"/>
          <w:szCs w:val="24"/>
          <w:lang w:eastAsia="es-UY"/>
        </w:rPr>
        <w:t>ejercer nuestra profesión de forma honesta</w:t>
      </w:r>
      <w:r w:rsidRPr="00EB09F4">
        <w:rPr>
          <w:rFonts w:ascii="Georgia" w:eastAsia="Times New Roman" w:hAnsi="Georgia" w:cs="Times New Roman"/>
          <w:color w:val="222222"/>
          <w:sz w:val="24"/>
          <w:szCs w:val="24"/>
          <w:lang w:eastAsia="es-UY"/>
        </w:rPr>
        <w:t> y comprometida.</w:t>
      </w:r>
    </w:p>
    <w:p w14:paraId="2E7B1222"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427380B0"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PARTICIPAMOS</w:t>
      </w:r>
    </w:p>
    <w:p w14:paraId="641CADB6"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En </w:t>
      </w:r>
      <w:r w:rsidRPr="00EB09F4">
        <w:rPr>
          <w:rFonts w:ascii="Georgia" w:eastAsia="Times New Roman" w:hAnsi="Georgia" w:cs="Times New Roman"/>
          <w:b/>
          <w:bCs/>
          <w:color w:val="222222"/>
          <w:sz w:val="24"/>
          <w:szCs w:val="24"/>
          <w:lang w:eastAsia="es-UY"/>
        </w:rPr>
        <w:t>entidades y organismos</w:t>
      </w:r>
      <w:r w:rsidRPr="00EB09F4">
        <w:rPr>
          <w:rFonts w:ascii="Georgia" w:eastAsia="Times New Roman" w:hAnsi="Georgia" w:cs="Times New Roman"/>
          <w:color w:val="222222"/>
          <w:sz w:val="24"/>
          <w:szCs w:val="24"/>
          <w:lang w:eastAsia="es-UY"/>
        </w:rPr>
        <w:t> que trabajan para la cohesión, la educación, la solidaridad, la cultura, como las organizaciones para el desarrollo, por la paz, por el cuarto mundo, asociaciones de madres y padres, consejos escolares, cooperativas, etc.</w:t>
      </w:r>
    </w:p>
    <w:p w14:paraId="3B410DC9"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49BABCB9"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DENUNCIAMOS</w:t>
      </w:r>
    </w:p>
    <w:p w14:paraId="1BE6E3D8"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Que hay muchas personas que sufren condiciones de vida precarias, en un contexto de retroceso de un bienestar que tanto costó conseguir. Denunciamos </w:t>
      </w:r>
      <w:r w:rsidRPr="00EB09F4">
        <w:rPr>
          <w:rFonts w:ascii="Georgia" w:eastAsia="Times New Roman" w:hAnsi="Georgia" w:cs="Times New Roman"/>
          <w:b/>
          <w:bCs/>
          <w:color w:val="222222"/>
          <w:sz w:val="24"/>
          <w:szCs w:val="24"/>
          <w:lang w:eastAsia="es-UY"/>
        </w:rPr>
        <w:t>una cultura que crea excluidos</w:t>
      </w:r>
      <w:r w:rsidRPr="00EB09F4">
        <w:rPr>
          <w:rFonts w:ascii="Georgia" w:eastAsia="Times New Roman" w:hAnsi="Georgia" w:cs="Times New Roman"/>
          <w:color w:val="222222"/>
          <w:sz w:val="24"/>
          <w:szCs w:val="24"/>
          <w:lang w:eastAsia="es-UY"/>
        </w:rPr>
        <w:t>, sin voz ni derechos; excluidos de nuestras mismas sociedades o de otros continentes que ven como Europa construye muros y el Mediterráneo se convierte en la tumba de todos sus sueños. Denunciamos un modelo económico que genera pobreza, desigualdad y destrucción medioambiental.</w:t>
      </w:r>
    </w:p>
    <w:p w14:paraId="03BF98C2"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lastRenderedPageBreak/>
        <w:t>RECONOCEMOS</w:t>
      </w:r>
    </w:p>
    <w:p w14:paraId="6854024C"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El trabajo ingente que hacen muchas organizaciones de la Iglesia para hacer frente a la crisis, la pobreza y la exclusión. ¿Dónde estaríamos sin el esfuerzo y el trabajo diario de entidades como Cáritas, Arrels, Manos Unidas, MigraStudium, Justícia i Pau y tantos otros? Reivindicamos </w:t>
      </w:r>
      <w:r w:rsidRPr="00EB09F4">
        <w:rPr>
          <w:rFonts w:ascii="Georgia" w:eastAsia="Times New Roman" w:hAnsi="Georgia" w:cs="Times New Roman"/>
          <w:b/>
          <w:bCs/>
          <w:color w:val="222222"/>
          <w:sz w:val="24"/>
          <w:szCs w:val="24"/>
          <w:lang w:eastAsia="es-UY"/>
        </w:rPr>
        <w:t>el valor de trabajo político</w:t>
      </w:r>
      <w:r w:rsidRPr="00EB09F4">
        <w:rPr>
          <w:rFonts w:ascii="Georgia" w:eastAsia="Times New Roman" w:hAnsi="Georgia" w:cs="Times New Roman"/>
          <w:color w:val="222222"/>
          <w:sz w:val="24"/>
          <w:szCs w:val="24"/>
          <w:lang w:eastAsia="es-UY"/>
        </w:rPr>
        <w:t>, en el sentido más amplio del término, que hacen muchas de estas entidades junto con otras no eclesiales, como medio para combatir las injusticias y defender los derechos y la dignidad de las personas.</w:t>
      </w:r>
    </w:p>
    <w:p w14:paraId="79E903CF"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7B44131B"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COMPARTIMOS</w:t>
      </w:r>
    </w:p>
    <w:p w14:paraId="7D9DFD33"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Nuestras ilusiones, las esperanzas, los sufrimientos, en pequeños grupos que nos ayudan a valorar nuestra propia vida; grupos abiertos donde compartir la fe para </w:t>
      </w:r>
      <w:r w:rsidRPr="00EB09F4">
        <w:rPr>
          <w:rFonts w:ascii="Georgia" w:eastAsia="Times New Roman" w:hAnsi="Georgia" w:cs="Times New Roman"/>
          <w:b/>
          <w:bCs/>
          <w:color w:val="222222"/>
          <w:sz w:val="24"/>
          <w:szCs w:val="24"/>
          <w:lang w:eastAsia="es-UY"/>
        </w:rPr>
        <w:t>crecer humana y espiritualmente</w:t>
      </w:r>
      <w:r w:rsidRPr="00EB09F4">
        <w:rPr>
          <w:rFonts w:ascii="Georgia" w:eastAsia="Times New Roman" w:hAnsi="Georgia" w:cs="Times New Roman"/>
          <w:color w:val="222222"/>
          <w:sz w:val="24"/>
          <w:szCs w:val="24"/>
          <w:lang w:eastAsia="es-UY"/>
        </w:rPr>
        <w:t>, grupos donde sentirse escuchado, acogido, consolado ante las pérdidas y valorado más allá de los criterios de éxito profesional, económico o social. Grupos que forman un movimiento que ofrecen espacios de formación, de oración y de reflexión conjuntamente con los movimientos hermanos de la pastoral obrera, de pueblos y comarcas, de jóvenes y adultos y de profesionales cristianos de otras diócesis y de otros países.</w:t>
      </w:r>
    </w:p>
    <w:p w14:paraId="31077A40"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06E9B24F"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QUEREMOS</w:t>
      </w:r>
    </w:p>
    <w:p w14:paraId="4E6A37FF"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Vivir nuestra fe enla</w:t>
      </w:r>
      <w:r w:rsidRPr="00EB09F4">
        <w:rPr>
          <w:rFonts w:ascii="Georgia" w:eastAsia="Times New Roman" w:hAnsi="Georgia" w:cs="Times New Roman"/>
          <w:b/>
          <w:bCs/>
          <w:color w:val="222222"/>
          <w:sz w:val="24"/>
          <w:szCs w:val="24"/>
          <w:lang w:eastAsia="es-UY"/>
        </w:rPr>
        <w:t> Iglesia</w:t>
      </w:r>
      <w:r w:rsidRPr="00EB09F4">
        <w:rPr>
          <w:rFonts w:ascii="Georgia" w:eastAsia="Times New Roman" w:hAnsi="Georgia" w:cs="Times New Roman"/>
          <w:color w:val="222222"/>
          <w:sz w:val="24"/>
          <w:szCs w:val="24"/>
          <w:lang w:eastAsia="es-UY"/>
        </w:rPr>
        <w:t>, entendida como comunión y pueblo de Dios, enviada como semilla al mundo en cada momento histórico, capaz de dialogar con la sociedad que vive un proceso de cambio constante.</w:t>
      </w:r>
    </w:p>
    <w:p w14:paraId="5BF30D6C"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1656D5A2"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APOSTAMOS</w:t>
      </w:r>
    </w:p>
    <w:p w14:paraId="1C4E62D3"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Por </w:t>
      </w:r>
      <w:r w:rsidRPr="00EB09F4">
        <w:rPr>
          <w:rFonts w:ascii="Georgia" w:eastAsia="Times New Roman" w:hAnsi="Georgia" w:cs="Times New Roman"/>
          <w:b/>
          <w:bCs/>
          <w:color w:val="222222"/>
          <w:sz w:val="24"/>
          <w:szCs w:val="24"/>
          <w:lang w:eastAsia="es-UY"/>
        </w:rPr>
        <w:t>la familia</w:t>
      </w:r>
      <w:r w:rsidRPr="00EB09F4">
        <w:rPr>
          <w:rFonts w:ascii="Georgia" w:eastAsia="Times New Roman" w:hAnsi="Georgia" w:cs="Times New Roman"/>
          <w:color w:val="222222"/>
          <w:sz w:val="24"/>
          <w:szCs w:val="24"/>
          <w:lang w:eastAsia="es-UY"/>
        </w:rPr>
        <w:t>, porque no es fácil vivir juntos, porque los roles tradicionales de padres e hijos, de hombres y mujeres, han cambiado y a veces nos cuesta encontrar la manera de ser felices; y a pesar de ello, creemos en este espacio de conflicto y de amor, de ayuda y de apoyo, que permite a todos crecer y convertirse en quien quiera ser, en libertad, con respeto y con amor.</w:t>
      </w:r>
    </w:p>
    <w:p w14:paraId="0631EA42"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43F4A2E5"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BUSCAMOS</w:t>
      </w:r>
    </w:p>
    <w:p w14:paraId="1B19F885"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Espacios de </w:t>
      </w:r>
      <w:r w:rsidRPr="00EB09F4">
        <w:rPr>
          <w:rFonts w:ascii="Georgia" w:eastAsia="Times New Roman" w:hAnsi="Georgia" w:cs="Times New Roman"/>
          <w:b/>
          <w:bCs/>
          <w:color w:val="222222"/>
          <w:sz w:val="24"/>
          <w:szCs w:val="24"/>
          <w:lang w:eastAsia="es-UY"/>
        </w:rPr>
        <w:t>oración </w:t>
      </w:r>
      <w:r w:rsidRPr="00EB09F4">
        <w:rPr>
          <w:rFonts w:ascii="Georgia" w:eastAsia="Times New Roman" w:hAnsi="Georgia" w:cs="Times New Roman"/>
          <w:color w:val="222222"/>
          <w:sz w:val="24"/>
          <w:szCs w:val="24"/>
          <w:lang w:eastAsia="es-UY"/>
        </w:rPr>
        <w:t>y de</w:t>
      </w:r>
      <w:r w:rsidRPr="00EB09F4">
        <w:rPr>
          <w:rFonts w:ascii="Georgia" w:eastAsia="Times New Roman" w:hAnsi="Georgia" w:cs="Times New Roman"/>
          <w:b/>
          <w:bCs/>
          <w:color w:val="222222"/>
          <w:sz w:val="24"/>
          <w:szCs w:val="24"/>
          <w:lang w:eastAsia="es-UY"/>
        </w:rPr>
        <w:t> silencio</w:t>
      </w:r>
      <w:r w:rsidRPr="00EB09F4">
        <w:rPr>
          <w:rFonts w:ascii="Georgia" w:eastAsia="Times New Roman" w:hAnsi="Georgia" w:cs="Times New Roman"/>
          <w:color w:val="222222"/>
          <w:sz w:val="24"/>
          <w:szCs w:val="24"/>
          <w:lang w:eastAsia="es-UY"/>
        </w:rPr>
        <w:t>, donde el ruido, el bullicio del ritmo de vida frenético a que estamos acostumbrados, den lugar a la calma, a la meditación, a la contemplación, a la vivencia de la dimensión trascendente del ser humano.</w:t>
      </w:r>
    </w:p>
    <w:p w14:paraId="4E5FCB2D"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4C02546A"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INTUIMOS</w:t>
      </w:r>
    </w:p>
    <w:p w14:paraId="106D42E6"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En medio de nuestras comunidades, tras el rostro del compañero de trabajo, del amigo, del enemigo, del que sufre, de la visión de la naturaleza inalcanzable, de la belleza del arte, de la muerte dura e ineludible; intuimos una Presencia de infinitud, el misterio de </w:t>
      </w:r>
      <w:r w:rsidRPr="00EB09F4">
        <w:rPr>
          <w:rFonts w:ascii="Georgia" w:eastAsia="Times New Roman" w:hAnsi="Georgia" w:cs="Times New Roman"/>
          <w:b/>
          <w:bCs/>
          <w:color w:val="222222"/>
          <w:sz w:val="24"/>
          <w:szCs w:val="24"/>
          <w:lang w:eastAsia="es-UY"/>
        </w:rPr>
        <w:t>un Dios compasivo que es amor</w:t>
      </w:r>
      <w:r w:rsidRPr="00EB09F4">
        <w:rPr>
          <w:rFonts w:ascii="Georgia" w:eastAsia="Times New Roman" w:hAnsi="Georgia" w:cs="Times New Roman"/>
          <w:color w:val="222222"/>
          <w:sz w:val="24"/>
          <w:szCs w:val="24"/>
          <w:lang w:eastAsia="es-UY"/>
        </w:rPr>
        <w:t> y que nos insta a avanzar, que nos da coraje y esperanza en que aquello que todavía no es, pueda llegar a ser.</w:t>
      </w:r>
    </w:p>
    <w:p w14:paraId="4AAC239B"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lastRenderedPageBreak/>
        <w:t>CREEMOS</w:t>
      </w:r>
    </w:p>
    <w:p w14:paraId="48DED809"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En el hecho, inaudito e inesperado, que este Dios se ha hecho persona, en </w:t>
      </w:r>
      <w:r w:rsidRPr="00EB09F4">
        <w:rPr>
          <w:rFonts w:ascii="Georgia" w:eastAsia="Times New Roman" w:hAnsi="Georgia" w:cs="Times New Roman"/>
          <w:b/>
          <w:bCs/>
          <w:color w:val="222222"/>
          <w:sz w:val="24"/>
          <w:szCs w:val="24"/>
          <w:lang w:eastAsia="es-UY"/>
        </w:rPr>
        <w:t>Jesús de Nazaret</w:t>
      </w:r>
      <w:r w:rsidRPr="00EB09F4">
        <w:rPr>
          <w:rFonts w:ascii="Georgia" w:eastAsia="Times New Roman" w:hAnsi="Georgia" w:cs="Times New Roman"/>
          <w:color w:val="222222"/>
          <w:sz w:val="24"/>
          <w:szCs w:val="24"/>
          <w:lang w:eastAsia="es-UY"/>
        </w:rPr>
        <w:t>. Con El, que nos ha dado una luz y una orientación decisivas para nuestras vidas, podemos mantener una relación personal que nos llena de alegría y que queremos comunicar a los demás, para que también la puedan compartir.</w:t>
      </w:r>
    </w:p>
    <w:p w14:paraId="2812AC3C"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6F6640E7"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CELEBRAMOS</w:t>
      </w:r>
    </w:p>
    <w:p w14:paraId="40D4C638"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Que </w:t>
      </w:r>
      <w:r w:rsidRPr="00EB09F4">
        <w:rPr>
          <w:rFonts w:ascii="Georgia" w:eastAsia="Times New Roman" w:hAnsi="Georgia" w:cs="Times New Roman"/>
          <w:b/>
          <w:bCs/>
          <w:color w:val="222222"/>
          <w:sz w:val="24"/>
          <w:szCs w:val="24"/>
          <w:lang w:eastAsia="es-UY"/>
        </w:rPr>
        <w:t>hace 25 años</w:t>
      </w:r>
      <w:r w:rsidRPr="00EB09F4">
        <w:rPr>
          <w:rFonts w:ascii="Georgia" w:eastAsia="Times New Roman" w:hAnsi="Georgia" w:cs="Times New Roman"/>
          <w:color w:val="222222"/>
          <w:sz w:val="24"/>
          <w:szCs w:val="24"/>
          <w:lang w:eastAsia="es-UY"/>
        </w:rPr>
        <w:t> un grupo de jóvenes profesionales impulsó la creación de este movimiento y vivimos con agradecimiento que aquella experiencia continúe viva. Somos jóvenes como movimiento, pero venimos de una tradición de más de 2.000 años de Iglesia con sus riquezas y sus miserias. Tenemos un pasado pero sobretodo queremos tener un futuro.</w:t>
      </w:r>
    </w:p>
    <w:p w14:paraId="3DC52630"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4F56E317"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IMAGINAMOS</w:t>
      </w:r>
    </w:p>
    <w:p w14:paraId="5352D986"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Este </w:t>
      </w:r>
      <w:r w:rsidRPr="00EB09F4">
        <w:rPr>
          <w:rFonts w:ascii="Georgia" w:eastAsia="Times New Roman" w:hAnsi="Georgia" w:cs="Times New Roman"/>
          <w:b/>
          <w:bCs/>
          <w:color w:val="222222"/>
          <w:sz w:val="24"/>
          <w:szCs w:val="24"/>
          <w:lang w:eastAsia="es-UY"/>
        </w:rPr>
        <w:t>futuro con esperanza</w:t>
      </w:r>
      <w:r w:rsidRPr="00EB09F4">
        <w:rPr>
          <w:rFonts w:ascii="Georgia" w:eastAsia="Times New Roman" w:hAnsi="Georgia" w:cs="Times New Roman"/>
          <w:color w:val="222222"/>
          <w:sz w:val="24"/>
          <w:szCs w:val="24"/>
          <w:lang w:eastAsia="es-UY"/>
        </w:rPr>
        <w:t>, con voluntad de caminar juntos con cristianos, no creyentes y personas de otras religiones, para hacer de nuestras ciudades y pueblos un lugar más digno para vivir.</w:t>
      </w:r>
    </w:p>
    <w:p w14:paraId="2C6FC04C"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5630FC8C"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Y por todo ello,</w:t>
      </w:r>
    </w:p>
    <w:p w14:paraId="30557801"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INVITAMOS</w:t>
      </w:r>
    </w:p>
    <w:p w14:paraId="59E97C7A" w14:textId="77777777" w:rsid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A todo aquel que quiera descubrir esta propuesta </w:t>
      </w:r>
      <w:r w:rsidRPr="00EB09F4">
        <w:rPr>
          <w:rFonts w:ascii="Georgia" w:eastAsia="Times New Roman" w:hAnsi="Georgia" w:cs="Times New Roman"/>
          <w:b/>
          <w:bCs/>
          <w:color w:val="222222"/>
          <w:sz w:val="24"/>
          <w:szCs w:val="24"/>
          <w:lang w:eastAsia="es-UY"/>
        </w:rPr>
        <w:t>a acercarse con curiosidad</w:t>
      </w:r>
      <w:r w:rsidRPr="00EB09F4">
        <w:rPr>
          <w:rFonts w:ascii="Georgia" w:eastAsia="Times New Roman" w:hAnsi="Georgia" w:cs="Times New Roman"/>
          <w:color w:val="222222"/>
          <w:sz w:val="24"/>
          <w:szCs w:val="24"/>
          <w:lang w:eastAsia="es-UY"/>
        </w:rPr>
        <w:t> a nuestro movimiento o cualquier otro, o bien asociación, parroquia o monasterio abierto y acogedor.</w:t>
      </w:r>
    </w:p>
    <w:p w14:paraId="6D594469"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p>
    <w:p w14:paraId="14A26629"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b/>
          <w:bCs/>
          <w:color w:val="222222"/>
          <w:sz w:val="24"/>
          <w:szCs w:val="24"/>
          <w:lang w:eastAsia="es-UY"/>
        </w:rPr>
        <w:t>Y DESEAMOS</w:t>
      </w:r>
    </w:p>
    <w:p w14:paraId="3535E9AB"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Dejar nuestras comodidades, ser una Iglesia con las puertas abiertas y vivir de forma creativa y con alegría aquello a lo que el Evangelio nos invita: </w:t>
      </w:r>
      <w:r w:rsidRPr="00EB09F4">
        <w:rPr>
          <w:rFonts w:ascii="Georgia" w:eastAsia="Times New Roman" w:hAnsi="Georgia" w:cs="Times New Roman"/>
          <w:i/>
          <w:iCs/>
          <w:color w:val="222222"/>
          <w:sz w:val="24"/>
          <w:szCs w:val="24"/>
          <w:lang w:eastAsia="es-UY"/>
        </w:rPr>
        <w:t>“Reconocer a Dios en los demás y salir de nosotros mismos para buscar el </w:t>
      </w:r>
      <w:r w:rsidRPr="00EB09F4">
        <w:rPr>
          <w:rFonts w:ascii="Georgia" w:eastAsia="Times New Roman" w:hAnsi="Georgia" w:cs="Times New Roman"/>
          <w:b/>
          <w:bCs/>
          <w:i/>
          <w:iCs/>
          <w:color w:val="222222"/>
          <w:sz w:val="24"/>
          <w:szCs w:val="24"/>
          <w:lang w:eastAsia="es-UY"/>
        </w:rPr>
        <w:t>bien de todos</w:t>
      </w:r>
      <w:r w:rsidRPr="00EB09F4">
        <w:rPr>
          <w:rFonts w:ascii="Georgia" w:eastAsia="Times New Roman" w:hAnsi="Georgia" w:cs="Times New Roman"/>
          <w:i/>
          <w:iCs/>
          <w:color w:val="222222"/>
          <w:sz w:val="24"/>
          <w:szCs w:val="24"/>
          <w:lang w:eastAsia="es-UY"/>
        </w:rPr>
        <w:t>”</w:t>
      </w:r>
      <w:r w:rsidRPr="00EB09F4">
        <w:rPr>
          <w:rFonts w:ascii="Georgia" w:eastAsia="Times New Roman" w:hAnsi="Georgia" w:cs="Times New Roman"/>
          <w:color w:val="222222"/>
          <w:sz w:val="24"/>
          <w:szCs w:val="24"/>
          <w:lang w:eastAsia="es-UY"/>
        </w:rPr>
        <w:t>.</w:t>
      </w:r>
    </w:p>
    <w:p w14:paraId="7052167E"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Este es nuestro deseo en este vigésimo quinto aniversario.</w:t>
      </w:r>
    </w:p>
    <w:p w14:paraId="1835C3A8" w14:textId="77777777" w:rsidR="00EB09F4" w:rsidRPr="00EB09F4" w:rsidRDefault="00EB09F4" w:rsidP="00EB09F4">
      <w:pPr>
        <w:shd w:val="clear" w:color="auto" w:fill="FFFFFF"/>
        <w:spacing w:before="133" w:after="133"/>
        <w:rPr>
          <w:rFonts w:ascii="Georgia" w:eastAsia="Times New Roman" w:hAnsi="Georgia" w:cs="Times New Roman"/>
          <w:color w:val="222222"/>
          <w:sz w:val="24"/>
          <w:szCs w:val="24"/>
          <w:lang w:eastAsia="es-UY"/>
        </w:rPr>
      </w:pPr>
      <w:r w:rsidRPr="00EB09F4">
        <w:rPr>
          <w:rFonts w:ascii="Georgia" w:eastAsia="Times New Roman" w:hAnsi="Georgia" w:cs="Times New Roman"/>
          <w:color w:val="222222"/>
          <w:sz w:val="24"/>
          <w:szCs w:val="24"/>
          <w:lang w:eastAsia="es-UY"/>
        </w:rPr>
        <w:t>Barcelona, 7 de noviembre de 2015</w:t>
      </w:r>
    </w:p>
    <w:p w14:paraId="619FBC73"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B09F4"/>
    <w:rsid w:val="00221703"/>
    <w:rsid w:val="005A2F34"/>
    <w:rsid w:val="007E139C"/>
    <w:rsid w:val="00EB09F4"/>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DB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B09F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09F4"/>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EB09F4"/>
    <w:rPr>
      <w:color w:val="0000FF"/>
      <w:u w:val="single"/>
    </w:rPr>
  </w:style>
  <w:style w:type="paragraph" w:styleId="NormalWeb">
    <w:name w:val="Normal (Web)"/>
    <w:basedOn w:val="Normal"/>
    <w:uiPriority w:val="99"/>
    <w:semiHidden/>
    <w:unhideWhenUsed/>
    <w:rsid w:val="00EB09F4"/>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EB09F4"/>
    <w:rPr>
      <w:b/>
      <w:bCs/>
    </w:rPr>
  </w:style>
  <w:style w:type="character" w:styleId="Enfasis">
    <w:name w:val="Emphasis"/>
    <w:basedOn w:val="Fuentedeprrafopredeter"/>
    <w:uiPriority w:val="20"/>
    <w:qFormat/>
    <w:rsid w:val="00EB09F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3319">
      <w:bodyDiv w:val="1"/>
      <w:marLeft w:val="0"/>
      <w:marRight w:val="0"/>
      <w:marTop w:val="0"/>
      <w:marBottom w:val="0"/>
      <w:divBdr>
        <w:top w:val="none" w:sz="0" w:space="0" w:color="auto"/>
        <w:left w:val="none" w:sz="0" w:space="0" w:color="auto"/>
        <w:bottom w:val="none" w:sz="0" w:space="0" w:color="auto"/>
        <w:right w:val="none" w:sz="0" w:space="0" w:color="auto"/>
      </w:divBdr>
      <w:divsChild>
        <w:div w:id="284582098">
          <w:marLeft w:val="0"/>
          <w:marRight w:val="0"/>
          <w:marTop w:val="0"/>
          <w:marBottom w:val="0"/>
          <w:divBdr>
            <w:top w:val="none" w:sz="0" w:space="0" w:color="auto"/>
            <w:left w:val="none" w:sz="0" w:space="0" w:color="auto"/>
            <w:bottom w:val="none" w:sz="0" w:space="0" w:color="auto"/>
            <w:right w:val="none" w:sz="0" w:space="0" w:color="auto"/>
          </w:divBdr>
          <w:divsChild>
            <w:div w:id="828982494">
              <w:marLeft w:val="0"/>
              <w:marRight w:val="0"/>
              <w:marTop w:val="22"/>
              <w:marBottom w:val="0"/>
              <w:divBdr>
                <w:top w:val="none" w:sz="0" w:space="0" w:color="auto"/>
                <w:left w:val="none" w:sz="0" w:space="0" w:color="auto"/>
                <w:bottom w:val="none" w:sz="0" w:space="0" w:color="auto"/>
                <w:right w:val="none" w:sz="0" w:space="0" w:color="auto"/>
              </w:divBdr>
              <w:divsChild>
                <w:div w:id="2138913534">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5082</Characters>
  <Application>Microsoft Macintosh Word</Application>
  <DocSecurity>0</DocSecurity>
  <Lines>42</Lines>
  <Paragraphs>11</Paragraphs>
  <ScaleCrop>false</ScaleCrop>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2016-04-03T14:02:00Z</dcterms:created>
  <dcterms:modified xsi:type="dcterms:W3CDTF">2016-04-06T22:16:00Z</dcterms:modified>
</cp:coreProperties>
</file>