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30"/>
      </w:tblGrid>
      <w:tr w:rsidR="003E10FC" w:rsidRPr="003E10FC" w:rsidTr="003E10F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0"/>
              <w:gridCol w:w="9930"/>
            </w:tblGrid>
            <w:tr w:rsidR="003E10FC" w:rsidRPr="003E10FC" w:rsidTr="003E10FC">
              <w:trPr>
                <w:tblCellSpacing w:w="0" w:type="dxa"/>
              </w:trPr>
              <w:tc>
                <w:tcPr>
                  <w:tcW w:w="900" w:type="pct"/>
                  <w:hideMark/>
                </w:tcPr>
                <w:p w:rsidR="003E10FC" w:rsidRPr="003E10FC" w:rsidRDefault="003E10FC" w:rsidP="003E10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1181100" cy="1276350"/>
                        <wp:effectExtent l="19050" t="0" r="0" b="0"/>
                        <wp:docPr id="1" name="Imagen 1" descr="https://ci6.googleusercontent.com/proxy/lJyJUREQdIOUVOUwVXPdg8Xiw7ENGZedZTvNnhs9DOeRxgVrm2B3xDu-JKmrvstpMrP4LdlNKGsM7gkdhgaw6ko2G6UQwH4wyyM=s0-d-e1-ft#http://www.celam.org/noticelam/imagenes_new/logo.jp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i6.googleusercontent.com/proxy/lJyJUREQdIOUVOUwVXPdg8Xiw7ENGZedZTvNnhs9DOeRxgVrm2B3xDu-JKmrvstpMrP4LdlNKGsM7gkdhgaw6ko2G6UQwH4wyyM=s0-d-e1-ft#http://www.celam.org/noticelam/imagenes_new/logo.jp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0" w:type="pct"/>
                  <w:vAlign w:val="center"/>
                  <w:hideMark/>
                </w:tcPr>
                <w:p w:rsidR="003E10FC" w:rsidRPr="003E10FC" w:rsidRDefault="003E10FC" w:rsidP="003E10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hyperlink r:id="rId6" w:tgtFrame="_blank" w:history="1">
                    <w:r w:rsidRPr="003E10FC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lang w:eastAsia="es-ES"/>
                      </w:rPr>
                      <w:br/>
                    </w:r>
                    <w:r>
                      <w:rPr>
                        <w:rFonts w:ascii="Arial" w:eastAsia="Times New Roman" w:hAnsi="Arial" w:cs="Arial"/>
                        <w:noProof/>
                        <w:color w:val="1155CC"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>
                          <wp:extent cx="5467350" cy="962025"/>
                          <wp:effectExtent l="19050" t="0" r="0" b="0"/>
                          <wp:docPr id="2" name="Imagen 2" descr="https://ci6.googleusercontent.com/proxy/Be3dAO2UHR39OeD4nAygqQltOetHIIf8lkd2wlW5Z7qk3CKhqVenzFW76U5GTwr0NW_fbPWAWSGgn4uN0RwndBi2c39935HV2gqs=s0-d-e1-ft#http://www.celam.org/noticelam/imagenes_new/logo2.jpg">
                            <a:hlinkClick xmlns:a="http://schemas.openxmlformats.org/drawingml/2006/main" r:id="rId6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s://ci6.googleusercontent.com/proxy/Be3dAO2UHR39OeD4nAygqQltOetHIIf8lkd2wlW5Z7qk3CKhqVenzFW76U5GTwr0NW_fbPWAWSGgn4uN0RwndBi2c39935HV2gqs=s0-d-e1-ft#http://www.celam.org/noticelam/imagenes_new/logo2.jpg">
                                    <a:hlinkClick r:id="rId6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7350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  <w:p w:rsidR="003E10FC" w:rsidRPr="003E10FC" w:rsidRDefault="003E10FC" w:rsidP="003E10F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0"/>
                  </w:tblGrid>
                  <w:tr w:rsidR="003E10FC" w:rsidRPr="003E10F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6500" cy="381000"/>
                              <wp:effectExtent l="19050" t="0" r="0" b="0"/>
                              <wp:docPr id="3" name="Imagen 3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E10FC" w:rsidRPr="003E10FC" w:rsidRDefault="003E10FC" w:rsidP="003E10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3E10FC" w:rsidRPr="003E10FC" w:rsidTr="003E10FC">
              <w:trPr>
                <w:trHeight w:val="8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3E10FC" w:rsidRPr="003E10FC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color w:val="FFFFFF"/>
                            <w:sz w:val="23"/>
                            <w:szCs w:val="23"/>
                            <w:lang w:eastAsia="es-ES"/>
                          </w:rPr>
                          <w:t>EDICIÓN NO. 118 - 12 DE ABRIL DEL 2016</w:t>
                        </w:r>
                      </w:p>
                    </w:tc>
                  </w:tr>
                </w:tbl>
                <w:p w:rsidR="003E10FC" w:rsidRPr="003E10FC" w:rsidRDefault="003E10FC" w:rsidP="003E10F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3E10FC" w:rsidRPr="003E10FC" w:rsidRDefault="003E10FC" w:rsidP="003E10F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3E10FC" w:rsidRPr="003E10FC" w:rsidTr="003E10F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7"/>
              <w:gridCol w:w="148"/>
            </w:tblGrid>
            <w:tr w:rsidR="003E10FC" w:rsidRPr="003E10FC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3E10FC" w:rsidRPr="003E10FC" w:rsidRDefault="003E10FC" w:rsidP="003E10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</w:pPr>
                  <w:r w:rsidRPr="003E10FC"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3E10FC" w:rsidRPr="003E10FC" w:rsidRDefault="003E10FC" w:rsidP="003E10F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3E10FC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3E10FC" w:rsidRPr="003E10FC" w:rsidRDefault="003E10FC" w:rsidP="003E10F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3E10FC" w:rsidRPr="003E10FC" w:rsidTr="003E10F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3E10FC" w:rsidRPr="003E10F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3E10FC" w:rsidRPr="003E10FC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75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3E10FC" w:rsidRPr="003E10F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9" w:tgtFrame="_blank" w:history="1">
                          <w:r w:rsidRPr="003E10F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EDITORIAL No 118</w:t>
                          </w:r>
                        </w:hyperlink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“Salir de nosotros mismos”</w:t>
                        </w:r>
                      </w:p>
                    </w:tc>
                  </w:tr>
                  <w:tr w:rsidR="003E10FC" w:rsidRPr="003E10F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E10FC" w:rsidRPr="003E10F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0" w:tgtFrame="_blank" w:history="1">
                          <w:r w:rsidRPr="003E10F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CELAM, Plan Global: Marco de la realidad</w:t>
                          </w:r>
                        </w:hyperlink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Construcción de la paz una tarea actual sobre la base de la justicia, la dignidad, la verdad y el desarrollo</w:t>
                        </w:r>
                      </w:p>
                    </w:tc>
                  </w:tr>
                  <w:tr w:rsidR="003E10FC" w:rsidRPr="003E10F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E10FC" w:rsidRPr="003E10F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1" w:tgtFrame="_blank" w:history="1">
                          <w:r w:rsidRPr="003E10F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Visita del CELAM a las Conferencias Episcopales</w:t>
                          </w:r>
                        </w:hyperlink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Encuentros fraternos, para la mutua colaboración y la comunión</w:t>
                        </w:r>
                      </w:p>
                    </w:tc>
                  </w:tr>
                  <w:tr w:rsidR="003E10FC" w:rsidRPr="003E10F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E10FC" w:rsidRPr="003E10F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2" w:tgtFrame="_blank" w:history="1">
                          <w:r w:rsidRPr="003E10F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Monseñor Juan Espinoza: 2016 el año de “una Iglesia en Salida”</w:t>
                          </w:r>
                        </w:hyperlink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Entrevista en el marco de la reunión de directivos CELAM y Secretarios de Conferencias Episcopales de América latina y el Caribe</w:t>
                        </w:r>
                      </w:p>
                    </w:tc>
                  </w:tr>
                  <w:tr w:rsidR="003E10FC" w:rsidRPr="003E10F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E10FC" w:rsidRPr="003E10F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3" w:tgtFrame="_blank" w:history="1">
                          <w:r w:rsidRPr="003E10F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 Iglesia colombiana “mira con esperanza” los diálogos con el ELN</w:t>
                          </w:r>
                        </w:hyperlink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Mons. Darío Monsalve, arzobispo de Cali, coordina la comisión episcopal de paz con el ELN</w:t>
                        </w:r>
                      </w:p>
                    </w:tc>
                  </w:tr>
                  <w:tr w:rsidR="003E10FC" w:rsidRPr="003E10F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E10FC" w:rsidRPr="003E10F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4" w:tgtFrame="_blank" w:history="1">
                          <w:r w:rsidRPr="003E10F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 Iglesia peruana pide a los políticos trabajar por del bien común</w:t>
                          </w:r>
                        </w:hyperlink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Comunicado de la Conferencia Episcopal Peruana ante los comicios de 2016</w:t>
                        </w:r>
                      </w:p>
                    </w:tc>
                  </w:tr>
                  <w:tr w:rsidR="003E10FC" w:rsidRPr="003E10F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E10FC" w:rsidRPr="003E10F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5" w:tgtFrame="_blank" w:history="1">
                          <w:r w:rsidRPr="003E10F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 encrucijada de la vida y la muerte en Bolivia</w:t>
                          </w:r>
                        </w:hyperlink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Carta pastoral de los obispos Bolivianos sobre narcotráfico y drogadicción</w:t>
                        </w:r>
                      </w:p>
                    </w:tc>
                  </w:tr>
                  <w:tr w:rsidR="003E10FC" w:rsidRPr="003E10F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E10FC" w:rsidRPr="003E10F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6" w:tgtFrame="_blank" w:history="1">
                          <w:r w:rsidRPr="003E10F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Obispos ecuatorianos celebraron 139º Asamblea Plenaria</w:t>
                          </w:r>
                        </w:hyperlink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CEE introduce la causa de canonización de monseñor Pablo Muñoz Vega</w:t>
                        </w:r>
                      </w:p>
                    </w:tc>
                  </w:tr>
                  <w:tr w:rsidR="003E10FC" w:rsidRPr="003E10F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E10FC" w:rsidRPr="003E10F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7" w:tgtFrame="_blank" w:history="1">
                          <w:r w:rsidRPr="003E10F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Brasil: democracia puesta a prueba</w:t>
                          </w:r>
                        </w:hyperlink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Análisis de monseñor </w:t>
                        </w:r>
                        <w:proofErr w:type="spellStart"/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Luiz</w:t>
                        </w:r>
                        <w:proofErr w:type="spellEnd"/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Demétrio</w:t>
                        </w:r>
                        <w:proofErr w:type="spellEnd"/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Valentini</w:t>
                        </w:r>
                        <w:proofErr w:type="spellEnd"/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, obispo emérito de Jales</w:t>
                        </w:r>
                      </w:p>
                    </w:tc>
                  </w:tr>
                  <w:tr w:rsidR="003E10FC" w:rsidRPr="003E10F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E10FC" w:rsidRPr="003E10F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8" w:tgtFrame="_blank" w:history="1">
                          <w:r w:rsidRPr="003E10F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Un obispo que abrió caminos de desarrollo integral en el norte de Paraguay</w:t>
                          </w:r>
                        </w:hyperlink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El legado de Monseñor Óscar Páez </w:t>
                        </w:r>
                        <w:proofErr w:type="spellStart"/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Garcete</w:t>
                        </w:r>
                        <w:proofErr w:type="spellEnd"/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(In Memoriam)</w:t>
                        </w:r>
                      </w:p>
                    </w:tc>
                  </w:tr>
                  <w:tr w:rsidR="003E10FC" w:rsidRPr="003E10F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E10FC" w:rsidRPr="003E10F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9" w:tgtFrame="_blank" w:history="1">
                          <w:r w:rsidRPr="003E10F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El video del Papa: pequeños agricultores</w:t>
                          </w:r>
                        </w:hyperlink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E10FC" w:rsidRPr="003E10FC" w:rsidRDefault="003E10FC" w:rsidP="003E1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E10F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Intenciones del papa Francisco para el mes de abril</w:t>
                        </w:r>
                      </w:p>
                    </w:tc>
                  </w:tr>
                </w:tbl>
                <w:p w:rsidR="003E10FC" w:rsidRPr="003E10FC" w:rsidRDefault="003E10FC" w:rsidP="003E10F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3E10FC" w:rsidRPr="003E10FC" w:rsidRDefault="003E10FC" w:rsidP="003E10F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D846B5" w:rsidRDefault="00D846B5"/>
    <w:sectPr w:rsidR="00D846B5" w:rsidSect="00D84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10FC"/>
    <w:rsid w:val="003E10FC"/>
    <w:rsid w:val="00D8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E10F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elam.org/noticelam/detalle.php?id=MTg4MQ==" TargetMode="External"/><Relationship Id="rId18" Type="http://schemas.openxmlformats.org/officeDocument/2006/relationships/hyperlink" Target="http://www.celam.org/noticelam/detalle.php?id=MTg4Ng==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celam.org/noticelam/detalle.php?id=MTg4MA==" TargetMode="External"/><Relationship Id="rId17" Type="http://schemas.openxmlformats.org/officeDocument/2006/relationships/hyperlink" Target="http://www.celam.org/noticelam/detalle.php?id=MTg4NQ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Tg4NA==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ndex.php/" TargetMode="External"/><Relationship Id="rId11" Type="http://schemas.openxmlformats.org/officeDocument/2006/relationships/hyperlink" Target="http://www.celam.org/noticelam/detalle.php?id=MTg3OQ==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elam.org/noticelam/detalle.php?id=MTg4Mw==" TargetMode="External"/><Relationship Id="rId10" Type="http://schemas.openxmlformats.org/officeDocument/2006/relationships/hyperlink" Target="http://www.celam.org/noticelam/detalle.php?id=MTg3OA==" TargetMode="External"/><Relationship Id="rId19" Type="http://schemas.openxmlformats.org/officeDocument/2006/relationships/hyperlink" Target="http://www.celam.org/noticelam/detalle.php?id=MTg4Nw==" TargetMode="External"/><Relationship Id="rId4" Type="http://schemas.openxmlformats.org/officeDocument/2006/relationships/hyperlink" Target="http://index.php/" TargetMode="External"/><Relationship Id="rId9" Type="http://schemas.openxmlformats.org/officeDocument/2006/relationships/hyperlink" Target="http://www.celam.org/noticelam/detalle.php?id=MTg3Nw==" TargetMode="External"/><Relationship Id="rId14" Type="http://schemas.openxmlformats.org/officeDocument/2006/relationships/hyperlink" Target="http://www.celam.org/noticelam/detalle.php?id=MTg4Mg=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2016-04-13T15:07:00Z</dcterms:created>
  <dcterms:modified xsi:type="dcterms:W3CDTF">2016-04-13T15:09:00Z</dcterms:modified>
</cp:coreProperties>
</file>