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83B" w:rsidRDefault="0046083B" w:rsidP="0046083B">
      <w:pPr>
        <w:widowControl w:val="0"/>
        <w:autoSpaceDE w:val="0"/>
        <w:autoSpaceDN w:val="0"/>
        <w:adjustRightInd w:val="0"/>
        <w:rPr>
          <w:rFonts w:ascii="Times" w:hAnsi="Times" w:cs="Times"/>
          <w:color w:val="CB0019"/>
          <w:sz w:val="50"/>
          <w:szCs w:val="50"/>
          <w:lang w:val="es-ES"/>
        </w:rPr>
      </w:pPr>
      <w:r>
        <w:rPr>
          <w:rFonts w:ascii="Times" w:hAnsi="Times" w:cs="Times"/>
          <w:color w:val="CB0019"/>
          <w:sz w:val="50"/>
          <w:szCs w:val="50"/>
          <w:lang w:val="es-ES"/>
        </w:rPr>
        <w:t>Sobre números e relevância</w:t>
      </w:r>
    </w:p>
    <w:p w:rsidR="0046083B" w:rsidRDefault="0046083B" w:rsidP="0046083B">
      <w:pPr>
        <w:widowControl w:val="0"/>
        <w:autoSpaceDE w:val="0"/>
        <w:autoSpaceDN w:val="0"/>
        <w:adjustRightInd w:val="0"/>
        <w:rPr>
          <w:rFonts w:ascii="Times" w:hAnsi="Times" w:cs="Times"/>
          <w:color w:val="797979"/>
          <w:lang w:val="es-ES"/>
        </w:rPr>
      </w:pPr>
      <w:r>
        <w:rPr>
          <w:rFonts w:ascii="Times" w:hAnsi="Times" w:cs="Times"/>
          <w:color w:val="797979"/>
          <w:lang w:val="es-ES"/>
        </w:rPr>
        <w:t>13/04/2016 às 15:22</w:t>
      </w:r>
    </w:p>
    <w:p w:rsidR="0046083B" w:rsidRDefault="0046083B" w:rsidP="0046083B">
      <w:pPr>
        <w:widowControl w:val="0"/>
        <w:autoSpaceDE w:val="0"/>
        <w:autoSpaceDN w:val="0"/>
        <w:adjustRightInd w:val="0"/>
        <w:rPr>
          <w:rFonts w:ascii="Times" w:hAnsi="Times" w:cs="Times"/>
          <w:color w:val="FFFFFF"/>
          <w:sz w:val="18"/>
          <w:szCs w:val="18"/>
          <w:lang w:val="es-ES"/>
        </w:rPr>
      </w:pPr>
    </w:p>
    <w:p w:rsidR="0046083B" w:rsidRDefault="0046083B" w:rsidP="0046083B">
      <w:pPr>
        <w:widowControl w:val="0"/>
        <w:autoSpaceDE w:val="0"/>
        <w:autoSpaceDN w:val="0"/>
        <w:adjustRightInd w:val="0"/>
        <w:rPr>
          <w:rFonts w:ascii="Times" w:hAnsi="Times" w:cs="Times"/>
          <w:color w:val="2D2D2D"/>
          <w:sz w:val="26"/>
          <w:szCs w:val="26"/>
          <w:lang w:val="es-ES"/>
        </w:rPr>
      </w:pPr>
      <w:r>
        <w:rPr>
          <w:rFonts w:ascii="Times" w:hAnsi="Times" w:cs="Times"/>
          <w:color w:val="2D2D2D"/>
          <w:sz w:val="26"/>
          <w:szCs w:val="26"/>
          <w:lang w:val="es-ES"/>
        </w:rPr>
        <w:t xml:space="preserve">[Por: Vanildo Zugno – correioriograndense.com.br] </w:t>
      </w:r>
    </w:p>
    <w:p w:rsidR="0046083B" w:rsidRDefault="0046083B" w:rsidP="0046083B">
      <w:pPr>
        <w:widowControl w:val="0"/>
        <w:autoSpaceDE w:val="0"/>
        <w:autoSpaceDN w:val="0"/>
        <w:adjustRightInd w:val="0"/>
        <w:rPr>
          <w:rFonts w:ascii="Times" w:hAnsi="Times" w:cs="Times"/>
          <w:color w:val="2D2D2D"/>
          <w:sz w:val="26"/>
          <w:szCs w:val="26"/>
          <w:lang w:val="es-ES"/>
        </w:rPr>
      </w:pP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  <w:r>
        <w:rPr>
          <w:rFonts w:ascii="Times" w:hAnsi="Times" w:cs="Times"/>
          <w:color w:val="2D2D2D"/>
          <w:sz w:val="26"/>
          <w:szCs w:val="26"/>
          <w:lang w:val="es-ES"/>
        </w:rPr>
        <w:t>Um jornal de circulação regional,  publicou em uma edição dominical do mês de abril uma matéria sobre a irrelevância cada vez maior da Igreja Católica na sociedade brasileira. A prova da perda de influência da Igreja sobre a sociedade seria a redução significativa do número de participantes nas celebrações e do número de sacramentos – batismo, confirmação, eucaristia, casamentos – demandado nas paróquias. Fotos de igrejas vazias eram a atestação gráfica da veracidade da matéria.</w:t>
      </w: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  <w:r>
        <w:rPr>
          <w:rFonts w:ascii="Times" w:hAnsi="Times" w:cs="Times"/>
          <w:color w:val="2D2D2D"/>
          <w:sz w:val="26"/>
          <w:szCs w:val="26"/>
          <w:lang w:val="es-ES"/>
        </w:rPr>
        <w:t>Nos dias seguintes as redes sociais regurgitaram de manifestações críticas à matéria. Para provar que o jornalista estava equivocado, amigos meus do Facebook estampavam fotos com igrejas e praças plenas de católicos participando em celebrações e manifestações. Vários autores destas manifestações conclamavam os fieis a postarem fotos demonstrando que as igrejas não estão vazias.</w:t>
      </w: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  <w:r>
        <w:rPr>
          <w:rFonts w:ascii="Times" w:hAnsi="Times" w:cs="Times"/>
          <w:color w:val="2D2D2D"/>
          <w:sz w:val="26"/>
          <w:szCs w:val="26"/>
          <w:lang w:val="es-ES"/>
        </w:rPr>
        <w:t>Infelizmente, para alguns católicos, inclusive amigos meus, temos que constatar que, em um ponto, a reportagem estava certa: o número de pessoas que se identifica como católico, no Brasil, está se reduzindo na proporção de em torno de 1% ao ano. Segundo o Censo 2010, caiu para 64,6%. Em 2000 eram 73%. Numa projeção, neste ano de 2016 os católicos seriam em torno de 56% da população. Na região sul do Rio Grande do Sul, já são menos de 40% os que se declaram católicos.</w:t>
      </w: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  <w:r>
        <w:rPr>
          <w:rFonts w:ascii="Times" w:hAnsi="Times" w:cs="Times"/>
          <w:color w:val="2D2D2D"/>
          <w:sz w:val="26"/>
          <w:szCs w:val="26"/>
          <w:lang w:val="es-ES"/>
        </w:rPr>
        <w:t>Em Porto Alegre e Região Metropolitana o número de católicos que frequentam a igreja uma vez por mês não chega a 1% da população. No Rio de Janeiro e nas capitais de toda a região Norte do Brasil, o índice provavelmente é menor. E, contra números, não adianta chorar... Nem fazer como um eminente prelado da Igreja Católica que, ao saber dos números, assumiu a tática de avestruz e afirmou que o IBGE estava errado!</w:t>
      </w: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  <w:r>
        <w:rPr>
          <w:rFonts w:ascii="Times" w:hAnsi="Times" w:cs="Times"/>
          <w:color w:val="2D2D2D"/>
          <w:sz w:val="26"/>
          <w:szCs w:val="26"/>
          <w:lang w:val="es-ES"/>
        </w:rPr>
        <w:t>Infelizmente tenho que dizer a meus amigos do Face que eles estão usando a mesma tática: escondendo a realidade de perda de fieis da Igreja Católica. Não adiante postar fotos de igrejas cheias. Elas equivalem a fotos de shopping centers, de estádios ou de praias cheias. Elas não representam nada pois, além de retratar uma situação episódica, valem-se de um argumento fraco: o de que o número faz a relevância. Em termos sociológicos, a importância de um grupo social não se mede pela quantidade de seus membros, mas pela capacidade de influenciar o imaginário de uma sociedade. No caso, o imaginário religioso.</w:t>
      </w: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  <w:r>
        <w:rPr>
          <w:rFonts w:ascii="Times" w:hAnsi="Times" w:cs="Times"/>
          <w:color w:val="2D2D2D"/>
          <w:sz w:val="26"/>
          <w:szCs w:val="26"/>
          <w:lang w:val="es-ES"/>
        </w:rPr>
        <w:t xml:space="preserve">Apenas para “botar lenha na fogueira” eu ouso dizer que hoje, no Brasil, o grupo </w:t>
      </w:r>
      <w:r>
        <w:rPr>
          <w:rFonts w:ascii="Times" w:hAnsi="Times" w:cs="Times"/>
          <w:color w:val="2D2D2D"/>
          <w:sz w:val="26"/>
          <w:szCs w:val="26"/>
          <w:lang w:val="es-ES"/>
        </w:rPr>
        <w:lastRenderedPageBreak/>
        <w:t>religioso que mais contribui na formação do imaginário religioso é o dos espíritas. E os que se definem como espíritas não chegam a 3% da população brasileira. No entanto, mais de 40% dos católicos não creem na ressurreição, mas na reencarnação, uma doutrina tipicamente espírita.</w:t>
      </w: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</w:p>
    <w:p w:rsidR="0046083B" w:rsidRDefault="0046083B" w:rsidP="0046083B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  <w:r>
        <w:rPr>
          <w:rFonts w:ascii="Times" w:hAnsi="Times" w:cs="Times"/>
          <w:color w:val="2D2D2D"/>
          <w:sz w:val="26"/>
          <w:szCs w:val="26"/>
          <w:lang w:val="es-ES"/>
        </w:rPr>
        <w:t>Positivamente, o que proponho é que a Igreja Católica abandone a inconsciente pretensão de retorno ao Estado de Cristandade Medieval onde todos tinham que ser por obrigação católicos e, mais do que preocupar-se com número de fieis, coloque sua atenção nas cordas e tons que fazem soar as mentes e os corações das pessoas do século XXI.</w:t>
      </w:r>
    </w:p>
    <w:p w:rsidR="0046083B" w:rsidRDefault="0046083B" w:rsidP="0046083B">
      <w:pPr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</w:p>
    <w:p w:rsidR="007D1709" w:rsidRDefault="0046083B" w:rsidP="0046083B">
      <w:pPr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  <w:r>
        <w:rPr>
          <w:rFonts w:ascii="Times" w:hAnsi="Times" w:cs="Times"/>
          <w:color w:val="2D2D2D"/>
          <w:sz w:val="26"/>
          <w:szCs w:val="26"/>
          <w:lang w:val="es-ES"/>
        </w:rPr>
        <w:t>O Papa Francisco está dando exemplo. Mais do que preocupar-se em fazer católicos ele se preocupa com a evangelização. E entre as duas coisas há uma grande diferença. Fazer católicos é encher as igrejas de gente. Evangelizar é ir ao encontro daquele que está caído a beira do caminho e dar-lhe condições para que resgate a sua dignidade humana. Talvez isso não encha igrejas. Mas certamente vai alegrar o criador de todos os humanos.</w:t>
      </w:r>
    </w:p>
    <w:p w:rsidR="0046083B" w:rsidRDefault="0046083B" w:rsidP="0046083B">
      <w:pPr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</w:p>
    <w:p w:rsidR="0046083B" w:rsidRPr="0046083B" w:rsidRDefault="0046083B" w:rsidP="0046083B">
      <w:pPr>
        <w:jc w:val="both"/>
        <w:rPr>
          <w:rFonts w:ascii="Times" w:hAnsi="Times" w:cs="Times"/>
          <w:color w:val="2D2D2D"/>
          <w:sz w:val="26"/>
          <w:szCs w:val="26"/>
          <w:lang w:val="es-ES"/>
        </w:rPr>
      </w:pPr>
      <w:r>
        <w:rPr>
          <w:rFonts w:ascii="Times" w:hAnsi="Times" w:cs="Times"/>
          <w:color w:val="2D2D2D"/>
          <w:sz w:val="26"/>
          <w:szCs w:val="26"/>
          <w:lang w:val="es-ES"/>
        </w:rPr>
        <w:t xml:space="preserve">Publicado no: </w:t>
      </w:r>
      <w:bookmarkStart w:id="0" w:name="_GoBack"/>
      <w:bookmarkEnd w:id="0"/>
      <w:r>
        <w:rPr>
          <w:rFonts w:ascii="Times" w:hAnsi="Times" w:cs="Times"/>
          <w:color w:val="2D2D2D"/>
          <w:sz w:val="26"/>
          <w:szCs w:val="26"/>
          <w:lang w:val="es-ES"/>
        </w:rPr>
        <w:fldChar w:fldCharType="begin"/>
      </w:r>
      <w:r>
        <w:rPr>
          <w:rFonts w:ascii="Times" w:hAnsi="Times" w:cs="Times"/>
          <w:color w:val="2D2D2D"/>
          <w:sz w:val="26"/>
          <w:szCs w:val="26"/>
          <w:lang w:val="es-ES"/>
        </w:rPr>
        <w:instrText xml:space="preserve"> HYPERLINK "</w:instrText>
      </w:r>
      <w:r w:rsidRPr="0046083B">
        <w:rPr>
          <w:rFonts w:ascii="Times" w:hAnsi="Times" w:cs="Times"/>
          <w:color w:val="2D2D2D"/>
          <w:sz w:val="26"/>
          <w:szCs w:val="26"/>
          <w:lang w:val="es-ES"/>
        </w:rPr>
        <w:instrText>http://www.correioriograndense.com.br/opiniao/vanildo-luis-zugno/sobre-numeros-e-relevancia</w:instrText>
      </w:r>
      <w:r>
        <w:rPr>
          <w:rFonts w:ascii="Times" w:hAnsi="Times" w:cs="Times"/>
          <w:color w:val="2D2D2D"/>
          <w:sz w:val="26"/>
          <w:szCs w:val="26"/>
          <w:lang w:val="es-ES"/>
        </w:rPr>
        <w:instrText xml:space="preserve">" </w:instrText>
      </w:r>
      <w:r>
        <w:rPr>
          <w:rFonts w:ascii="Times" w:hAnsi="Times" w:cs="Times"/>
          <w:color w:val="2D2D2D"/>
          <w:sz w:val="26"/>
          <w:szCs w:val="26"/>
          <w:lang w:val="es-ES"/>
        </w:rPr>
        <w:fldChar w:fldCharType="separate"/>
      </w:r>
      <w:r w:rsidRPr="00FF4A01">
        <w:rPr>
          <w:rStyle w:val="Hipervnculo"/>
          <w:rFonts w:ascii="Times" w:hAnsi="Times" w:cs="Times"/>
          <w:sz w:val="26"/>
          <w:szCs w:val="26"/>
          <w:lang w:val="es-ES"/>
        </w:rPr>
        <w:t>http://www.correioriograndense.com.br/opiniao/vanildo-luis-zugno/sobre-numeros-e-relevancia</w:t>
      </w:r>
      <w:r>
        <w:rPr>
          <w:rFonts w:ascii="Times" w:hAnsi="Times" w:cs="Times"/>
          <w:color w:val="2D2D2D"/>
          <w:sz w:val="26"/>
          <w:szCs w:val="26"/>
          <w:lang w:val="es-ES"/>
        </w:rPr>
        <w:fldChar w:fldCharType="end"/>
      </w:r>
      <w:r>
        <w:rPr>
          <w:rFonts w:ascii="Times" w:hAnsi="Times" w:cs="Times"/>
          <w:color w:val="2D2D2D"/>
          <w:sz w:val="26"/>
          <w:szCs w:val="26"/>
          <w:lang w:val="es-ES"/>
        </w:rPr>
        <w:t xml:space="preserve"> </w:t>
      </w:r>
    </w:p>
    <w:sectPr w:rsidR="0046083B" w:rsidRPr="0046083B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3B"/>
    <w:rsid w:val="0046083B"/>
    <w:rsid w:val="00517006"/>
    <w:rsid w:val="007D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630B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08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0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3233</Characters>
  <Application>Microsoft Macintosh Word</Application>
  <DocSecurity>0</DocSecurity>
  <Lines>26</Lines>
  <Paragraphs>7</Paragraphs>
  <ScaleCrop>false</ScaleCrop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1</cp:revision>
  <dcterms:created xsi:type="dcterms:W3CDTF">2016-04-14T21:33:00Z</dcterms:created>
  <dcterms:modified xsi:type="dcterms:W3CDTF">2016-04-14T21:36:00Z</dcterms:modified>
</cp:coreProperties>
</file>