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51" w:rsidRPr="00286C51" w:rsidRDefault="00286C51" w:rsidP="00286C51">
      <w:pPr>
        <w:pStyle w:val="NormalWeb"/>
        <w:shd w:val="clear" w:color="auto" w:fill="FFFFFF"/>
        <w:jc w:val="both"/>
        <w:rPr>
          <w:rFonts w:ascii="Calibri" w:hAnsi="Calibri"/>
          <w:b/>
          <w:color w:val="222222"/>
        </w:rPr>
      </w:pPr>
      <w:r w:rsidRPr="00286C51">
        <w:rPr>
          <w:rFonts w:ascii="Calibri" w:hAnsi="Calibri"/>
          <w:b/>
          <w:color w:val="222222"/>
        </w:rPr>
        <w:t>DINERO SECRETO</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br/>
        <w:t>FREI BETTO</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 xml:space="preserve">Todo lo que sucede en casa, dice el Evangelio, será proclamado desde los tejados. Eso está pasando ahora con 11.5 millones de cuentas secretas guardadas durante 40 años en las oficinas de la compañía de abogados </w:t>
      </w:r>
      <w:proofErr w:type="spellStart"/>
      <w:r w:rsidRPr="00286C51">
        <w:rPr>
          <w:rFonts w:ascii="Calibri" w:hAnsi="Calibri"/>
          <w:color w:val="222222"/>
        </w:rPr>
        <w:t>Mossack</w:t>
      </w:r>
      <w:proofErr w:type="spellEnd"/>
      <w:r w:rsidRPr="00286C51">
        <w:rPr>
          <w:rFonts w:ascii="Calibri" w:hAnsi="Calibri"/>
          <w:color w:val="222222"/>
        </w:rPr>
        <w:t xml:space="preserve">-Fonseca, en Panamá. Es el escándalo conocido como Panamá </w:t>
      </w:r>
      <w:proofErr w:type="spellStart"/>
      <w:r w:rsidRPr="00286C51">
        <w:rPr>
          <w:rFonts w:ascii="Calibri" w:hAnsi="Calibri"/>
          <w:color w:val="222222"/>
        </w:rPr>
        <w:t>Papers</w:t>
      </w:r>
      <w:proofErr w:type="spellEnd"/>
      <w:r w:rsidRPr="00286C51">
        <w:rPr>
          <w:rFonts w:ascii="Calibri" w:hAnsi="Calibri"/>
          <w:color w:val="222222"/>
        </w:rPr>
        <w:t>.</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Son cuentas de offshore, que significa, en traducción libre, “negocios fuera”. Offshore es una empresa constituida legalmente fuera del país de quien ha invertido su capital. Por tanto, tener cuentas offshore no constituye un delito.</w:t>
      </w:r>
      <w:r w:rsidRPr="00286C51">
        <w:rPr>
          <w:rFonts w:ascii="Calibri" w:hAnsi="Calibri"/>
          <w:color w:val="222222"/>
        </w:rPr>
        <w:br/>
        <w:t>Lo que suscita sospechas es el hecho, en general, de que la offshore se ubica en paraísos fiscales o en países que no cobran impuestos. De ese modo se garantiza el anonimato en cuanto a la nacionalidad de los cuentahabientes, que no necesitan declarar esa cantidad a la entidad correspondiente de sus países.</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La divulgación de las cuentas permite que se pueda comparar la fortuna guardada en Panamá con las fuentes de esas cantidades y con el patrimonio de sus dueños, quienes deberán demostrar que esas cuentas no esconden negocios ilícitos o evasión fiscal.</w:t>
      </w:r>
      <w:r w:rsidRPr="00286C51">
        <w:rPr>
          <w:rFonts w:ascii="Calibri" w:hAnsi="Calibri"/>
          <w:color w:val="222222"/>
        </w:rPr>
        <w:br/>
        <w:t>Es evidente que se queda uno con la mosca detrás de la oreja. ¿Por qué una persona coloca su dinero fuera del país y además en lugares que le aseguran anonimato y exención de impuestos?</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 xml:space="preserve">En la lista de Panamá </w:t>
      </w:r>
      <w:proofErr w:type="spellStart"/>
      <w:r w:rsidRPr="00286C51">
        <w:rPr>
          <w:rFonts w:ascii="Calibri" w:hAnsi="Calibri"/>
          <w:color w:val="222222"/>
        </w:rPr>
        <w:t>Papers</w:t>
      </w:r>
      <w:proofErr w:type="spellEnd"/>
      <w:r w:rsidRPr="00286C51">
        <w:rPr>
          <w:rFonts w:ascii="Calibri" w:hAnsi="Calibri"/>
          <w:color w:val="222222"/>
        </w:rPr>
        <w:t xml:space="preserve"> aparecen 57 brasileños, entre ellos Eduardo </w:t>
      </w:r>
      <w:proofErr w:type="spellStart"/>
      <w:r w:rsidRPr="00286C51">
        <w:rPr>
          <w:rFonts w:ascii="Calibri" w:hAnsi="Calibri"/>
          <w:color w:val="222222"/>
        </w:rPr>
        <w:t>Cunha</w:t>
      </w:r>
      <w:proofErr w:type="spellEnd"/>
      <w:r w:rsidRPr="00286C51">
        <w:rPr>
          <w:rFonts w:ascii="Calibri" w:hAnsi="Calibri"/>
          <w:color w:val="222222"/>
        </w:rPr>
        <w:t xml:space="preserve">, presidente de la Cámara de Diputados; Edison </w:t>
      </w:r>
      <w:proofErr w:type="spellStart"/>
      <w:r w:rsidRPr="00286C51">
        <w:rPr>
          <w:rFonts w:ascii="Calibri" w:hAnsi="Calibri"/>
          <w:color w:val="222222"/>
        </w:rPr>
        <w:t>Lobao</w:t>
      </w:r>
      <w:proofErr w:type="spellEnd"/>
      <w:r w:rsidRPr="00286C51">
        <w:rPr>
          <w:rFonts w:ascii="Calibri" w:hAnsi="Calibri"/>
          <w:color w:val="222222"/>
        </w:rPr>
        <w:t xml:space="preserve">, </w:t>
      </w:r>
      <w:proofErr w:type="spellStart"/>
      <w:r w:rsidRPr="00286C51">
        <w:rPr>
          <w:rFonts w:ascii="Calibri" w:hAnsi="Calibri"/>
          <w:color w:val="222222"/>
        </w:rPr>
        <w:t>exministro</w:t>
      </w:r>
      <w:proofErr w:type="spellEnd"/>
      <w:r w:rsidRPr="00286C51">
        <w:rPr>
          <w:rFonts w:ascii="Calibri" w:hAnsi="Calibri"/>
          <w:color w:val="222222"/>
        </w:rPr>
        <w:t xml:space="preserve"> de Minas y Energía; y el cantante Roberto Carlos. De otros países los más conocidos son: Putin, presidente de Rusia (por intermedio de sus socios); </w:t>
      </w:r>
      <w:proofErr w:type="spellStart"/>
      <w:r w:rsidRPr="00286C51">
        <w:rPr>
          <w:rFonts w:ascii="Calibri" w:hAnsi="Calibri"/>
          <w:color w:val="222222"/>
        </w:rPr>
        <w:t>Bachar</w:t>
      </w:r>
      <w:proofErr w:type="spellEnd"/>
      <w:r w:rsidRPr="00286C51">
        <w:rPr>
          <w:rFonts w:ascii="Calibri" w:hAnsi="Calibri"/>
          <w:color w:val="222222"/>
        </w:rPr>
        <w:t xml:space="preserve"> al-Assad, presidente de Siria; </w:t>
      </w:r>
      <w:proofErr w:type="spellStart"/>
      <w:r w:rsidRPr="00286C51">
        <w:rPr>
          <w:rFonts w:ascii="Calibri" w:hAnsi="Calibri"/>
          <w:color w:val="222222"/>
        </w:rPr>
        <w:t>Gunnlaugsson</w:t>
      </w:r>
      <w:proofErr w:type="spellEnd"/>
      <w:r w:rsidRPr="00286C51">
        <w:rPr>
          <w:rFonts w:ascii="Calibri" w:hAnsi="Calibri"/>
          <w:color w:val="222222"/>
        </w:rPr>
        <w:t xml:space="preserve">, primer ministro de Islandia (que, avergonzado, ya renunció); Mauricio </w:t>
      </w:r>
      <w:proofErr w:type="spellStart"/>
      <w:r w:rsidRPr="00286C51">
        <w:rPr>
          <w:rFonts w:ascii="Calibri" w:hAnsi="Calibri"/>
          <w:color w:val="222222"/>
        </w:rPr>
        <w:t>Macri</w:t>
      </w:r>
      <w:proofErr w:type="spellEnd"/>
      <w:r w:rsidRPr="00286C51">
        <w:rPr>
          <w:rFonts w:ascii="Calibri" w:hAnsi="Calibri"/>
          <w:color w:val="222222"/>
        </w:rPr>
        <w:t xml:space="preserve">, presidente de Argentina; </w:t>
      </w:r>
      <w:proofErr w:type="spellStart"/>
      <w:r w:rsidRPr="00286C51">
        <w:rPr>
          <w:rFonts w:ascii="Calibri" w:hAnsi="Calibri"/>
          <w:color w:val="222222"/>
        </w:rPr>
        <w:t>Abdulaziz</w:t>
      </w:r>
      <w:proofErr w:type="spellEnd"/>
      <w:r w:rsidRPr="00286C51">
        <w:rPr>
          <w:rFonts w:ascii="Calibri" w:hAnsi="Calibri"/>
          <w:color w:val="222222"/>
        </w:rPr>
        <w:t xml:space="preserve">, rey de Arabia Saudita; </w:t>
      </w:r>
      <w:proofErr w:type="spellStart"/>
      <w:r w:rsidRPr="00286C51">
        <w:rPr>
          <w:rFonts w:ascii="Calibri" w:hAnsi="Calibri"/>
          <w:color w:val="222222"/>
        </w:rPr>
        <w:t>Proshenko</w:t>
      </w:r>
      <w:proofErr w:type="spellEnd"/>
      <w:r w:rsidRPr="00286C51">
        <w:rPr>
          <w:rFonts w:ascii="Calibri" w:hAnsi="Calibri"/>
          <w:color w:val="222222"/>
        </w:rPr>
        <w:t xml:space="preserve">, presidente de Ucrania; y </w:t>
      </w:r>
      <w:proofErr w:type="spellStart"/>
      <w:r w:rsidRPr="00286C51">
        <w:rPr>
          <w:rFonts w:ascii="Calibri" w:hAnsi="Calibri"/>
          <w:color w:val="222222"/>
        </w:rPr>
        <w:t>Messi</w:t>
      </w:r>
      <w:proofErr w:type="spellEnd"/>
      <w:r w:rsidRPr="00286C51">
        <w:rPr>
          <w:rFonts w:ascii="Calibri" w:hAnsi="Calibri"/>
          <w:color w:val="222222"/>
        </w:rPr>
        <w:t>, jugador argentino.</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 xml:space="preserve">Algo que intriga es el que los tres principales diarios de los EE.UU. (New York Times, Wall </w:t>
      </w:r>
      <w:proofErr w:type="spellStart"/>
      <w:r w:rsidRPr="00286C51">
        <w:rPr>
          <w:rFonts w:ascii="Calibri" w:hAnsi="Calibri"/>
          <w:color w:val="222222"/>
        </w:rPr>
        <w:t>Street</w:t>
      </w:r>
      <w:proofErr w:type="spellEnd"/>
      <w:r w:rsidRPr="00286C51">
        <w:rPr>
          <w:rFonts w:ascii="Calibri" w:hAnsi="Calibri"/>
          <w:color w:val="222222"/>
        </w:rPr>
        <w:t xml:space="preserve"> </w:t>
      </w:r>
      <w:proofErr w:type="spellStart"/>
      <w:r w:rsidRPr="00286C51">
        <w:rPr>
          <w:rFonts w:ascii="Calibri" w:hAnsi="Calibri"/>
          <w:color w:val="222222"/>
        </w:rPr>
        <w:t>Journal</w:t>
      </w:r>
      <w:proofErr w:type="spellEnd"/>
      <w:r w:rsidRPr="00286C51">
        <w:rPr>
          <w:rFonts w:ascii="Calibri" w:hAnsi="Calibri"/>
          <w:color w:val="222222"/>
        </w:rPr>
        <w:t xml:space="preserve"> y Washington Post) no han dado importancia a la noticia de esas fortunas secretas.</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 xml:space="preserve">Todo indica que el gobierno de los EE.UU. está por detrás de la publicación de los Panamá </w:t>
      </w:r>
      <w:proofErr w:type="spellStart"/>
      <w:r w:rsidRPr="00286C51">
        <w:rPr>
          <w:rFonts w:ascii="Calibri" w:hAnsi="Calibri"/>
          <w:color w:val="222222"/>
        </w:rPr>
        <w:t>Papers</w:t>
      </w:r>
      <w:proofErr w:type="spellEnd"/>
      <w:r w:rsidRPr="00286C51">
        <w:rPr>
          <w:rFonts w:ascii="Calibri" w:hAnsi="Calibri"/>
          <w:color w:val="222222"/>
        </w:rPr>
        <w:t xml:space="preserve">, a fin de desmoralizar a enemigos como Putin y </w:t>
      </w:r>
      <w:proofErr w:type="spellStart"/>
      <w:r w:rsidRPr="00286C51">
        <w:rPr>
          <w:rFonts w:ascii="Calibri" w:hAnsi="Calibri"/>
          <w:color w:val="222222"/>
        </w:rPr>
        <w:t>Bachar</w:t>
      </w:r>
      <w:proofErr w:type="spellEnd"/>
      <w:r w:rsidRPr="00286C51">
        <w:rPr>
          <w:rFonts w:ascii="Calibri" w:hAnsi="Calibri"/>
          <w:color w:val="222222"/>
        </w:rPr>
        <w:t xml:space="preserve"> al-Assad, y así reconfigurar el orden económico internacional. Ese orden que es, de hecho, un desorden. En enero de este año la </w:t>
      </w:r>
      <w:proofErr w:type="spellStart"/>
      <w:r w:rsidRPr="00286C51">
        <w:rPr>
          <w:rFonts w:ascii="Calibri" w:hAnsi="Calibri"/>
          <w:color w:val="222222"/>
        </w:rPr>
        <w:t>Oxfam</w:t>
      </w:r>
      <w:proofErr w:type="spellEnd"/>
      <w:r w:rsidRPr="00286C51">
        <w:rPr>
          <w:rFonts w:ascii="Calibri" w:hAnsi="Calibri"/>
          <w:color w:val="222222"/>
        </w:rPr>
        <w:t xml:space="preserve">, ONG británica, reveló en </w:t>
      </w:r>
      <w:proofErr w:type="spellStart"/>
      <w:r w:rsidRPr="00286C51">
        <w:rPr>
          <w:rFonts w:ascii="Calibri" w:hAnsi="Calibri"/>
          <w:color w:val="222222"/>
        </w:rPr>
        <w:t>Davos</w:t>
      </w:r>
      <w:proofErr w:type="spellEnd"/>
      <w:r w:rsidRPr="00286C51">
        <w:rPr>
          <w:rFonts w:ascii="Calibri" w:hAnsi="Calibri"/>
          <w:color w:val="222222"/>
        </w:rPr>
        <w:t xml:space="preserve"> que apenas 62 personas en el planeta tienen una entrada equivalente a la de 3,600 millones de personas, o sea la mitad de la población mundial. Esos multimillonarios esconden en paraísos fiscales 7,600 millones de dólares y 26 mil millones de euros.</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 xml:space="preserve">Lo que preocupa a los magos del capitalismo es que, mientras esa fortuna queda guardada en cuentas secretas, los chinos amplían sus inversiones y ganan cada vez más espacio en los cinco continentes. Las crecientes desigualdades sociales en la mayoría </w:t>
      </w:r>
      <w:r w:rsidRPr="00286C51">
        <w:rPr>
          <w:rFonts w:ascii="Calibri" w:hAnsi="Calibri"/>
          <w:color w:val="222222"/>
        </w:rPr>
        <w:lastRenderedPageBreak/>
        <w:t>de países, antes tomadas como meros efectos de la “mano invisible” del mercado, ahora son vistas con preocupación pues requieren fuertes gastos en redes de protección social y estimulan todo tipo de violencia, incluyendo el terrorismo.</w:t>
      </w:r>
    </w:p>
    <w:p w:rsid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 xml:space="preserve">Sin hacernos la ilusión de que el capitalismo llegue a admitir que necesita ser un poco más humano, el hecho es que semejante acumulación de riqueza en cajas secretas reduce los niveles de inversiones y puede amenazar con el colapso del sistema financiero internacional. De las 200 empresas que participan anualmente en el Foro Económico Mundial en </w:t>
      </w:r>
      <w:proofErr w:type="spellStart"/>
      <w:r w:rsidRPr="00286C51">
        <w:rPr>
          <w:rFonts w:ascii="Calibri" w:hAnsi="Calibri"/>
          <w:color w:val="222222"/>
        </w:rPr>
        <w:t>Davos</w:t>
      </w:r>
      <w:proofErr w:type="spellEnd"/>
      <w:r w:rsidRPr="00286C51">
        <w:rPr>
          <w:rFonts w:ascii="Calibri" w:hAnsi="Calibri"/>
          <w:color w:val="222222"/>
        </w:rPr>
        <w:t xml:space="preserve">, de cada diez, según </w:t>
      </w:r>
      <w:proofErr w:type="spellStart"/>
      <w:r w:rsidRPr="00286C51">
        <w:rPr>
          <w:rFonts w:ascii="Calibri" w:hAnsi="Calibri"/>
          <w:color w:val="222222"/>
        </w:rPr>
        <w:t>Oxfam</w:t>
      </w:r>
      <w:proofErr w:type="spellEnd"/>
      <w:r w:rsidRPr="00286C51">
        <w:rPr>
          <w:rFonts w:ascii="Calibri" w:hAnsi="Calibri"/>
          <w:color w:val="222222"/>
        </w:rPr>
        <w:t>, nueve guardan fortunas en paraísos fiscales de los EE.UU. o de Europa.</w:t>
      </w:r>
    </w:p>
    <w:p w:rsidR="00286C51" w:rsidRPr="00286C51" w:rsidRDefault="00286C51" w:rsidP="00286C51">
      <w:pPr>
        <w:pStyle w:val="NormalWeb"/>
        <w:shd w:val="clear" w:color="auto" w:fill="FFFFFF"/>
        <w:jc w:val="both"/>
        <w:rPr>
          <w:rFonts w:ascii="Calibri" w:hAnsi="Calibri"/>
          <w:color w:val="222222"/>
        </w:rPr>
      </w:pPr>
      <w:r w:rsidRPr="00286C51">
        <w:rPr>
          <w:rFonts w:ascii="Calibri" w:hAnsi="Calibri"/>
          <w:color w:val="222222"/>
        </w:rPr>
        <w:t>Un proyecto que está planeando el gobierno de los EE.UU. es acabar con el dinero físico, el papel moneda, y utilizar sólo dinero virtual, como tarjetas de crédito y transacciones por internet. Eso haría las transacciones más fácilmente controlables por los bancos y los gobiernos. Como advierte el periodista cubano Luis Manuel Arce, sería parecido a que cada ciudadano llevase un microchip bajo la piel.</w:t>
      </w:r>
    </w:p>
    <w:p w:rsidR="00286C51" w:rsidRPr="00286C51" w:rsidRDefault="00286C51" w:rsidP="00286C51">
      <w:pPr>
        <w:pStyle w:val="NormalWeb"/>
        <w:shd w:val="clear" w:color="auto" w:fill="FFFFFF"/>
        <w:jc w:val="both"/>
        <w:rPr>
          <w:rFonts w:ascii="Calibri" w:hAnsi="Calibri"/>
          <w:color w:val="222222"/>
        </w:rPr>
      </w:pPr>
      <w:r w:rsidRPr="00286C51">
        <w:rPr>
          <w:rFonts w:ascii="Calibri" w:hAnsi="Calibri"/>
          <w:color w:val="222222"/>
        </w:rPr>
        <w:br/>
        <w:t xml:space="preserve">Frei </w:t>
      </w:r>
      <w:proofErr w:type="spellStart"/>
      <w:r w:rsidRPr="00286C51">
        <w:rPr>
          <w:rFonts w:ascii="Calibri" w:hAnsi="Calibri"/>
          <w:color w:val="222222"/>
        </w:rPr>
        <w:t>Betto</w:t>
      </w:r>
      <w:proofErr w:type="spellEnd"/>
      <w:r w:rsidRPr="00286C51">
        <w:rPr>
          <w:rFonts w:ascii="Calibri" w:hAnsi="Calibri"/>
          <w:color w:val="222222"/>
        </w:rPr>
        <w:t xml:space="preserve"> es escritor, autor de la novela policiaca “Hotel Brasil”, entre otros libros.</w:t>
      </w:r>
    </w:p>
    <w:p w:rsidR="00286C51" w:rsidRPr="00286C51" w:rsidRDefault="00286C51" w:rsidP="00286C51">
      <w:pPr>
        <w:pStyle w:val="NormalWeb"/>
        <w:shd w:val="clear" w:color="auto" w:fill="FFFFFF"/>
        <w:jc w:val="both"/>
        <w:rPr>
          <w:rFonts w:ascii="Calibri" w:hAnsi="Calibri"/>
          <w:color w:val="222222"/>
        </w:rPr>
      </w:pPr>
      <w:hyperlink r:id="rId4" w:tgtFrame="_blank" w:history="1">
        <w:r w:rsidRPr="00286C51">
          <w:rPr>
            <w:rStyle w:val="Hipervnculo"/>
            <w:rFonts w:ascii="Calibri" w:hAnsi="Calibri"/>
            <w:color w:val="0066CC"/>
          </w:rPr>
          <w:t>www.freibetto.org/</w:t>
        </w:r>
      </w:hyperlink>
      <w:r w:rsidRPr="00286C51">
        <w:rPr>
          <w:rFonts w:ascii="Calibri" w:hAnsi="Calibri"/>
          <w:color w:val="222222"/>
        </w:rPr>
        <w:t xml:space="preserve">&gt; </w:t>
      </w:r>
      <w:proofErr w:type="spellStart"/>
      <w:r w:rsidRPr="00286C51">
        <w:rPr>
          <w:rFonts w:ascii="Calibri" w:hAnsi="Calibri"/>
          <w:color w:val="222222"/>
        </w:rPr>
        <w:t>twitter</w:t>
      </w:r>
      <w:proofErr w:type="spellEnd"/>
      <w:r w:rsidRPr="00286C51">
        <w:rPr>
          <w:rFonts w:ascii="Calibri" w:hAnsi="Calibri"/>
          <w:color w:val="222222"/>
        </w:rPr>
        <w:t>:@</w:t>
      </w:r>
      <w:proofErr w:type="spellStart"/>
      <w:r w:rsidRPr="00286C51">
        <w:rPr>
          <w:rFonts w:ascii="Calibri" w:hAnsi="Calibri"/>
          <w:color w:val="222222"/>
        </w:rPr>
        <w:t>freibetto</w:t>
      </w:r>
      <w:proofErr w:type="spellEnd"/>
      <w:r w:rsidRPr="00286C51">
        <w:rPr>
          <w:rFonts w:ascii="Calibri" w:hAnsi="Calibri"/>
          <w:color w:val="222222"/>
        </w:rPr>
        <w:t>.</w:t>
      </w:r>
    </w:p>
    <w:p w:rsidR="006D0C47" w:rsidRDefault="006D0C47"/>
    <w:sectPr w:rsidR="006D0C47" w:rsidSect="006D0C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C51"/>
    <w:rsid w:val="00286C51"/>
    <w:rsid w:val="006D0C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6C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86C51"/>
    <w:rPr>
      <w:color w:val="0000FF"/>
      <w:u w:val="single"/>
    </w:rPr>
  </w:style>
</w:styles>
</file>

<file path=word/webSettings.xml><?xml version="1.0" encoding="utf-8"?>
<w:webSettings xmlns:r="http://schemas.openxmlformats.org/officeDocument/2006/relationships" xmlns:w="http://schemas.openxmlformats.org/wordprocessingml/2006/main">
  <w:divs>
    <w:div w:id="802775160">
      <w:bodyDiv w:val="1"/>
      <w:marLeft w:val="0"/>
      <w:marRight w:val="0"/>
      <w:marTop w:val="0"/>
      <w:marBottom w:val="0"/>
      <w:divBdr>
        <w:top w:val="none" w:sz="0" w:space="0" w:color="auto"/>
        <w:left w:val="none" w:sz="0" w:space="0" w:color="auto"/>
        <w:bottom w:val="none" w:sz="0" w:space="0" w:color="auto"/>
        <w:right w:val="none" w:sz="0" w:space="0" w:color="auto"/>
      </w:divBdr>
      <w:divsChild>
        <w:div w:id="203584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3487</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2016-04-28T15:58:00Z</dcterms:created>
  <dcterms:modified xsi:type="dcterms:W3CDTF">2016-04-28T15:59:00Z</dcterms:modified>
</cp:coreProperties>
</file>