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A0" w:rsidRDefault="00C146A0" w:rsidP="00C146A0">
      <w:pPr>
        <w:spacing w:after="0" w:line="360" w:lineRule="atLeast"/>
        <w:outlineLvl w:val="0"/>
        <w:rPr>
          <w:rFonts w:ascii="Verdana" w:eastAsia="Times New Roman" w:hAnsi="Verdana" w:cs="Times New Roman"/>
          <w:b/>
          <w:bCs/>
          <w:color w:val="000000"/>
          <w:kern w:val="36"/>
          <w:sz w:val="40"/>
          <w:szCs w:val="40"/>
          <w:lang w:eastAsia="es-ES"/>
        </w:rPr>
      </w:pPr>
      <w:r>
        <w:rPr>
          <w:noProof/>
          <w:lang w:eastAsia="es-ES"/>
        </w:rPr>
        <w:drawing>
          <wp:inline distT="0" distB="0" distL="0" distR="0">
            <wp:extent cx="1762125" cy="541788"/>
            <wp:effectExtent l="19050" t="0" r="0" b="0"/>
            <wp:docPr id="55" name="Imagen 55"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icio"/>
                    <pic:cNvPicPr>
                      <a:picLocks noChangeAspect="1" noChangeArrowheads="1"/>
                    </pic:cNvPicPr>
                  </pic:nvPicPr>
                  <pic:blipFill>
                    <a:blip r:embed="rId5"/>
                    <a:srcRect/>
                    <a:stretch>
                      <a:fillRect/>
                    </a:stretch>
                  </pic:blipFill>
                  <pic:spPr bwMode="auto">
                    <a:xfrm>
                      <a:off x="0" y="0"/>
                      <a:ext cx="1762125" cy="541788"/>
                    </a:xfrm>
                    <a:prstGeom prst="rect">
                      <a:avLst/>
                    </a:prstGeom>
                    <a:noFill/>
                    <a:ln w="9525">
                      <a:noFill/>
                      <a:miter lim="800000"/>
                      <a:headEnd/>
                      <a:tailEnd/>
                    </a:ln>
                  </pic:spPr>
                </pic:pic>
              </a:graphicData>
            </a:graphic>
          </wp:inline>
        </w:drawing>
      </w:r>
    </w:p>
    <w:p w:rsidR="00C146A0" w:rsidRDefault="00C146A0" w:rsidP="00C146A0">
      <w:pPr>
        <w:spacing w:after="0" w:line="360" w:lineRule="atLeast"/>
        <w:outlineLvl w:val="0"/>
        <w:rPr>
          <w:rFonts w:ascii="Verdana" w:eastAsia="Times New Roman" w:hAnsi="Verdana" w:cs="Times New Roman"/>
          <w:b/>
          <w:bCs/>
          <w:color w:val="000000"/>
          <w:kern w:val="36"/>
          <w:sz w:val="40"/>
          <w:szCs w:val="40"/>
          <w:lang w:eastAsia="es-ES"/>
        </w:rPr>
      </w:pPr>
    </w:p>
    <w:p w:rsidR="00C146A0" w:rsidRPr="00C146A0" w:rsidRDefault="00C146A0" w:rsidP="00C146A0">
      <w:pPr>
        <w:spacing w:after="0" w:line="360" w:lineRule="atLeast"/>
        <w:jc w:val="center"/>
        <w:outlineLvl w:val="0"/>
        <w:rPr>
          <w:rFonts w:ascii="Verdana" w:eastAsia="Times New Roman" w:hAnsi="Verdana" w:cs="Times New Roman"/>
          <w:b/>
          <w:bCs/>
          <w:color w:val="000000"/>
          <w:kern w:val="36"/>
          <w:sz w:val="40"/>
          <w:szCs w:val="40"/>
          <w:lang w:eastAsia="es-ES"/>
        </w:rPr>
      </w:pPr>
      <w:r w:rsidRPr="00C146A0">
        <w:rPr>
          <w:rFonts w:ascii="Verdana" w:eastAsia="Times New Roman" w:hAnsi="Verdana" w:cs="Times New Roman"/>
          <w:b/>
          <w:bCs/>
          <w:color w:val="000000"/>
          <w:kern w:val="36"/>
          <w:sz w:val="40"/>
          <w:szCs w:val="40"/>
          <w:lang w:eastAsia="es-ES"/>
        </w:rPr>
        <w:t>"Hay docentes que buscan espacios de reflexión compartida"</w:t>
      </w:r>
    </w:p>
    <w:p w:rsidR="00C146A0" w:rsidRPr="00C146A0" w:rsidRDefault="00C146A0" w:rsidP="00C146A0">
      <w:pPr>
        <w:spacing w:after="0" w:line="360" w:lineRule="atLeast"/>
        <w:outlineLvl w:val="0"/>
        <w:rPr>
          <w:rFonts w:ascii="Verdana" w:eastAsia="Times New Roman" w:hAnsi="Verdana" w:cs="Times New Roman"/>
          <w:b/>
          <w:bCs/>
          <w:color w:val="000000"/>
          <w:kern w:val="36"/>
          <w:sz w:val="48"/>
          <w:szCs w:val="48"/>
          <w:lang w:eastAsia="es-ES"/>
        </w:rPr>
      </w:pPr>
      <w:r>
        <w:rPr>
          <w:rFonts w:ascii="Verdana" w:eastAsia="Times New Roman" w:hAnsi="Verdana" w:cs="Times New Roman"/>
          <w:b/>
          <w:bCs/>
          <w:noProof/>
          <w:color w:val="000000"/>
          <w:kern w:val="36"/>
          <w:sz w:val="48"/>
          <w:szCs w:val="48"/>
          <w:lang w:eastAsia="es-ES"/>
        </w:rPr>
        <w:drawing>
          <wp:anchor distT="0" distB="0" distL="114300" distR="114300" simplePos="0" relativeHeight="251658240" behindDoc="1" locked="0" layoutInCell="1" allowOverlap="1">
            <wp:simplePos x="0" y="0"/>
            <wp:positionH relativeFrom="column">
              <wp:posOffset>253365</wp:posOffset>
            </wp:positionH>
            <wp:positionV relativeFrom="paragraph">
              <wp:posOffset>359410</wp:posOffset>
            </wp:positionV>
            <wp:extent cx="4762500" cy="2971800"/>
            <wp:effectExtent l="19050" t="0" r="0" b="0"/>
            <wp:wrapTight wrapText="bothSides">
              <wp:wrapPolygon edited="0">
                <wp:start x="-86" y="0"/>
                <wp:lineTo x="-86" y="21462"/>
                <wp:lineTo x="21600" y="21462"/>
                <wp:lineTo x="21600" y="0"/>
                <wp:lineTo x="-86" y="0"/>
              </wp:wrapPolygon>
            </wp:wrapTight>
            <wp:docPr id="28" name="Imagen 7" descr="http://www.catalunyareligio.cat/sites/default/files/styles/galleryformatter_slide/public/node_images/jornada_repensar_educacio_2016_2.jpg?itok=AxgQSQ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talunyareligio.cat/sites/default/files/styles/galleryformatter_slide/public/node_images/jornada_repensar_educacio_2016_2.jpg?itok=AxgQSQFZ"/>
                    <pic:cNvPicPr>
                      <a:picLocks noChangeAspect="1" noChangeArrowheads="1"/>
                    </pic:cNvPicPr>
                  </pic:nvPicPr>
                  <pic:blipFill>
                    <a:blip r:embed="rId6"/>
                    <a:srcRect/>
                    <a:stretch>
                      <a:fillRect/>
                    </a:stretch>
                  </pic:blipFill>
                  <pic:spPr bwMode="auto">
                    <a:xfrm>
                      <a:off x="0" y="0"/>
                      <a:ext cx="4762500" cy="2971800"/>
                    </a:xfrm>
                    <a:prstGeom prst="rect">
                      <a:avLst/>
                    </a:prstGeom>
                    <a:noFill/>
                    <a:ln w="9525">
                      <a:noFill/>
                      <a:miter lim="800000"/>
                      <a:headEnd/>
                      <a:tailEnd/>
                    </a:ln>
                  </pic:spPr>
                </pic:pic>
              </a:graphicData>
            </a:graphic>
          </wp:anchor>
        </w:drawing>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i/>
          <w:iCs/>
          <w:sz w:val="24"/>
          <w:szCs w:val="24"/>
          <w:lang w:eastAsia="es-ES"/>
        </w:rPr>
        <w:t xml:space="preserve"> (Laura Mor -CR)</w:t>
      </w:r>
      <w:r w:rsidRPr="00C146A0">
        <w:rPr>
          <w:rFonts w:ascii="Times New Roman" w:eastAsia="Times New Roman" w:hAnsi="Times New Roman" w:cs="Times New Roman"/>
          <w:sz w:val="24"/>
          <w:szCs w:val="24"/>
          <w:lang w:eastAsia="es-ES"/>
        </w:rPr>
        <w:t xml:space="preserve"> Visión pedagógica compartida este martes en el Auditorio de la Escuela de Arquitectura de La </w:t>
      </w:r>
      <w:proofErr w:type="spellStart"/>
      <w:r w:rsidRPr="00C146A0">
        <w:rPr>
          <w:rFonts w:ascii="Times New Roman" w:eastAsia="Times New Roman" w:hAnsi="Times New Roman" w:cs="Times New Roman"/>
          <w:sz w:val="24"/>
          <w:szCs w:val="24"/>
          <w:lang w:eastAsia="es-ES"/>
        </w:rPr>
        <w:t>Salle</w:t>
      </w:r>
      <w:proofErr w:type="spellEnd"/>
      <w:r w:rsidRPr="00C146A0">
        <w:rPr>
          <w:rFonts w:ascii="Times New Roman" w:eastAsia="Times New Roman" w:hAnsi="Times New Roman" w:cs="Times New Roman"/>
          <w:sz w:val="24"/>
          <w:szCs w:val="24"/>
          <w:lang w:eastAsia="es-ES"/>
        </w:rPr>
        <w:t>. Los fundamentos de la educación son tan válidos hoy como siglos atrás. Justicia, fraternidad, autoridad y humor son las palabras destacadas en la cuarta Jornada Repensar el sentido de la educación.</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"Hay docentes que buscan espacios de reflexión compartida". El filósofo </w:t>
      </w:r>
      <w:r w:rsidRPr="00C146A0">
        <w:rPr>
          <w:rFonts w:ascii="Times New Roman" w:eastAsia="Times New Roman" w:hAnsi="Times New Roman" w:cs="Times New Roman"/>
          <w:b/>
          <w:bCs/>
          <w:sz w:val="24"/>
          <w:szCs w:val="24"/>
          <w:lang w:eastAsia="es-ES"/>
        </w:rPr>
        <w:t>Josep M. Esquirol</w:t>
      </w:r>
      <w:r w:rsidRPr="00C146A0">
        <w:rPr>
          <w:rFonts w:ascii="Times New Roman" w:eastAsia="Times New Roman" w:hAnsi="Times New Roman" w:cs="Times New Roman"/>
          <w:sz w:val="24"/>
          <w:szCs w:val="24"/>
          <w:lang w:eastAsia="es-ES"/>
        </w:rPr>
        <w:t xml:space="preserve"> ofreció este contrapunto a "la aceleración y la </w:t>
      </w:r>
      <w:proofErr w:type="spellStart"/>
      <w:r w:rsidRPr="00C146A0">
        <w:rPr>
          <w:rFonts w:ascii="Times New Roman" w:eastAsia="Times New Roman" w:hAnsi="Times New Roman" w:cs="Times New Roman"/>
          <w:sz w:val="24"/>
          <w:szCs w:val="24"/>
          <w:lang w:eastAsia="es-ES"/>
        </w:rPr>
        <w:t>atepeïment</w:t>
      </w:r>
      <w:proofErr w:type="spellEnd"/>
      <w:r w:rsidRPr="00C146A0">
        <w:rPr>
          <w:rFonts w:ascii="Times New Roman" w:eastAsia="Times New Roman" w:hAnsi="Times New Roman" w:cs="Times New Roman"/>
          <w:sz w:val="24"/>
          <w:szCs w:val="24"/>
          <w:lang w:eastAsia="es-ES"/>
        </w:rPr>
        <w:t xml:space="preserve"> del día a día" al final de la sesión. Una muestra de la intención de la jornada, que convocó pedagogos, filósofos, </w:t>
      </w:r>
      <w:proofErr w:type="spellStart"/>
      <w:r w:rsidRPr="00C146A0">
        <w:rPr>
          <w:rFonts w:ascii="Times New Roman" w:eastAsia="Times New Roman" w:hAnsi="Times New Roman" w:cs="Times New Roman"/>
          <w:sz w:val="24"/>
          <w:szCs w:val="24"/>
          <w:lang w:eastAsia="es-ES"/>
        </w:rPr>
        <w:t>pastoralistas</w:t>
      </w:r>
      <w:proofErr w:type="spellEnd"/>
      <w:r w:rsidRPr="00C146A0">
        <w:rPr>
          <w:rFonts w:ascii="Times New Roman" w:eastAsia="Times New Roman" w:hAnsi="Times New Roman" w:cs="Times New Roman"/>
          <w:sz w:val="24"/>
          <w:szCs w:val="24"/>
          <w:lang w:eastAsia="es-ES"/>
        </w:rPr>
        <w:t>, profesores y maestros a pensar juntos.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La jornada, como en </w:t>
      </w:r>
      <w:hyperlink r:id="rId7" w:tgtFrame="_blank" w:history="1">
        <w:r w:rsidRPr="00C146A0">
          <w:rPr>
            <w:rFonts w:ascii="Times New Roman" w:eastAsia="Times New Roman" w:hAnsi="Times New Roman" w:cs="Times New Roman"/>
            <w:color w:val="831418"/>
            <w:sz w:val="24"/>
            <w:szCs w:val="24"/>
            <w:lang w:eastAsia="es-ES"/>
          </w:rPr>
          <w:t>anteriores convocatorias</w:t>
        </w:r>
      </w:hyperlink>
      <w:r w:rsidRPr="00C146A0">
        <w:rPr>
          <w:rFonts w:ascii="Times New Roman" w:eastAsia="Times New Roman" w:hAnsi="Times New Roman" w:cs="Times New Roman"/>
          <w:sz w:val="24"/>
          <w:szCs w:val="24"/>
          <w:lang w:eastAsia="es-ES"/>
        </w:rPr>
        <w:t xml:space="preserve"> , la organizaron La </w:t>
      </w:r>
      <w:proofErr w:type="spellStart"/>
      <w:r w:rsidRPr="00C146A0">
        <w:rPr>
          <w:rFonts w:ascii="Times New Roman" w:eastAsia="Times New Roman" w:hAnsi="Times New Roman" w:cs="Times New Roman"/>
          <w:sz w:val="24"/>
          <w:szCs w:val="24"/>
          <w:lang w:eastAsia="es-ES"/>
        </w:rPr>
        <w:t>Salle</w:t>
      </w:r>
      <w:proofErr w:type="spellEnd"/>
      <w:r w:rsidRPr="00C146A0">
        <w:rPr>
          <w:rFonts w:ascii="Times New Roman" w:eastAsia="Times New Roman" w:hAnsi="Times New Roman" w:cs="Times New Roman"/>
          <w:sz w:val="24"/>
          <w:szCs w:val="24"/>
          <w:lang w:eastAsia="es-ES"/>
        </w:rPr>
        <w:t xml:space="preserve"> Campus Barcelona (URL), la Facultad de Psicología, Ciencias de la Educación y del Deporte </w:t>
      </w:r>
      <w:proofErr w:type="spellStart"/>
      <w:r w:rsidRPr="00C146A0">
        <w:rPr>
          <w:rFonts w:ascii="Times New Roman" w:eastAsia="Times New Roman" w:hAnsi="Times New Roman" w:cs="Times New Roman"/>
          <w:sz w:val="24"/>
          <w:szCs w:val="24"/>
          <w:lang w:eastAsia="es-ES"/>
        </w:rPr>
        <w:t>Blanquerna</w:t>
      </w:r>
      <w:proofErr w:type="spellEnd"/>
      <w:r w:rsidRPr="00C146A0">
        <w:rPr>
          <w:rFonts w:ascii="Times New Roman" w:eastAsia="Times New Roman" w:hAnsi="Times New Roman" w:cs="Times New Roman"/>
          <w:sz w:val="24"/>
          <w:szCs w:val="24"/>
          <w:lang w:eastAsia="es-ES"/>
        </w:rPr>
        <w:t xml:space="preserve"> (URL) y la Fundación Escuela Cristiana de Cataluña.</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b/>
          <w:bCs/>
          <w:sz w:val="24"/>
          <w:szCs w:val="24"/>
          <w:lang w:eastAsia="es-ES"/>
        </w:rPr>
        <w:t>Justicia: "Piensa globalmente, actúa localmente"</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El hermano de La </w:t>
      </w:r>
      <w:proofErr w:type="spellStart"/>
      <w:r w:rsidRPr="00C146A0">
        <w:rPr>
          <w:rFonts w:ascii="Times New Roman" w:eastAsia="Times New Roman" w:hAnsi="Times New Roman" w:cs="Times New Roman"/>
          <w:sz w:val="24"/>
          <w:szCs w:val="24"/>
          <w:lang w:eastAsia="es-ES"/>
        </w:rPr>
        <w:t>Salle</w:t>
      </w:r>
      <w:proofErr w:type="spellEnd"/>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b/>
          <w:bCs/>
          <w:sz w:val="24"/>
          <w:szCs w:val="24"/>
          <w:lang w:eastAsia="es-ES"/>
        </w:rPr>
        <w:t>Javi Núñez</w:t>
      </w:r>
      <w:r w:rsidRPr="00C146A0">
        <w:rPr>
          <w:rFonts w:ascii="Times New Roman" w:eastAsia="Times New Roman" w:hAnsi="Times New Roman" w:cs="Times New Roman"/>
          <w:sz w:val="24"/>
          <w:szCs w:val="24"/>
          <w:lang w:eastAsia="es-ES"/>
        </w:rPr>
        <w:t> fue el encargado de formular el concepto de justicia. El responsable de pastoral de </w:t>
      </w:r>
      <w:hyperlink r:id="rId8" w:tgtFrame="_blank" w:history="1">
        <w:r w:rsidRPr="00C146A0">
          <w:rPr>
            <w:rFonts w:ascii="Times New Roman" w:eastAsia="Times New Roman" w:hAnsi="Times New Roman" w:cs="Times New Roman"/>
            <w:color w:val="831418"/>
            <w:sz w:val="24"/>
            <w:szCs w:val="24"/>
            <w:lang w:eastAsia="es-ES"/>
          </w:rPr>
          <w:t xml:space="preserve">La </w:t>
        </w:r>
        <w:proofErr w:type="spellStart"/>
        <w:r w:rsidRPr="00C146A0">
          <w:rPr>
            <w:rFonts w:ascii="Times New Roman" w:eastAsia="Times New Roman" w:hAnsi="Times New Roman" w:cs="Times New Roman"/>
            <w:color w:val="831418"/>
            <w:sz w:val="24"/>
            <w:szCs w:val="24"/>
            <w:lang w:eastAsia="es-ES"/>
          </w:rPr>
          <w:t>Salle</w:t>
        </w:r>
        <w:proofErr w:type="spellEnd"/>
        <w:r w:rsidRPr="00C146A0">
          <w:rPr>
            <w:rFonts w:ascii="Times New Roman" w:eastAsia="Times New Roman" w:hAnsi="Times New Roman" w:cs="Times New Roman"/>
            <w:color w:val="831418"/>
            <w:sz w:val="24"/>
            <w:szCs w:val="24"/>
            <w:lang w:eastAsia="es-ES"/>
          </w:rPr>
          <w:t xml:space="preserve"> Cataluña</w:t>
        </w:r>
      </w:hyperlink>
      <w:r w:rsidRPr="00C146A0">
        <w:rPr>
          <w:rFonts w:ascii="Times New Roman" w:eastAsia="Times New Roman" w:hAnsi="Times New Roman" w:cs="Times New Roman"/>
          <w:sz w:val="24"/>
          <w:szCs w:val="24"/>
          <w:lang w:eastAsia="es-ES"/>
        </w:rPr>
        <w:t xml:space="preserve"> no habló desde un punto de vista jurídico sino evangélico, desde las virtudes y los valores éticos y </w:t>
      </w:r>
      <w:proofErr w:type="spellStart"/>
      <w:r w:rsidRPr="00C146A0">
        <w:rPr>
          <w:rFonts w:ascii="Times New Roman" w:eastAsia="Times New Roman" w:hAnsi="Times New Roman" w:cs="Times New Roman"/>
          <w:sz w:val="24"/>
          <w:szCs w:val="24"/>
          <w:lang w:eastAsia="es-ES"/>
        </w:rPr>
        <w:t>religiosos.Relacionó</w:t>
      </w:r>
      <w:proofErr w:type="spellEnd"/>
      <w:r w:rsidRPr="00C146A0">
        <w:rPr>
          <w:rFonts w:ascii="Times New Roman" w:eastAsia="Times New Roman" w:hAnsi="Times New Roman" w:cs="Times New Roman"/>
          <w:sz w:val="24"/>
          <w:szCs w:val="24"/>
          <w:lang w:eastAsia="es-ES"/>
        </w:rPr>
        <w:t xml:space="preserve"> la justicia con la alteridad, la obligatoriedad y la igualdad, y con el hecho de "dar a cada uno lo que le corresponde".</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lastRenderedPageBreak/>
        <w:t>De su experiencia en grupos destacó la necesidad de dar a conocer las causas de la injusticia, como primer paso para combatirla. Habló así del efecto mariposa y se hizo suyo el lema 'piensa globalmente y actúa localmente'. Entre los recursos presentados, mencionó el proyecto </w:t>
      </w:r>
      <w:hyperlink r:id="rId9" w:tgtFrame="_blank" w:history="1">
        <w:r w:rsidRPr="00C146A0">
          <w:rPr>
            <w:rFonts w:ascii="Times New Roman" w:eastAsia="Times New Roman" w:hAnsi="Times New Roman" w:cs="Times New Roman"/>
            <w:color w:val="831418"/>
            <w:sz w:val="24"/>
            <w:szCs w:val="24"/>
            <w:lang w:eastAsia="es-ES"/>
          </w:rPr>
          <w:t>7 millones de otros</w:t>
        </w:r>
      </w:hyperlink>
      <w:r w:rsidRPr="00C146A0">
        <w:rPr>
          <w:rFonts w:ascii="Times New Roman" w:eastAsia="Times New Roman" w:hAnsi="Times New Roman" w:cs="Times New Roman"/>
          <w:sz w:val="24"/>
          <w:szCs w:val="24"/>
          <w:lang w:eastAsia="es-ES"/>
        </w:rPr>
        <w:t> .</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"La Doctrina Social de la Iglesia no sólo está escrita, no es sólo magisterio, sino que es una demostración de la gente que ya está con las personas". Con esta afirmación defendió la labor de tantas entidades de Iglesia que hacen red y que son un ejemplo de la práctica de la justicia: "El Ayuntamiento de Barcelona tendría un problema si de </w:t>
      </w:r>
      <w:proofErr w:type="spellStart"/>
      <w:r w:rsidRPr="00C146A0">
        <w:rPr>
          <w:rFonts w:ascii="Times New Roman" w:eastAsia="Times New Roman" w:hAnsi="Times New Roman" w:cs="Times New Roman"/>
          <w:sz w:val="24"/>
          <w:szCs w:val="24"/>
          <w:lang w:eastAsia="es-ES"/>
        </w:rPr>
        <w:t>Ciutat</w:t>
      </w:r>
      <w:proofErr w:type="spellEnd"/>
      <w:r w:rsidRPr="00C146A0">
        <w:rPr>
          <w:rFonts w:ascii="Times New Roman" w:eastAsia="Times New Roman" w:hAnsi="Times New Roman" w:cs="Times New Roman"/>
          <w:sz w:val="24"/>
          <w:szCs w:val="24"/>
          <w:lang w:eastAsia="es-ES"/>
        </w:rPr>
        <w:t xml:space="preserve"> Vella marcharan las asociaciones y entidades vinculadas a la Iglesia ", dijo, apuntando que suponen un 60% del tejido social del barrio.</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Este </w:t>
      </w:r>
      <w:proofErr w:type="spellStart"/>
      <w:r w:rsidRPr="00C146A0">
        <w:rPr>
          <w:rFonts w:ascii="Times New Roman" w:eastAsia="Times New Roman" w:hAnsi="Times New Roman" w:cs="Times New Roman"/>
          <w:sz w:val="24"/>
          <w:szCs w:val="24"/>
          <w:lang w:eastAsia="es-ES"/>
        </w:rPr>
        <w:t>lasaliano</w:t>
      </w:r>
      <w:proofErr w:type="spellEnd"/>
      <w:r w:rsidRPr="00C146A0">
        <w:rPr>
          <w:rFonts w:ascii="Times New Roman" w:eastAsia="Times New Roman" w:hAnsi="Times New Roman" w:cs="Times New Roman"/>
          <w:sz w:val="24"/>
          <w:szCs w:val="24"/>
          <w:lang w:eastAsia="es-ES"/>
        </w:rPr>
        <w:t xml:space="preserve"> alentó a ofrecer oportunidades de voluntariado a los jóvenes, como son las experiencias de Aprendizaje y Servicio, tanto implementadas en las escuelas de La </w:t>
      </w:r>
      <w:proofErr w:type="spellStart"/>
      <w:r w:rsidRPr="00C146A0">
        <w:rPr>
          <w:rFonts w:ascii="Times New Roman" w:eastAsia="Times New Roman" w:hAnsi="Times New Roman" w:cs="Times New Roman"/>
          <w:sz w:val="24"/>
          <w:szCs w:val="24"/>
          <w:lang w:eastAsia="es-ES"/>
        </w:rPr>
        <w:t>Salle</w:t>
      </w:r>
      <w:proofErr w:type="spellEnd"/>
      <w:r w:rsidRPr="00C146A0">
        <w:rPr>
          <w:rFonts w:ascii="Times New Roman" w:eastAsia="Times New Roman" w:hAnsi="Times New Roman" w:cs="Times New Roman"/>
          <w:sz w:val="24"/>
          <w:szCs w:val="24"/>
          <w:lang w:eastAsia="es-ES"/>
        </w:rPr>
        <w:t xml:space="preserve">. Como educador y </w:t>
      </w:r>
      <w:proofErr w:type="spellStart"/>
      <w:r w:rsidRPr="00C146A0">
        <w:rPr>
          <w:rFonts w:ascii="Times New Roman" w:eastAsia="Times New Roman" w:hAnsi="Times New Roman" w:cs="Times New Roman"/>
          <w:sz w:val="24"/>
          <w:szCs w:val="24"/>
          <w:lang w:eastAsia="es-ES"/>
        </w:rPr>
        <w:t>pastoralistas</w:t>
      </w:r>
      <w:proofErr w:type="spellEnd"/>
      <w:r w:rsidRPr="00C146A0">
        <w:rPr>
          <w:rFonts w:ascii="Times New Roman" w:eastAsia="Times New Roman" w:hAnsi="Times New Roman" w:cs="Times New Roman"/>
          <w:sz w:val="24"/>
          <w:szCs w:val="24"/>
          <w:lang w:eastAsia="es-ES"/>
        </w:rPr>
        <w:t xml:space="preserve"> también hizo un toque de alerta al profesorado: "Tenemos que dedicar tiempo a aprender a convivir y hay que ponerse las pilas con el aprender a ser". Un objetivo que, según Núñez, se comienza a trabajar "en el claustro de profesores".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b/>
          <w:bCs/>
          <w:sz w:val="24"/>
          <w:szCs w:val="24"/>
          <w:lang w:eastAsia="es-ES"/>
        </w:rPr>
        <w:t>"La fraternidad en la educación es la cabeza, corazón y patas"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El profesor </w:t>
      </w:r>
      <w:r w:rsidRPr="00C146A0">
        <w:rPr>
          <w:rFonts w:ascii="Times New Roman" w:eastAsia="Times New Roman" w:hAnsi="Times New Roman" w:cs="Times New Roman"/>
          <w:b/>
          <w:bCs/>
          <w:sz w:val="24"/>
          <w:szCs w:val="24"/>
          <w:lang w:eastAsia="es-ES"/>
        </w:rPr>
        <w:t xml:space="preserve">Carlos </w:t>
      </w:r>
      <w:proofErr w:type="gramStart"/>
      <w:r w:rsidRPr="00C146A0">
        <w:rPr>
          <w:rFonts w:ascii="Times New Roman" w:eastAsia="Times New Roman" w:hAnsi="Times New Roman" w:cs="Times New Roman"/>
          <w:b/>
          <w:bCs/>
          <w:sz w:val="24"/>
          <w:szCs w:val="24"/>
          <w:lang w:eastAsia="es-ES"/>
        </w:rPr>
        <w:t>Moreno</w:t>
      </w:r>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de la Facultad de Psicología, Ciencias de la Educación y del Deporte </w:t>
      </w:r>
      <w:proofErr w:type="spellStart"/>
      <w:r w:rsidRPr="00C146A0">
        <w:rPr>
          <w:rFonts w:ascii="Times New Roman" w:eastAsia="Times New Roman" w:hAnsi="Times New Roman" w:cs="Times New Roman"/>
          <w:sz w:val="24"/>
          <w:szCs w:val="24"/>
          <w:lang w:eastAsia="es-ES"/>
        </w:rPr>
        <w:t>Blanquerna</w:t>
      </w:r>
      <w:proofErr w:type="spellEnd"/>
      <w:r w:rsidRPr="00C146A0">
        <w:rPr>
          <w:rFonts w:ascii="Times New Roman" w:eastAsia="Times New Roman" w:hAnsi="Times New Roman" w:cs="Times New Roman"/>
          <w:sz w:val="24"/>
          <w:szCs w:val="24"/>
          <w:lang w:eastAsia="es-ES"/>
        </w:rPr>
        <w:t xml:space="preserve"> (URL), desgranó así la segunda palabra de la jornada: "La fraternidad en la educación es la cabeza, corazón y patas . Es decir, razón, emoción y </w:t>
      </w:r>
      <w:proofErr w:type="gramStart"/>
      <w:r w:rsidRPr="00C146A0">
        <w:rPr>
          <w:rFonts w:ascii="Times New Roman" w:eastAsia="Times New Roman" w:hAnsi="Times New Roman" w:cs="Times New Roman"/>
          <w:sz w:val="24"/>
          <w:szCs w:val="24"/>
          <w:lang w:eastAsia="es-ES"/>
        </w:rPr>
        <w:t>acción "</w:t>
      </w:r>
      <w:proofErr w:type="gramEnd"/>
      <w:r w:rsidRPr="00C146A0">
        <w:rPr>
          <w:rFonts w:ascii="Times New Roman" w:eastAsia="Times New Roman" w:hAnsi="Times New Roman" w:cs="Times New Roman"/>
          <w:sz w:val="24"/>
          <w:szCs w:val="24"/>
          <w:lang w:eastAsia="es-ES"/>
        </w:rPr>
        <w:t>. Una fraternidad que, según Moreno, se manifiesta en el hecho de que "en el hermano vemos un igual, igual en dignidad".</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En su intervención recordó el </w:t>
      </w:r>
      <w:hyperlink r:id="rId10" w:tgtFrame="_blank" w:history="1">
        <w:r w:rsidRPr="00C146A0">
          <w:rPr>
            <w:rFonts w:ascii="Times New Roman" w:eastAsia="Times New Roman" w:hAnsi="Times New Roman" w:cs="Times New Roman"/>
            <w:color w:val="831418"/>
            <w:sz w:val="24"/>
            <w:szCs w:val="24"/>
            <w:lang w:eastAsia="es-ES"/>
          </w:rPr>
          <w:t>viaje a Lesbos</w:t>
        </w:r>
      </w:hyperlink>
      <w:r w:rsidRPr="00C146A0">
        <w:rPr>
          <w:rFonts w:ascii="Times New Roman" w:eastAsia="Times New Roman" w:hAnsi="Times New Roman" w:cs="Times New Roman"/>
          <w:sz w:val="24"/>
          <w:szCs w:val="24"/>
          <w:lang w:eastAsia="es-ES"/>
        </w:rPr>
        <w:t> del </w:t>
      </w:r>
      <w:r w:rsidRPr="00C146A0">
        <w:rPr>
          <w:rFonts w:ascii="Times New Roman" w:eastAsia="Times New Roman" w:hAnsi="Times New Roman" w:cs="Times New Roman"/>
          <w:b/>
          <w:bCs/>
          <w:sz w:val="24"/>
          <w:szCs w:val="24"/>
          <w:lang w:eastAsia="es-ES"/>
        </w:rPr>
        <w:t xml:space="preserve">papa </w:t>
      </w:r>
      <w:proofErr w:type="gramStart"/>
      <w:r w:rsidRPr="00C146A0">
        <w:rPr>
          <w:rFonts w:ascii="Times New Roman" w:eastAsia="Times New Roman" w:hAnsi="Times New Roman" w:cs="Times New Roman"/>
          <w:b/>
          <w:bCs/>
          <w:sz w:val="24"/>
          <w:szCs w:val="24"/>
          <w:lang w:eastAsia="es-ES"/>
        </w:rPr>
        <w:t>Francisco</w:t>
      </w:r>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en los campos de refugiados. Una estancia que, según Moreno, puso de manifiesto la figura del "padre" y que "todos somos </w:t>
      </w:r>
      <w:proofErr w:type="spellStart"/>
      <w:r w:rsidRPr="00C146A0">
        <w:rPr>
          <w:rFonts w:ascii="Times New Roman" w:eastAsia="Times New Roman" w:hAnsi="Times New Roman" w:cs="Times New Roman"/>
          <w:sz w:val="24"/>
          <w:szCs w:val="24"/>
          <w:lang w:eastAsia="es-ES"/>
        </w:rPr>
        <w:t>fraters</w:t>
      </w:r>
      <w:proofErr w:type="spellEnd"/>
      <w:r w:rsidRPr="00C146A0">
        <w:rPr>
          <w:rFonts w:ascii="Times New Roman" w:eastAsia="Times New Roman" w:hAnsi="Times New Roman" w:cs="Times New Roman"/>
          <w:sz w:val="24"/>
          <w:szCs w:val="24"/>
          <w:lang w:eastAsia="es-ES"/>
        </w:rPr>
        <w:t>". De Francisco también recordó su llamamiento a hacer "apostolado de la oreja", destacando la importancia de la escucha: "Hoy necesitamos escucharnos los unos a los otros".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Una actitud, la escucha, que determina la conexión del educador con los niños y jóvenes con los que trabaja: "Acompañar es una concreción de la fraternidad". Para Moreno, volver a hablar de 'fraternidad' llena de sentido la tarea educativa porque "repensando el sentido de esta palabra repensamos de nuevo el hermano que educa, el hermano que nos educa".</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b/>
          <w:bCs/>
          <w:sz w:val="24"/>
          <w:szCs w:val="24"/>
          <w:lang w:eastAsia="es-ES"/>
        </w:rPr>
        <w:t>"La crisis de autoridad tiene que ver con la dificultad de vivir juntos"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El filósofo Josep M. Esquirol, promotor de la jornada, abordó la idea de autoridad."Hace tiempo que se escucha la queja de la crisis de autoridad en la sociedad contemporánea", apuntó. Una crisis que "tiene que ver con la dificultad de vivir juntos" y que, por tanto, es el "síntoma de una dificultad inherente a la vida comunitaria, la vida colectiva".</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lastRenderedPageBreak/>
        <w:t xml:space="preserve">Pero más allá de ser una "situación </w:t>
      </w:r>
      <w:proofErr w:type="spellStart"/>
      <w:r w:rsidRPr="00C146A0">
        <w:rPr>
          <w:rFonts w:ascii="Times New Roman" w:eastAsia="Times New Roman" w:hAnsi="Times New Roman" w:cs="Times New Roman"/>
          <w:sz w:val="24"/>
          <w:szCs w:val="24"/>
          <w:lang w:eastAsia="es-ES"/>
        </w:rPr>
        <w:t>epocal</w:t>
      </w:r>
      <w:proofErr w:type="spellEnd"/>
      <w:r w:rsidRPr="00C146A0">
        <w:rPr>
          <w:rFonts w:ascii="Times New Roman" w:eastAsia="Times New Roman" w:hAnsi="Times New Roman" w:cs="Times New Roman"/>
          <w:sz w:val="24"/>
          <w:szCs w:val="24"/>
          <w:lang w:eastAsia="es-ES"/>
        </w:rPr>
        <w:t xml:space="preserve">", Ardilla criticó que el concepto de autoridad 'se confunda con el de' poder ', cuando ambos "sólo comparten la obediencia". En realidad, esclareció, "la autoridad no se basa en instrumentos, ni en cargos, ni en posiciones. Se basa en el reconocimiento, que viene de los </w:t>
      </w:r>
      <w:proofErr w:type="gramStart"/>
      <w:r w:rsidRPr="00C146A0">
        <w:rPr>
          <w:rFonts w:ascii="Times New Roman" w:eastAsia="Times New Roman" w:hAnsi="Times New Roman" w:cs="Times New Roman"/>
          <w:sz w:val="24"/>
          <w:szCs w:val="24"/>
          <w:lang w:eastAsia="es-ES"/>
        </w:rPr>
        <w:t>demás "</w:t>
      </w:r>
      <w:proofErr w:type="gramEnd"/>
      <w:r w:rsidRPr="00C146A0">
        <w:rPr>
          <w:rFonts w:ascii="Times New Roman" w:eastAsia="Times New Roman" w:hAnsi="Times New Roman" w:cs="Times New Roman"/>
          <w:sz w:val="24"/>
          <w:szCs w:val="24"/>
          <w:lang w:eastAsia="es-ES"/>
        </w:rPr>
        <w:t>.</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El profesor de la UB y coordinador de Pensamiento y Creatividad de La </w:t>
      </w:r>
      <w:proofErr w:type="spellStart"/>
      <w:r w:rsidRPr="00C146A0">
        <w:rPr>
          <w:rFonts w:ascii="Times New Roman" w:eastAsia="Times New Roman" w:hAnsi="Times New Roman" w:cs="Times New Roman"/>
          <w:sz w:val="24"/>
          <w:szCs w:val="24"/>
          <w:lang w:eastAsia="es-ES"/>
        </w:rPr>
        <w:t>Salle</w:t>
      </w:r>
      <w:proofErr w:type="spellEnd"/>
      <w:r w:rsidRPr="00C146A0">
        <w:rPr>
          <w:rFonts w:ascii="Times New Roman" w:eastAsia="Times New Roman" w:hAnsi="Times New Roman" w:cs="Times New Roman"/>
          <w:sz w:val="24"/>
          <w:szCs w:val="24"/>
          <w:lang w:eastAsia="es-ES"/>
        </w:rPr>
        <w:t xml:space="preserve"> explicó así que "si el adulto tiene autoridad, no le hace falta el recurso de la coacción" y que "quien recurre a la coacción, tiene poder pero no autoridad</w:t>
      </w:r>
      <w:proofErr w:type="gramStart"/>
      <w:r w:rsidRPr="00C146A0">
        <w:rPr>
          <w:rFonts w:ascii="Times New Roman" w:eastAsia="Times New Roman" w:hAnsi="Times New Roman" w:cs="Times New Roman"/>
          <w:sz w:val="24"/>
          <w:szCs w:val="24"/>
          <w:lang w:eastAsia="es-ES"/>
        </w:rPr>
        <w:t>" . </w:t>
      </w:r>
      <w:proofErr w:type="gramEnd"/>
      <w:r w:rsidRPr="00C146A0">
        <w:rPr>
          <w:rFonts w:ascii="Times New Roman" w:eastAsia="Times New Roman" w:hAnsi="Times New Roman" w:cs="Times New Roman"/>
          <w:sz w:val="24"/>
          <w:szCs w:val="24"/>
          <w:lang w:eastAsia="es-ES"/>
        </w:rPr>
        <w:t>De la misma manera que "si el adulto tiene autoridad no necesita razones ni grandes argumentos".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El saber, la bondad, la experiencia, así como el testimonio y la personalidad propician el reconocimiento y se pueden considerar "fuentes de la autoridad", explicó Ardilla. Y lamentó la erosión que sufre la experiencia en nuestra sociedad. Con esta introducción habló de la desaparición de la relación maestro-discípulo dentro del mundo universitario y se mostró contrariado: "¿Cómo puede ser que hablar de maestro-discípulo suene obsoleto? Cómo puede ser que se considere del todo inoportuna esta relación</w:t>
      </w:r>
      <w:proofErr w:type="gramStart"/>
      <w:r w:rsidRPr="00C146A0">
        <w:rPr>
          <w:rFonts w:ascii="Times New Roman" w:eastAsia="Times New Roman" w:hAnsi="Times New Roman" w:cs="Times New Roman"/>
          <w:sz w:val="24"/>
          <w:szCs w:val="24"/>
          <w:lang w:eastAsia="es-ES"/>
        </w:rPr>
        <w:t>?</w:t>
      </w:r>
      <w:proofErr w:type="gramEnd"/>
      <w:r w:rsidRPr="00C146A0">
        <w:rPr>
          <w:rFonts w:ascii="Times New Roman" w:eastAsia="Times New Roman" w:hAnsi="Times New Roman" w:cs="Times New Roman"/>
          <w:sz w:val="24"/>
          <w:szCs w:val="24"/>
          <w:lang w:eastAsia="es-ES"/>
        </w:rPr>
        <w:t xml:space="preserve"> ".</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A pesar de reconocer que "pretender revigorizar-la parece una partida perdida", Ardilla describió los frutos positivos de la autoridad, que etimológicamente viene del término '</w:t>
      </w:r>
      <w:proofErr w:type="spellStart"/>
      <w:r w:rsidRPr="00C146A0">
        <w:rPr>
          <w:rFonts w:ascii="Times New Roman" w:eastAsia="Times New Roman" w:hAnsi="Times New Roman" w:cs="Times New Roman"/>
          <w:sz w:val="24"/>
          <w:szCs w:val="24"/>
          <w:lang w:eastAsia="es-ES"/>
        </w:rPr>
        <w:t>augere</w:t>
      </w:r>
      <w:proofErr w:type="spellEnd"/>
      <w:r w:rsidRPr="00C146A0">
        <w:rPr>
          <w:rFonts w:ascii="Times New Roman" w:eastAsia="Times New Roman" w:hAnsi="Times New Roman" w:cs="Times New Roman"/>
          <w:sz w:val="24"/>
          <w:szCs w:val="24"/>
          <w:lang w:eastAsia="es-ES"/>
        </w:rPr>
        <w:t>' que significa 'hacer crecer'. Y en el campo de la educación, la semántica es clara: "Tiene autoridad y es reconocido aquel que hace crecer a los demás, los aumenta, los enriquece, les ayuda a la maduración y los acompaña en esta maduración". Por lo tanto: "Tiene autoridad quien hace salir lo mejor de sus alumnos".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El filósofo concluyó su intervención afirmando que "la crisis de la autoridad y la crisis de comunidad van juntas" porque en la autoridad se vislumbra "una forma de entender la vida colectiva, que es generadora y </w:t>
      </w:r>
      <w:proofErr w:type="gramStart"/>
      <w:r w:rsidRPr="00C146A0">
        <w:rPr>
          <w:rFonts w:ascii="Times New Roman" w:eastAsia="Times New Roman" w:hAnsi="Times New Roman" w:cs="Times New Roman"/>
          <w:sz w:val="24"/>
          <w:szCs w:val="24"/>
          <w:lang w:eastAsia="es-ES"/>
        </w:rPr>
        <w:t>generosa "</w:t>
      </w:r>
      <w:proofErr w:type="gramEnd"/>
      <w:r w:rsidRPr="00C146A0">
        <w:rPr>
          <w:rFonts w:ascii="Times New Roman" w:eastAsia="Times New Roman" w:hAnsi="Times New Roman" w:cs="Times New Roman"/>
          <w:sz w:val="24"/>
          <w:szCs w:val="24"/>
          <w:lang w:eastAsia="es-ES"/>
        </w:rPr>
        <w:t>.</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b/>
          <w:bCs/>
          <w:sz w:val="24"/>
          <w:szCs w:val="24"/>
          <w:lang w:eastAsia="es-ES"/>
        </w:rPr>
        <w:t>"El juego y el esfuerzo son inseparables"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El pedagogo y filósofo </w:t>
      </w:r>
      <w:r w:rsidRPr="00C146A0">
        <w:rPr>
          <w:rFonts w:ascii="Times New Roman" w:eastAsia="Times New Roman" w:hAnsi="Times New Roman" w:cs="Times New Roman"/>
          <w:b/>
          <w:bCs/>
          <w:sz w:val="24"/>
          <w:szCs w:val="24"/>
          <w:lang w:eastAsia="es-ES"/>
        </w:rPr>
        <w:t xml:space="preserve">Alfonso </w:t>
      </w:r>
      <w:proofErr w:type="spellStart"/>
      <w:r w:rsidRPr="00C146A0">
        <w:rPr>
          <w:rFonts w:ascii="Times New Roman" w:eastAsia="Times New Roman" w:hAnsi="Times New Roman" w:cs="Times New Roman"/>
          <w:b/>
          <w:bCs/>
          <w:sz w:val="24"/>
          <w:szCs w:val="24"/>
          <w:lang w:eastAsia="es-ES"/>
        </w:rPr>
        <w:t>Garrigós</w:t>
      </w:r>
      <w:proofErr w:type="spellEnd"/>
      <w:r w:rsidRPr="00C146A0">
        <w:rPr>
          <w:rFonts w:ascii="Times New Roman" w:eastAsia="Times New Roman" w:hAnsi="Times New Roman" w:cs="Times New Roman"/>
          <w:sz w:val="24"/>
          <w:szCs w:val="24"/>
          <w:lang w:eastAsia="es-ES"/>
        </w:rPr>
        <w:t xml:space="preserve"> ató el humor y la pedagogía criticando "la ilusión del control" que generan las corrientes positivistas: "Los pedagogos podemos tener esa ingenuidad". Habló así de la jerga de maestros y profesores -que varía en función de modas y tendencias y que se expresa con términos como 'competencia curricular' o 'gestión del aula'- y que "debe servir para conducir la metamorfosis de la </w:t>
      </w:r>
      <w:proofErr w:type="gramStart"/>
      <w:r w:rsidRPr="00C146A0">
        <w:rPr>
          <w:rFonts w:ascii="Times New Roman" w:eastAsia="Times New Roman" w:hAnsi="Times New Roman" w:cs="Times New Roman"/>
          <w:sz w:val="24"/>
          <w:szCs w:val="24"/>
          <w:lang w:eastAsia="es-ES"/>
        </w:rPr>
        <w:t>educación "</w:t>
      </w:r>
      <w:proofErr w:type="gramEnd"/>
      <w:r w:rsidRPr="00C146A0">
        <w:rPr>
          <w:rFonts w:ascii="Times New Roman" w:eastAsia="Times New Roman" w:hAnsi="Times New Roman" w:cs="Times New Roman"/>
          <w:sz w:val="24"/>
          <w:szCs w:val="24"/>
          <w:lang w:eastAsia="es-ES"/>
        </w:rPr>
        <w:t xml:space="preserve">. Con todo, </w:t>
      </w:r>
      <w:proofErr w:type="spellStart"/>
      <w:r w:rsidRPr="00C146A0">
        <w:rPr>
          <w:rFonts w:ascii="Times New Roman" w:eastAsia="Times New Roman" w:hAnsi="Times New Roman" w:cs="Times New Roman"/>
          <w:sz w:val="24"/>
          <w:szCs w:val="24"/>
          <w:lang w:eastAsia="es-ES"/>
        </w:rPr>
        <w:t>Garrigós</w:t>
      </w:r>
      <w:proofErr w:type="spellEnd"/>
      <w:r w:rsidRPr="00C146A0">
        <w:rPr>
          <w:rFonts w:ascii="Times New Roman" w:eastAsia="Times New Roman" w:hAnsi="Times New Roman" w:cs="Times New Roman"/>
          <w:sz w:val="24"/>
          <w:szCs w:val="24"/>
          <w:lang w:eastAsia="es-ES"/>
        </w:rPr>
        <w:t>, lo pone en cuarentena: "La jerga nos tiene distraídos, apartados, a los maestros, del conocimiento y de las personas que tenemos delante".</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Con el telón de fondo del mito de la Caverna de Platón, dibujó esta imagen: "El maestro empuja y el alumno no quiere salir de la caverna", añadiendo, con ironía, que "de ahí el malhumor en el </w:t>
      </w:r>
      <w:proofErr w:type="gramStart"/>
      <w:r w:rsidRPr="00C146A0">
        <w:rPr>
          <w:rFonts w:ascii="Times New Roman" w:eastAsia="Times New Roman" w:hAnsi="Times New Roman" w:cs="Times New Roman"/>
          <w:sz w:val="24"/>
          <w:szCs w:val="24"/>
          <w:lang w:eastAsia="es-ES"/>
        </w:rPr>
        <w:t>aula "</w:t>
      </w:r>
      <w:proofErr w:type="gramEnd"/>
      <w:r w:rsidRPr="00C146A0">
        <w:rPr>
          <w:rFonts w:ascii="Times New Roman" w:eastAsia="Times New Roman" w:hAnsi="Times New Roman" w:cs="Times New Roman"/>
          <w:sz w:val="24"/>
          <w:szCs w:val="24"/>
          <w:lang w:eastAsia="es-ES"/>
        </w:rPr>
        <w:t xml:space="preserve">. Según </w:t>
      </w:r>
      <w:proofErr w:type="spellStart"/>
      <w:r w:rsidRPr="00C146A0">
        <w:rPr>
          <w:rFonts w:ascii="Times New Roman" w:eastAsia="Times New Roman" w:hAnsi="Times New Roman" w:cs="Times New Roman"/>
          <w:sz w:val="24"/>
          <w:szCs w:val="24"/>
          <w:lang w:eastAsia="es-ES"/>
        </w:rPr>
        <w:t>Garrigós</w:t>
      </w:r>
      <w:proofErr w:type="spellEnd"/>
      <w:r w:rsidRPr="00C146A0">
        <w:rPr>
          <w:rFonts w:ascii="Times New Roman" w:eastAsia="Times New Roman" w:hAnsi="Times New Roman" w:cs="Times New Roman"/>
          <w:sz w:val="24"/>
          <w:szCs w:val="24"/>
          <w:lang w:eastAsia="es-ES"/>
        </w:rPr>
        <w:t>, "Platón defiende que el camino del conocimiento se debe recurrir libremente".</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Por ello recomienda la persuasión y la conmoción como recursos pedagógicos para que "razón y seducción, en pedagogía, no estarían enfrentadas". Más aún, son herramientas reconocidas por la "utopía pedagógica cristiana", que recoge el monje cisterciense </w:t>
      </w:r>
      <w:r w:rsidRPr="00C146A0">
        <w:rPr>
          <w:rFonts w:ascii="Times New Roman" w:eastAsia="Times New Roman" w:hAnsi="Times New Roman" w:cs="Times New Roman"/>
          <w:b/>
          <w:bCs/>
          <w:sz w:val="24"/>
          <w:szCs w:val="24"/>
          <w:lang w:eastAsia="es-ES"/>
        </w:rPr>
        <w:t>Guillermo de San Teodorico</w:t>
      </w:r>
      <w:r w:rsidRPr="00C146A0">
        <w:rPr>
          <w:rFonts w:ascii="Times New Roman" w:eastAsia="Times New Roman" w:hAnsi="Times New Roman" w:cs="Times New Roman"/>
          <w:sz w:val="24"/>
          <w:szCs w:val="24"/>
          <w:lang w:eastAsia="es-ES"/>
        </w:rPr>
        <w:t> o el mismo </w:t>
      </w:r>
      <w:hyperlink r:id="rId11" w:tgtFrame="_blank" w:history="1">
        <w:r w:rsidRPr="00C146A0">
          <w:rPr>
            <w:rFonts w:ascii="Times New Roman" w:eastAsia="Times New Roman" w:hAnsi="Times New Roman" w:cs="Times New Roman"/>
            <w:color w:val="831418"/>
            <w:sz w:val="24"/>
            <w:szCs w:val="24"/>
            <w:lang w:eastAsia="es-ES"/>
          </w:rPr>
          <w:t>libro de Isaías</w:t>
        </w:r>
      </w:hyperlink>
      <w:r w:rsidRPr="00C146A0">
        <w:rPr>
          <w:rFonts w:ascii="Times New Roman" w:eastAsia="Times New Roman" w:hAnsi="Times New Roman" w:cs="Times New Roman"/>
          <w:sz w:val="24"/>
          <w:szCs w:val="24"/>
          <w:lang w:eastAsia="es-ES"/>
        </w:rPr>
        <w:t> .</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proofErr w:type="spellStart"/>
      <w:r w:rsidRPr="00C146A0">
        <w:rPr>
          <w:rFonts w:ascii="Times New Roman" w:eastAsia="Times New Roman" w:hAnsi="Times New Roman" w:cs="Times New Roman"/>
          <w:sz w:val="24"/>
          <w:szCs w:val="24"/>
          <w:lang w:eastAsia="es-ES"/>
        </w:rPr>
        <w:lastRenderedPageBreak/>
        <w:t>Garrigós</w:t>
      </w:r>
      <w:proofErr w:type="spellEnd"/>
      <w:r w:rsidRPr="00C146A0">
        <w:rPr>
          <w:rFonts w:ascii="Times New Roman" w:eastAsia="Times New Roman" w:hAnsi="Times New Roman" w:cs="Times New Roman"/>
          <w:sz w:val="24"/>
          <w:szCs w:val="24"/>
          <w:lang w:eastAsia="es-ES"/>
        </w:rPr>
        <w:t xml:space="preserve">, que es profesor del Instituto Manuel </w:t>
      </w:r>
      <w:proofErr w:type="spellStart"/>
      <w:r w:rsidRPr="00C146A0">
        <w:rPr>
          <w:rFonts w:ascii="Times New Roman" w:eastAsia="Times New Roman" w:hAnsi="Times New Roman" w:cs="Times New Roman"/>
          <w:sz w:val="24"/>
          <w:szCs w:val="24"/>
          <w:lang w:eastAsia="es-ES"/>
        </w:rPr>
        <w:t>Blancafort</w:t>
      </w:r>
      <w:proofErr w:type="spellEnd"/>
      <w:r w:rsidRPr="00C146A0">
        <w:rPr>
          <w:rFonts w:ascii="Times New Roman" w:eastAsia="Times New Roman" w:hAnsi="Times New Roman" w:cs="Times New Roman"/>
          <w:sz w:val="24"/>
          <w:szCs w:val="24"/>
          <w:lang w:eastAsia="es-ES"/>
        </w:rPr>
        <w:t xml:space="preserve"> de La Garriga, ha reconocido que "hablar hoy de juego y pedagogía es arriesgado" porque "no nos hemos liberado del </w:t>
      </w:r>
      <w:proofErr w:type="spellStart"/>
      <w:r w:rsidRPr="00C146A0">
        <w:rPr>
          <w:rFonts w:ascii="Times New Roman" w:eastAsia="Times New Roman" w:hAnsi="Times New Roman" w:cs="Times New Roman"/>
          <w:sz w:val="24"/>
          <w:szCs w:val="24"/>
          <w:lang w:eastAsia="es-ES"/>
        </w:rPr>
        <w:t>espontaneísmo</w:t>
      </w:r>
      <w:proofErr w:type="spellEnd"/>
      <w:r w:rsidRPr="00C146A0">
        <w:rPr>
          <w:rFonts w:ascii="Times New Roman" w:eastAsia="Times New Roman" w:hAnsi="Times New Roman" w:cs="Times New Roman"/>
          <w:sz w:val="24"/>
          <w:szCs w:val="24"/>
          <w:lang w:eastAsia="es-ES"/>
        </w:rPr>
        <w:t xml:space="preserve"> que confunde el juego con la improvisación y la alegría con la </w:t>
      </w:r>
      <w:proofErr w:type="gramStart"/>
      <w:r w:rsidRPr="00C146A0">
        <w:rPr>
          <w:rFonts w:ascii="Times New Roman" w:eastAsia="Times New Roman" w:hAnsi="Times New Roman" w:cs="Times New Roman"/>
          <w:sz w:val="24"/>
          <w:szCs w:val="24"/>
          <w:lang w:eastAsia="es-ES"/>
        </w:rPr>
        <w:t>diversión "</w:t>
      </w:r>
      <w:proofErr w:type="gramEnd"/>
      <w:r w:rsidRPr="00C146A0">
        <w:rPr>
          <w:rFonts w:ascii="Times New Roman" w:eastAsia="Times New Roman" w:hAnsi="Times New Roman" w:cs="Times New Roman"/>
          <w:sz w:val="24"/>
          <w:szCs w:val="24"/>
          <w:lang w:eastAsia="es-ES"/>
        </w:rPr>
        <w:t>. Pero este filósofo defiende la importancia del juego educativo, entendiendo que "el juego y el esfuerzo son inseparables" y que "la escuela da la oportunidad de aprender los maestros".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b/>
          <w:bCs/>
          <w:sz w:val="24"/>
          <w:szCs w:val="24"/>
          <w:lang w:eastAsia="es-ES"/>
        </w:rPr>
        <w:t>"Las obras de la misericordia son un verdadero itinerario educativo"</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En la presentación del acto, </w:t>
      </w:r>
      <w:proofErr w:type="spellStart"/>
      <w:r w:rsidRPr="00C146A0">
        <w:rPr>
          <w:rFonts w:ascii="Times New Roman" w:eastAsia="Times New Roman" w:hAnsi="Times New Roman" w:cs="Times New Roman"/>
          <w:b/>
          <w:bCs/>
          <w:sz w:val="24"/>
          <w:szCs w:val="24"/>
          <w:lang w:eastAsia="es-ES"/>
        </w:rPr>
        <w:t>Enric</w:t>
      </w:r>
      <w:proofErr w:type="spellEnd"/>
      <w:r w:rsidRPr="00C146A0">
        <w:rPr>
          <w:rFonts w:ascii="Times New Roman" w:eastAsia="Times New Roman" w:hAnsi="Times New Roman" w:cs="Times New Roman"/>
          <w:b/>
          <w:bCs/>
          <w:sz w:val="24"/>
          <w:szCs w:val="24"/>
          <w:lang w:eastAsia="es-ES"/>
        </w:rPr>
        <w:t xml:space="preserve"> </w:t>
      </w:r>
      <w:proofErr w:type="gramStart"/>
      <w:r w:rsidRPr="00C146A0">
        <w:rPr>
          <w:rFonts w:ascii="Times New Roman" w:eastAsia="Times New Roman" w:hAnsi="Times New Roman" w:cs="Times New Roman"/>
          <w:b/>
          <w:bCs/>
          <w:sz w:val="24"/>
          <w:szCs w:val="24"/>
          <w:lang w:eastAsia="es-ES"/>
        </w:rPr>
        <w:t>Puig</w:t>
      </w:r>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secretario general de la Fundación Escuela Cristiana de Cataluña situó la jornada en la necesidad de redefinir la escuela del presente y del futuro. El jesuita expresó un deseo para los educadores como transmisores de la fe en Jesús: "No podemos descuidar la calidad de nuestro testimonio cristiano". En esta línea, recordó la llamada del papa Francisco en el </w:t>
      </w:r>
      <w:hyperlink r:id="rId12" w:tgtFrame="_blank" w:history="1">
        <w:r w:rsidRPr="00C146A0">
          <w:rPr>
            <w:rFonts w:ascii="Times New Roman" w:eastAsia="Times New Roman" w:hAnsi="Times New Roman" w:cs="Times New Roman"/>
            <w:color w:val="831418"/>
            <w:sz w:val="24"/>
            <w:szCs w:val="24"/>
            <w:lang w:eastAsia="es-ES"/>
          </w:rPr>
          <w:t>Año de la Misericordia</w:t>
        </w:r>
      </w:hyperlink>
      <w:r w:rsidRPr="00C146A0">
        <w:rPr>
          <w:rFonts w:ascii="Times New Roman" w:eastAsia="Times New Roman" w:hAnsi="Times New Roman" w:cs="Times New Roman"/>
          <w:sz w:val="24"/>
          <w:szCs w:val="24"/>
          <w:lang w:eastAsia="es-ES"/>
        </w:rPr>
        <w:t> y religar con la labor pedagógica: "Estamos llamados a dar a conocer las obras de la misericordia que, desde la mirada del educador, son un verdadero itinerario educativo ".</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 xml:space="preserve">El director general de la </w:t>
      </w:r>
      <w:proofErr w:type="spellStart"/>
      <w:r w:rsidRPr="00C146A0">
        <w:rPr>
          <w:rFonts w:ascii="Times New Roman" w:eastAsia="Times New Roman" w:hAnsi="Times New Roman" w:cs="Times New Roman"/>
          <w:sz w:val="24"/>
          <w:szCs w:val="24"/>
          <w:lang w:eastAsia="es-ES"/>
        </w:rPr>
        <w:t>Salle</w:t>
      </w:r>
      <w:proofErr w:type="spellEnd"/>
      <w:r w:rsidRPr="00C146A0">
        <w:rPr>
          <w:rFonts w:ascii="Times New Roman" w:eastAsia="Times New Roman" w:hAnsi="Times New Roman" w:cs="Times New Roman"/>
          <w:sz w:val="24"/>
          <w:szCs w:val="24"/>
          <w:lang w:eastAsia="es-ES"/>
        </w:rPr>
        <w:t xml:space="preserve"> Campus Barcelona (URL), </w:t>
      </w:r>
      <w:r w:rsidRPr="00C146A0">
        <w:rPr>
          <w:rFonts w:ascii="Times New Roman" w:eastAsia="Times New Roman" w:hAnsi="Times New Roman" w:cs="Times New Roman"/>
          <w:b/>
          <w:bCs/>
          <w:sz w:val="24"/>
          <w:szCs w:val="24"/>
          <w:lang w:eastAsia="es-ES"/>
        </w:rPr>
        <w:t xml:space="preserve">José </w:t>
      </w:r>
      <w:proofErr w:type="gramStart"/>
      <w:r w:rsidRPr="00C146A0">
        <w:rPr>
          <w:rFonts w:ascii="Times New Roman" w:eastAsia="Times New Roman" w:hAnsi="Times New Roman" w:cs="Times New Roman"/>
          <w:b/>
          <w:bCs/>
          <w:sz w:val="24"/>
          <w:szCs w:val="24"/>
          <w:lang w:eastAsia="es-ES"/>
        </w:rPr>
        <w:t>Santos</w:t>
      </w:r>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situó el debate en medio de las correderas y la prisa de nuestra sociedad con esta anécdota: " 'Corre !, corre!' le digo a mi hijo por la mañana ". Por eso agradeció que haya "instituciones que dedican tiempo a parar, pensar y reflexionar ya hablar de la escuela" como señal de que "nos une algo más que nos debe hacer avanzar como sociedad". También recordó </w:t>
      </w:r>
      <w:hyperlink r:id="rId13" w:tgtFrame="_blank" w:history="1">
        <w:r w:rsidRPr="00C146A0">
          <w:rPr>
            <w:rFonts w:ascii="Times New Roman" w:eastAsia="Times New Roman" w:hAnsi="Times New Roman" w:cs="Times New Roman"/>
            <w:color w:val="831418"/>
            <w:sz w:val="24"/>
            <w:szCs w:val="24"/>
            <w:lang w:eastAsia="es-ES"/>
          </w:rPr>
          <w:t>la intervención</w:t>
        </w:r>
      </w:hyperlink>
      <w:r w:rsidRPr="00C146A0">
        <w:rPr>
          <w:rFonts w:ascii="Times New Roman" w:eastAsia="Times New Roman" w:hAnsi="Times New Roman" w:cs="Times New Roman"/>
          <w:sz w:val="24"/>
          <w:szCs w:val="24"/>
          <w:lang w:eastAsia="es-ES"/>
        </w:rPr>
        <w:t> de </w:t>
      </w:r>
      <w:r w:rsidRPr="00C146A0">
        <w:rPr>
          <w:rFonts w:ascii="Times New Roman" w:eastAsia="Times New Roman" w:hAnsi="Times New Roman" w:cs="Times New Roman"/>
          <w:b/>
          <w:bCs/>
          <w:sz w:val="24"/>
          <w:szCs w:val="24"/>
          <w:lang w:eastAsia="es-ES"/>
        </w:rPr>
        <w:t xml:space="preserve">Howard </w:t>
      </w:r>
      <w:proofErr w:type="gramStart"/>
      <w:r w:rsidRPr="00C146A0">
        <w:rPr>
          <w:rFonts w:ascii="Times New Roman" w:eastAsia="Times New Roman" w:hAnsi="Times New Roman" w:cs="Times New Roman"/>
          <w:b/>
          <w:bCs/>
          <w:sz w:val="24"/>
          <w:szCs w:val="24"/>
          <w:lang w:eastAsia="es-ES"/>
        </w:rPr>
        <w:t>Gardner</w:t>
      </w:r>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al ser investido doctor honoris causa por la Universidad </w:t>
      </w:r>
      <w:proofErr w:type="spellStart"/>
      <w:r w:rsidRPr="00C146A0">
        <w:rPr>
          <w:rFonts w:ascii="Times New Roman" w:eastAsia="Times New Roman" w:hAnsi="Times New Roman" w:cs="Times New Roman"/>
          <w:sz w:val="24"/>
          <w:szCs w:val="24"/>
          <w:lang w:eastAsia="es-ES"/>
        </w:rPr>
        <w:t>Ramon</w:t>
      </w:r>
      <w:proofErr w:type="spellEnd"/>
      <w:r w:rsidRPr="00C146A0">
        <w:rPr>
          <w:rFonts w:ascii="Times New Roman" w:eastAsia="Times New Roman" w:hAnsi="Times New Roman" w:cs="Times New Roman"/>
          <w:sz w:val="24"/>
          <w:szCs w:val="24"/>
          <w:lang w:eastAsia="es-ES"/>
        </w:rPr>
        <w:t xml:space="preserve"> </w:t>
      </w:r>
      <w:proofErr w:type="spellStart"/>
      <w:r w:rsidRPr="00C146A0">
        <w:rPr>
          <w:rFonts w:ascii="Times New Roman" w:eastAsia="Times New Roman" w:hAnsi="Times New Roman" w:cs="Times New Roman"/>
          <w:sz w:val="24"/>
          <w:szCs w:val="24"/>
          <w:lang w:eastAsia="es-ES"/>
        </w:rPr>
        <w:t>Llull</w:t>
      </w:r>
      <w:proofErr w:type="spellEnd"/>
      <w:r w:rsidRPr="00C146A0">
        <w:rPr>
          <w:rFonts w:ascii="Times New Roman" w:eastAsia="Times New Roman" w:hAnsi="Times New Roman" w:cs="Times New Roman"/>
          <w:sz w:val="24"/>
          <w:szCs w:val="24"/>
          <w:lang w:eastAsia="es-ES"/>
        </w:rPr>
        <w:t>, cuando dijo: "Una mala persona nunca llegará a ser un buen profesional".</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Esta misma idea la subrayó </w:t>
      </w:r>
      <w:r w:rsidRPr="00C146A0">
        <w:rPr>
          <w:rFonts w:ascii="Times New Roman" w:eastAsia="Times New Roman" w:hAnsi="Times New Roman" w:cs="Times New Roman"/>
          <w:b/>
          <w:bCs/>
          <w:sz w:val="24"/>
          <w:szCs w:val="24"/>
          <w:lang w:eastAsia="es-ES"/>
        </w:rPr>
        <w:t xml:space="preserve">Josep </w:t>
      </w:r>
      <w:proofErr w:type="spellStart"/>
      <w:proofErr w:type="gramStart"/>
      <w:r w:rsidRPr="00C146A0">
        <w:rPr>
          <w:rFonts w:ascii="Times New Roman" w:eastAsia="Times New Roman" w:hAnsi="Times New Roman" w:cs="Times New Roman"/>
          <w:b/>
          <w:bCs/>
          <w:sz w:val="24"/>
          <w:szCs w:val="24"/>
          <w:lang w:eastAsia="es-ES"/>
        </w:rPr>
        <w:t>Gallifa</w:t>
      </w:r>
      <w:proofErr w:type="spellEnd"/>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decano de la FPCEE </w:t>
      </w:r>
      <w:proofErr w:type="spellStart"/>
      <w:r w:rsidRPr="00C146A0">
        <w:rPr>
          <w:rFonts w:ascii="Times New Roman" w:eastAsia="Times New Roman" w:hAnsi="Times New Roman" w:cs="Times New Roman"/>
          <w:sz w:val="24"/>
          <w:szCs w:val="24"/>
          <w:lang w:eastAsia="es-ES"/>
        </w:rPr>
        <w:t>Blanquerna</w:t>
      </w:r>
      <w:proofErr w:type="spellEnd"/>
      <w:r w:rsidRPr="00C146A0">
        <w:rPr>
          <w:rFonts w:ascii="Times New Roman" w:eastAsia="Times New Roman" w:hAnsi="Times New Roman" w:cs="Times New Roman"/>
          <w:sz w:val="24"/>
          <w:szCs w:val="24"/>
          <w:lang w:eastAsia="es-ES"/>
        </w:rPr>
        <w:t>: "Nuestras instituciones deben ayudar a los estudiantes a que sean mejores personas". </w:t>
      </w:r>
      <w:proofErr w:type="spellStart"/>
      <w:r w:rsidRPr="00C146A0">
        <w:rPr>
          <w:rFonts w:ascii="Times New Roman" w:eastAsia="Times New Roman" w:hAnsi="Times New Roman" w:cs="Times New Roman"/>
          <w:sz w:val="24"/>
          <w:szCs w:val="24"/>
          <w:lang w:eastAsia="es-ES"/>
        </w:rPr>
        <w:t>Gallifa</w:t>
      </w:r>
      <w:proofErr w:type="spellEnd"/>
      <w:r w:rsidRPr="00C146A0">
        <w:rPr>
          <w:rFonts w:ascii="Times New Roman" w:eastAsia="Times New Roman" w:hAnsi="Times New Roman" w:cs="Times New Roman"/>
          <w:sz w:val="24"/>
          <w:szCs w:val="24"/>
          <w:lang w:eastAsia="es-ES"/>
        </w:rPr>
        <w:t xml:space="preserve"> defendió que este es el paraguas de cualquier innovación pedagógica: "Lo más importante no es cambiar por cambiar, sino porque cambiamos y para qué cambiamos".</w:t>
      </w:r>
    </w:p>
    <w:p w:rsidR="00C146A0" w:rsidRPr="00C146A0" w:rsidRDefault="00C146A0" w:rsidP="00C146A0">
      <w:pPr>
        <w:spacing w:before="360" w:after="360" w:line="240" w:lineRule="auto"/>
        <w:jc w:val="both"/>
        <w:rPr>
          <w:rFonts w:ascii="Times New Roman" w:eastAsia="Times New Roman" w:hAnsi="Times New Roman" w:cs="Times New Roman"/>
          <w:sz w:val="24"/>
          <w:szCs w:val="24"/>
          <w:lang w:eastAsia="es-ES"/>
        </w:rPr>
      </w:pPr>
      <w:r w:rsidRPr="00C146A0">
        <w:rPr>
          <w:rFonts w:ascii="Times New Roman" w:eastAsia="Times New Roman" w:hAnsi="Times New Roman" w:cs="Times New Roman"/>
          <w:sz w:val="24"/>
          <w:szCs w:val="24"/>
          <w:lang w:eastAsia="es-ES"/>
        </w:rPr>
        <w:t>Por su parte, </w:t>
      </w:r>
      <w:r w:rsidRPr="00C146A0">
        <w:rPr>
          <w:rFonts w:ascii="Times New Roman" w:eastAsia="Times New Roman" w:hAnsi="Times New Roman" w:cs="Times New Roman"/>
          <w:b/>
          <w:bCs/>
          <w:sz w:val="24"/>
          <w:szCs w:val="24"/>
          <w:lang w:eastAsia="es-ES"/>
        </w:rPr>
        <w:t xml:space="preserve">Jaume </w:t>
      </w:r>
      <w:proofErr w:type="spellStart"/>
      <w:proofErr w:type="gramStart"/>
      <w:r w:rsidRPr="00C146A0">
        <w:rPr>
          <w:rFonts w:ascii="Times New Roman" w:eastAsia="Times New Roman" w:hAnsi="Times New Roman" w:cs="Times New Roman"/>
          <w:b/>
          <w:bCs/>
          <w:sz w:val="24"/>
          <w:szCs w:val="24"/>
          <w:lang w:eastAsia="es-ES"/>
        </w:rPr>
        <w:t>Aymar</w:t>
      </w:r>
      <w:proofErr w:type="spellEnd"/>
      <w:r w:rsidRPr="00C146A0">
        <w:rPr>
          <w:rFonts w:ascii="Times New Roman" w:eastAsia="Times New Roman" w:hAnsi="Times New Roman" w:cs="Times New Roman"/>
          <w:sz w:val="24"/>
          <w:szCs w:val="24"/>
          <w:lang w:eastAsia="es-ES"/>
        </w:rPr>
        <w:t> ,</w:t>
      </w:r>
      <w:proofErr w:type="gramEnd"/>
      <w:r w:rsidRPr="00C146A0">
        <w:rPr>
          <w:rFonts w:ascii="Times New Roman" w:eastAsia="Times New Roman" w:hAnsi="Times New Roman" w:cs="Times New Roman"/>
          <w:sz w:val="24"/>
          <w:szCs w:val="24"/>
          <w:lang w:eastAsia="es-ES"/>
        </w:rPr>
        <w:t xml:space="preserve"> decano de la Facultad de Filosofía de Cataluña de la Universidad </w:t>
      </w:r>
      <w:proofErr w:type="spellStart"/>
      <w:r w:rsidRPr="00C146A0">
        <w:rPr>
          <w:rFonts w:ascii="Times New Roman" w:eastAsia="Times New Roman" w:hAnsi="Times New Roman" w:cs="Times New Roman"/>
          <w:sz w:val="24"/>
          <w:szCs w:val="24"/>
          <w:lang w:eastAsia="es-ES"/>
        </w:rPr>
        <w:t>Ramon</w:t>
      </w:r>
      <w:proofErr w:type="spellEnd"/>
      <w:r w:rsidRPr="00C146A0">
        <w:rPr>
          <w:rFonts w:ascii="Times New Roman" w:eastAsia="Times New Roman" w:hAnsi="Times New Roman" w:cs="Times New Roman"/>
          <w:sz w:val="24"/>
          <w:szCs w:val="24"/>
          <w:lang w:eastAsia="es-ES"/>
        </w:rPr>
        <w:t xml:space="preserve"> </w:t>
      </w:r>
      <w:proofErr w:type="spellStart"/>
      <w:r w:rsidRPr="00C146A0">
        <w:rPr>
          <w:rFonts w:ascii="Times New Roman" w:eastAsia="Times New Roman" w:hAnsi="Times New Roman" w:cs="Times New Roman"/>
          <w:sz w:val="24"/>
          <w:szCs w:val="24"/>
          <w:lang w:eastAsia="es-ES"/>
        </w:rPr>
        <w:t>Llull</w:t>
      </w:r>
      <w:proofErr w:type="spellEnd"/>
      <w:r w:rsidRPr="00C146A0">
        <w:rPr>
          <w:rFonts w:ascii="Times New Roman" w:eastAsia="Times New Roman" w:hAnsi="Times New Roman" w:cs="Times New Roman"/>
          <w:sz w:val="24"/>
          <w:szCs w:val="24"/>
          <w:lang w:eastAsia="es-ES"/>
        </w:rPr>
        <w:t xml:space="preserve">, preguntó "quién explicaría qué significa la justicia y la fraternidad a los niños que viven la guerra". Un interrogante que anticipaba algunos de los conceptos que serían tratados en la sesión. Así recordó que "las palabras llevan la huella de las primeras personas que nos las han dicho", y hace enfatizar la "gran responsabilidad de los padres y de todos los educadores" en este </w:t>
      </w:r>
      <w:proofErr w:type="spellStart"/>
      <w:r w:rsidRPr="00C146A0">
        <w:rPr>
          <w:rFonts w:ascii="Times New Roman" w:eastAsia="Times New Roman" w:hAnsi="Times New Roman" w:cs="Times New Roman"/>
          <w:sz w:val="24"/>
          <w:szCs w:val="24"/>
          <w:lang w:eastAsia="es-ES"/>
        </w:rPr>
        <w:t>propósito.Para</w:t>
      </w:r>
      <w:proofErr w:type="spellEnd"/>
      <w:r w:rsidRPr="00C146A0">
        <w:rPr>
          <w:rFonts w:ascii="Times New Roman" w:eastAsia="Times New Roman" w:hAnsi="Times New Roman" w:cs="Times New Roman"/>
          <w:sz w:val="24"/>
          <w:szCs w:val="24"/>
          <w:lang w:eastAsia="es-ES"/>
        </w:rPr>
        <w:t xml:space="preserve"> </w:t>
      </w:r>
      <w:proofErr w:type="spellStart"/>
      <w:r w:rsidRPr="00C146A0">
        <w:rPr>
          <w:rFonts w:ascii="Times New Roman" w:eastAsia="Times New Roman" w:hAnsi="Times New Roman" w:cs="Times New Roman"/>
          <w:sz w:val="24"/>
          <w:szCs w:val="24"/>
          <w:lang w:eastAsia="es-ES"/>
        </w:rPr>
        <w:t>Aymar</w:t>
      </w:r>
      <w:proofErr w:type="spellEnd"/>
      <w:r w:rsidRPr="00C146A0">
        <w:rPr>
          <w:rFonts w:ascii="Times New Roman" w:eastAsia="Times New Roman" w:hAnsi="Times New Roman" w:cs="Times New Roman"/>
          <w:sz w:val="24"/>
          <w:szCs w:val="24"/>
          <w:lang w:eastAsia="es-ES"/>
        </w:rPr>
        <w:t>, "el educador ayuda a minimizar el impacto de la violencia que los adultos los propician".</w:t>
      </w:r>
    </w:p>
    <w:p w:rsidR="00C146A0" w:rsidRPr="00C146A0" w:rsidRDefault="00C146A0" w:rsidP="00C146A0">
      <w:pPr>
        <w:spacing w:after="0" w:line="240" w:lineRule="auto"/>
        <w:rPr>
          <w:rFonts w:ascii="Times New Roman" w:eastAsia="Times New Roman" w:hAnsi="Times New Roman" w:cs="Times New Roman"/>
          <w:b/>
          <w:bCs/>
          <w:sz w:val="24"/>
          <w:szCs w:val="24"/>
          <w:lang w:eastAsia="es-ES"/>
        </w:rPr>
      </w:pPr>
      <w:proofErr w:type="gramStart"/>
      <w:r w:rsidRPr="00C146A0">
        <w:rPr>
          <w:rFonts w:ascii="Times New Roman" w:eastAsia="Times New Roman" w:hAnsi="Times New Roman" w:cs="Times New Roman"/>
          <w:b/>
          <w:bCs/>
          <w:sz w:val="24"/>
          <w:szCs w:val="24"/>
          <w:lang w:eastAsia="es-ES"/>
        </w:rPr>
        <w:t>etiquetas</w:t>
      </w:r>
      <w:proofErr w:type="gramEnd"/>
      <w:r w:rsidRPr="00C146A0">
        <w:rPr>
          <w:rFonts w:ascii="Times New Roman" w:eastAsia="Times New Roman" w:hAnsi="Times New Roman" w:cs="Times New Roman"/>
          <w:b/>
          <w:bCs/>
          <w:sz w:val="24"/>
          <w:szCs w:val="24"/>
          <w:lang w:eastAsia="es-ES"/>
        </w:rPr>
        <w:t>: </w:t>
      </w:r>
    </w:p>
    <w:p w:rsidR="00C146A0" w:rsidRPr="00C146A0" w:rsidRDefault="00C146A0" w:rsidP="00C146A0">
      <w:pPr>
        <w:spacing w:after="0" w:line="240" w:lineRule="auto"/>
        <w:rPr>
          <w:rFonts w:ascii="Times New Roman" w:eastAsia="Times New Roman" w:hAnsi="Times New Roman" w:cs="Times New Roman"/>
          <w:sz w:val="24"/>
          <w:szCs w:val="24"/>
          <w:lang w:eastAsia="es-ES"/>
        </w:rPr>
      </w:pPr>
      <w:hyperlink r:id="rId14" w:history="1">
        <w:r w:rsidRPr="00C146A0">
          <w:rPr>
            <w:rFonts w:ascii="Times New Roman" w:eastAsia="Times New Roman" w:hAnsi="Times New Roman" w:cs="Times New Roman"/>
            <w:color w:val="831418"/>
            <w:sz w:val="24"/>
            <w:szCs w:val="24"/>
            <w:lang w:eastAsia="es-ES"/>
          </w:rPr>
          <w:t>jornada</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15" w:history="1">
        <w:r w:rsidRPr="00C146A0">
          <w:rPr>
            <w:rFonts w:ascii="Times New Roman" w:eastAsia="Times New Roman" w:hAnsi="Times New Roman" w:cs="Times New Roman"/>
            <w:color w:val="831418"/>
            <w:sz w:val="24"/>
            <w:szCs w:val="24"/>
            <w:lang w:eastAsia="es-ES"/>
          </w:rPr>
          <w:t>repensar la educación</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16" w:history="1">
        <w:r w:rsidRPr="00C146A0">
          <w:rPr>
            <w:rFonts w:ascii="Times New Roman" w:eastAsia="Times New Roman" w:hAnsi="Times New Roman" w:cs="Times New Roman"/>
            <w:color w:val="831418"/>
            <w:sz w:val="24"/>
            <w:szCs w:val="24"/>
            <w:lang w:eastAsia="es-ES"/>
          </w:rPr>
          <w:t>sentido</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17" w:history="1">
        <w:r w:rsidRPr="00C146A0">
          <w:rPr>
            <w:rFonts w:ascii="Times New Roman" w:eastAsia="Times New Roman" w:hAnsi="Times New Roman" w:cs="Times New Roman"/>
            <w:color w:val="831418"/>
            <w:sz w:val="24"/>
            <w:szCs w:val="24"/>
            <w:lang w:eastAsia="es-ES"/>
          </w:rPr>
          <w:t>palabras</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18" w:history="1">
        <w:r w:rsidRPr="00C146A0">
          <w:rPr>
            <w:rFonts w:ascii="Times New Roman" w:eastAsia="Times New Roman" w:hAnsi="Times New Roman" w:cs="Times New Roman"/>
            <w:color w:val="831418"/>
            <w:sz w:val="24"/>
            <w:szCs w:val="24"/>
            <w:lang w:eastAsia="es-ES"/>
          </w:rPr>
          <w:t>filosofía</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19" w:history="1">
        <w:r w:rsidRPr="00C146A0">
          <w:rPr>
            <w:rFonts w:ascii="Times New Roman" w:eastAsia="Times New Roman" w:hAnsi="Times New Roman" w:cs="Times New Roman"/>
            <w:color w:val="831418"/>
            <w:sz w:val="24"/>
            <w:szCs w:val="24"/>
            <w:lang w:eastAsia="es-ES"/>
          </w:rPr>
          <w:t>pedagogía</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0" w:history="1">
        <w:r w:rsidRPr="00C146A0">
          <w:rPr>
            <w:rFonts w:ascii="Times New Roman" w:eastAsia="Times New Roman" w:hAnsi="Times New Roman" w:cs="Times New Roman"/>
            <w:color w:val="831418"/>
            <w:sz w:val="24"/>
            <w:szCs w:val="24"/>
            <w:lang w:eastAsia="es-ES"/>
          </w:rPr>
          <w:t>autoridad</w:t>
        </w:r>
      </w:hyperlink>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1" w:history="1">
        <w:r w:rsidRPr="00C146A0">
          <w:rPr>
            <w:rFonts w:ascii="Times New Roman" w:eastAsia="Times New Roman" w:hAnsi="Times New Roman" w:cs="Times New Roman"/>
            <w:color w:val="831418"/>
            <w:sz w:val="24"/>
            <w:szCs w:val="24"/>
            <w:lang w:eastAsia="es-ES"/>
          </w:rPr>
          <w:t>Humor</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2" w:history="1">
        <w:r w:rsidRPr="00C146A0">
          <w:rPr>
            <w:rFonts w:ascii="Times New Roman" w:eastAsia="Times New Roman" w:hAnsi="Times New Roman" w:cs="Times New Roman"/>
            <w:color w:val="831418"/>
            <w:sz w:val="24"/>
            <w:szCs w:val="24"/>
            <w:lang w:eastAsia="es-ES"/>
          </w:rPr>
          <w:t>justicia</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3" w:history="1">
        <w:r w:rsidRPr="00C146A0">
          <w:rPr>
            <w:rFonts w:ascii="Times New Roman" w:eastAsia="Times New Roman" w:hAnsi="Times New Roman" w:cs="Times New Roman"/>
            <w:color w:val="831418"/>
            <w:sz w:val="24"/>
            <w:szCs w:val="24"/>
            <w:lang w:eastAsia="es-ES"/>
          </w:rPr>
          <w:t>fraternidad</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4" w:history="1">
        <w:r w:rsidRPr="00C146A0">
          <w:rPr>
            <w:rFonts w:ascii="Times New Roman" w:eastAsia="Times New Roman" w:hAnsi="Times New Roman" w:cs="Times New Roman"/>
            <w:color w:val="831418"/>
            <w:sz w:val="24"/>
            <w:szCs w:val="24"/>
            <w:lang w:eastAsia="es-ES"/>
          </w:rPr>
          <w:t xml:space="preserve">Josep </w:t>
        </w:r>
        <w:proofErr w:type="spellStart"/>
        <w:r w:rsidRPr="00C146A0">
          <w:rPr>
            <w:rFonts w:ascii="Times New Roman" w:eastAsia="Times New Roman" w:hAnsi="Times New Roman" w:cs="Times New Roman"/>
            <w:color w:val="831418"/>
            <w:sz w:val="24"/>
            <w:szCs w:val="24"/>
            <w:lang w:eastAsia="es-ES"/>
          </w:rPr>
          <w:t>Maria</w:t>
        </w:r>
        <w:proofErr w:type="spellEnd"/>
        <w:r w:rsidRPr="00C146A0">
          <w:rPr>
            <w:rFonts w:ascii="Times New Roman" w:eastAsia="Times New Roman" w:hAnsi="Times New Roman" w:cs="Times New Roman"/>
            <w:color w:val="831418"/>
            <w:sz w:val="24"/>
            <w:szCs w:val="24"/>
            <w:lang w:eastAsia="es-ES"/>
          </w:rPr>
          <w:t xml:space="preserve"> Esquirol</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5" w:history="1">
        <w:r w:rsidRPr="00C146A0">
          <w:rPr>
            <w:rFonts w:ascii="Times New Roman" w:eastAsia="Times New Roman" w:hAnsi="Times New Roman" w:cs="Times New Roman"/>
            <w:color w:val="CC181E"/>
            <w:sz w:val="24"/>
            <w:szCs w:val="24"/>
            <w:u w:val="single"/>
            <w:lang w:eastAsia="es-ES"/>
          </w:rPr>
          <w:t>Javi Núñez</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6" w:history="1">
        <w:r w:rsidRPr="00C146A0">
          <w:rPr>
            <w:rFonts w:ascii="Times New Roman" w:eastAsia="Times New Roman" w:hAnsi="Times New Roman" w:cs="Times New Roman"/>
            <w:color w:val="831418"/>
            <w:sz w:val="24"/>
            <w:szCs w:val="24"/>
            <w:lang w:eastAsia="es-ES"/>
          </w:rPr>
          <w:t>Carlos Moreno</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hyperlink r:id="rId27" w:history="1">
        <w:r w:rsidRPr="00C146A0">
          <w:rPr>
            <w:rFonts w:ascii="Times New Roman" w:eastAsia="Times New Roman" w:hAnsi="Times New Roman" w:cs="Times New Roman"/>
            <w:color w:val="831418"/>
            <w:sz w:val="24"/>
            <w:szCs w:val="24"/>
            <w:lang w:eastAsia="es-ES"/>
          </w:rPr>
          <w:t xml:space="preserve">Alfonso </w:t>
        </w:r>
        <w:proofErr w:type="spellStart"/>
        <w:r w:rsidRPr="00C146A0">
          <w:rPr>
            <w:rFonts w:ascii="Times New Roman" w:eastAsia="Times New Roman" w:hAnsi="Times New Roman" w:cs="Times New Roman"/>
            <w:color w:val="831418"/>
            <w:sz w:val="24"/>
            <w:szCs w:val="24"/>
            <w:lang w:eastAsia="es-ES"/>
          </w:rPr>
          <w:t>Garrigós</w:t>
        </w:r>
        <w:proofErr w:type="spellEnd"/>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proofErr w:type="spellStart"/>
      <w:r w:rsidRPr="00C146A0">
        <w:rPr>
          <w:rFonts w:ascii="Times New Roman" w:eastAsia="Times New Roman" w:hAnsi="Times New Roman" w:cs="Times New Roman"/>
          <w:sz w:val="24"/>
          <w:szCs w:val="24"/>
          <w:lang w:eastAsia="es-ES"/>
        </w:rPr>
        <w:fldChar w:fldCharType="begin"/>
      </w:r>
      <w:r w:rsidRPr="00C146A0">
        <w:rPr>
          <w:rFonts w:ascii="Times New Roman" w:eastAsia="Times New Roman" w:hAnsi="Times New Roman" w:cs="Times New Roman"/>
          <w:sz w:val="24"/>
          <w:szCs w:val="24"/>
          <w:lang w:eastAsia="es-ES"/>
        </w:rPr>
        <w:instrText xml:space="preserve"> HYPERLINK "http://www.catalunyareligio.cat/ca/etiqueta/enric-puig-1" </w:instrText>
      </w:r>
      <w:r w:rsidRPr="00C146A0">
        <w:rPr>
          <w:rFonts w:ascii="Times New Roman" w:eastAsia="Times New Roman" w:hAnsi="Times New Roman" w:cs="Times New Roman"/>
          <w:sz w:val="24"/>
          <w:szCs w:val="24"/>
          <w:lang w:eastAsia="es-ES"/>
        </w:rPr>
        <w:fldChar w:fldCharType="separate"/>
      </w:r>
      <w:r w:rsidRPr="00C146A0">
        <w:rPr>
          <w:rFonts w:ascii="Times New Roman" w:eastAsia="Times New Roman" w:hAnsi="Times New Roman" w:cs="Times New Roman"/>
          <w:color w:val="831418"/>
          <w:sz w:val="24"/>
          <w:szCs w:val="24"/>
          <w:lang w:eastAsia="es-ES"/>
        </w:rPr>
        <w:t>Enric</w:t>
      </w:r>
      <w:proofErr w:type="spellEnd"/>
      <w:r w:rsidRPr="00C146A0">
        <w:rPr>
          <w:rFonts w:ascii="Times New Roman" w:eastAsia="Times New Roman" w:hAnsi="Times New Roman" w:cs="Times New Roman"/>
          <w:color w:val="831418"/>
          <w:sz w:val="24"/>
          <w:szCs w:val="24"/>
          <w:lang w:eastAsia="es-ES"/>
        </w:rPr>
        <w:t xml:space="preserve"> Puig</w:t>
      </w:r>
      <w:r w:rsidRPr="00C146A0">
        <w:rPr>
          <w:rFonts w:ascii="Times New Roman" w:eastAsia="Times New Roman" w:hAnsi="Times New Roman" w:cs="Times New Roman"/>
          <w:sz w:val="24"/>
          <w:szCs w:val="24"/>
          <w:lang w:eastAsia="es-ES"/>
        </w:rPr>
        <w:fldChar w:fldCharType="end"/>
      </w:r>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8" w:history="1">
        <w:r w:rsidRPr="00C146A0">
          <w:rPr>
            <w:rFonts w:ascii="Times New Roman" w:eastAsia="Times New Roman" w:hAnsi="Times New Roman" w:cs="Times New Roman"/>
            <w:color w:val="831418"/>
            <w:sz w:val="24"/>
            <w:szCs w:val="24"/>
            <w:lang w:eastAsia="es-ES"/>
          </w:rPr>
          <w:t xml:space="preserve">Jaume </w:t>
        </w:r>
        <w:proofErr w:type="spellStart"/>
        <w:r w:rsidRPr="00C146A0">
          <w:rPr>
            <w:rFonts w:ascii="Times New Roman" w:eastAsia="Times New Roman" w:hAnsi="Times New Roman" w:cs="Times New Roman"/>
            <w:color w:val="831418"/>
            <w:sz w:val="24"/>
            <w:szCs w:val="24"/>
            <w:lang w:eastAsia="es-ES"/>
          </w:rPr>
          <w:t>Aymar</w:t>
        </w:r>
        <w:proofErr w:type="spellEnd"/>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29" w:history="1">
        <w:r w:rsidRPr="00C146A0">
          <w:rPr>
            <w:rFonts w:ascii="Times New Roman" w:eastAsia="Times New Roman" w:hAnsi="Times New Roman" w:cs="Times New Roman"/>
            <w:color w:val="831418"/>
            <w:sz w:val="24"/>
            <w:szCs w:val="24"/>
            <w:lang w:eastAsia="es-ES"/>
          </w:rPr>
          <w:t>José Santos</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0" w:history="1">
        <w:r w:rsidRPr="00C146A0">
          <w:rPr>
            <w:rFonts w:ascii="Times New Roman" w:eastAsia="Times New Roman" w:hAnsi="Times New Roman" w:cs="Times New Roman"/>
            <w:color w:val="831418"/>
            <w:sz w:val="24"/>
            <w:szCs w:val="24"/>
            <w:lang w:eastAsia="es-ES"/>
          </w:rPr>
          <w:t>Josep Gallifa</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1" w:history="1">
        <w:r w:rsidRPr="00C146A0">
          <w:rPr>
            <w:rFonts w:ascii="Times New Roman" w:eastAsia="Times New Roman" w:hAnsi="Times New Roman" w:cs="Times New Roman"/>
            <w:color w:val="831418"/>
            <w:sz w:val="24"/>
            <w:szCs w:val="24"/>
            <w:lang w:eastAsia="es-ES"/>
          </w:rPr>
          <w:t>Barcelona</w:t>
        </w:r>
      </w:hyperlink>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2" w:history="1">
        <w:r w:rsidRPr="00C146A0">
          <w:rPr>
            <w:rFonts w:ascii="Times New Roman" w:eastAsia="Times New Roman" w:hAnsi="Times New Roman" w:cs="Times New Roman"/>
            <w:color w:val="831418"/>
            <w:sz w:val="24"/>
            <w:szCs w:val="24"/>
            <w:lang w:eastAsia="es-ES"/>
          </w:rPr>
          <w:t>educación</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3" w:history="1">
        <w:r w:rsidRPr="00C146A0">
          <w:rPr>
            <w:rFonts w:ascii="Times New Roman" w:eastAsia="Times New Roman" w:hAnsi="Times New Roman" w:cs="Times New Roman"/>
            <w:color w:val="831418"/>
            <w:sz w:val="24"/>
            <w:szCs w:val="24"/>
            <w:lang w:eastAsia="es-ES"/>
          </w:rPr>
          <w:t>Jóvenes</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4" w:history="1">
        <w:r w:rsidRPr="00C146A0">
          <w:rPr>
            <w:rFonts w:ascii="Times New Roman" w:eastAsia="Times New Roman" w:hAnsi="Times New Roman" w:cs="Times New Roman"/>
            <w:color w:val="831418"/>
            <w:sz w:val="24"/>
            <w:szCs w:val="24"/>
            <w:lang w:eastAsia="es-ES"/>
          </w:rPr>
          <w:t>Actas</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5" w:history="1">
        <w:r w:rsidRPr="00C146A0">
          <w:rPr>
            <w:rFonts w:ascii="Times New Roman" w:eastAsia="Times New Roman" w:hAnsi="Times New Roman" w:cs="Times New Roman"/>
            <w:color w:val="831418"/>
            <w:sz w:val="24"/>
            <w:szCs w:val="24"/>
            <w:lang w:eastAsia="es-ES"/>
          </w:rPr>
          <w:t>Pensamiento</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6" w:history="1">
        <w:r w:rsidRPr="00C146A0">
          <w:rPr>
            <w:rFonts w:ascii="Times New Roman" w:eastAsia="Times New Roman" w:hAnsi="Times New Roman" w:cs="Times New Roman"/>
            <w:color w:val="831418"/>
            <w:sz w:val="24"/>
            <w:szCs w:val="24"/>
            <w:lang w:eastAsia="es-ES"/>
          </w:rPr>
          <w:t>Blanquerna</w:t>
        </w:r>
      </w:hyperlink>
      <w:r w:rsidRPr="00C146A0">
        <w:rPr>
          <w:rFonts w:ascii="Times New Roman" w:eastAsia="Times New Roman" w:hAnsi="Times New Roman" w:cs="Times New Roman"/>
          <w:sz w:val="24"/>
          <w:szCs w:val="24"/>
          <w:lang w:eastAsia="es-ES"/>
        </w:rPr>
        <w:t> </w:t>
      </w:r>
      <w:r w:rsidRPr="00C146A0">
        <w:rPr>
          <w:rFonts w:ascii="Times New Roman" w:eastAsia="Times New Roman" w:hAnsi="Times New Roman" w:cs="Times New Roman"/>
          <w:sz w:val="24"/>
          <w:szCs w:val="24"/>
          <w:shd w:val="clear" w:color="auto" w:fill="C9D7F1"/>
          <w:lang w:eastAsia="es-ES"/>
        </w:rPr>
        <w:t>,</w:t>
      </w:r>
      <w:r w:rsidRPr="00C146A0">
        <w:rPr>
          <w:rFonts w:ascii="Times New Roman" w:eastAsia="Times New Roman" w:hAnsi="Times New Roman" w:cs="Times New Roman"/>
          <w:sz w:val="24"/>
          <w:szCs w:val="24"/>
          <w:lang w:eastAsia="es-ES"/>
        </w:rPr>
        <w:t> </w:t>
      </w:r>
      <w:hyperlink r:id="rId37" w:history="1">
        <w:r w:rsidRPr="00C146A0">
          <w:rPr>
            <w:rFonts w:ascii="Times New Roman" w:eastAsia="Times New Roman" w:hAnsi="Times New Roman" w:cs="Times New Roman"/>
            <w:color w:val="831418"/>
            <w:sz w:val="24"/>
            <w:szCs w:val="24"/>
            <w:lang w:eastAsia="es-ES"/>
          </w:rPr>
          <w:t xml:space="preserve">La </w:t>
        </w:r>
        <w:proofErr w:type="spellStart"/>
        <w:r w:rsidRPr="00C146A0">
          <w:rPr>
            <w:rFonts w:ascii="Times New Roman" w:eastAsia="Times New Roman" w:hAnsi="Times New Roman" w:cs="Times New Roman"/>
            <w:color w:val="831418"/>
            <w:sz w:val="24"/>
            <w:szCs w:val="24"/>
            <w:lang w:eastAsia="es-ES"/>
          </w:rPr>
          <w:t>Salle</w:t>
        </w:r>
        <w:proofErr w:type="spellEnd"/>
      </w:hyperlink>
    </w:p>
    <w:p w:rsidR="00C146A0" w:rsidRPr="00C146A0" w:rsidRDefault="00C146A0" w:rsidP="00C146A0">
      <w:pPr>
        <w:shd w:val="clear" w:color="auto" w:fill="FF8527"/>
        <w:spacing w:after="0" w:line="240" w:lineRule="auto"/>
        <w:textAlignment w:val="center"/>
        <w:rPr>
          <w:rFonts w:ascii="Times New Roman" w:eastAsia="Times New Roman" w:hAnsi="Times New Roman" w:cs="Times New Roman"/>
          <w:b/>
          <w:bCs/>
          <w:color w:val="FFFFFF"/>
          <w:sz w:val="18"/>
          <w:szCs w:val="18"/>
          <w:lang w:eastAsia="es-ES"/>
        </w:rPr>
      </w:pPr>
      <w:r w:rsidRPr="00C146A0">
        <w:rPr>
          <w:rFonts w:ascii="Times New Roman" w:eastAsia="Times New Roman" w:hAnsi="Times New Roman" w:cs="Times New Roman"/>
          <w:b/>
          <w:bCs/>
          <w:color w:val="FFFFFF"/>
          <w:sz w:val="18"/>
          <w:szCs w:val="18"/>
          <w:lang w:eastAsia="es-ES"/>
        </w:rPr>
        <w:t>Comenta y comparte</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10F09"/>
    <w:multiLevelType w:val="multilevel"/>
    <w:tmpl w:val="23E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B555E"/>
    <w:multiLevelType w:val="multilevel"/>
    <w:tmpl w:val="0CC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5A7B1C"/>
    <w:multiLevelType w:val="multilevel"/>
    <w:tmpl w:val="6E30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46A0"/>
    <w:rsid w:val="00590F50"/>
    <w:rsid w:val="00AC79B8"/>
    <w:rsid w:val="00C146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C14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6A0"/>
    <w:rPr>
      <w:rFonts w:ascii="Times New Roman" w:eastAsia="Times New Roman" w:hAnsi="Times New Roman" w:cs="Times New Roman"/>
      <w:b/>
      <w:bCs/>
      <w:kern w:val="36"/>
      <w:sz w:val="48"/>
      <w:szCs w:val="48"/>
      <w:lang w:eastAsia="es-ES"/>
    </w:rPr>
  </w:style>
  <w:style w:type="paragraph" w:customStyle="1" w:styleId="submitted">
    <w:name w:val="submitted"/>
    <w:basedOn w:val="Normal"/>
    <w:rsid w:val="00C146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146A0"/>
    <w:rPr>
      <w:color w:val="0000FF"/>
      <w:u w:val="single"/>
    </w:rPr>
  </w:style>
  <w:style w:type="character" w:customStyle="1" w:styleId="apple-converted-space">
    <w:name w:val="apple-converted-space"/>
    <w:basedOn w:val="Fuentedeprrafopredeter"/>
    <w:rsid w:val="00C146A0"/>
  </w:style>
  <w:style w:type="character" w:customStyle="1" w:styleId="view-full">
    <w:name w:val="view-full"/>
    <w:basedOn w:val="Fuentedeprrafopredeter"/>
    <w:rsid w:val="00C146A0"/>
  </w:style>
  <w:style w:type="paragraph" w:styleId="NormalWeb">
    <w:name w:val="Normal (Web)"/>
    <w:basedOn w:val="Normal"/>
    <w:uiPriority w:val="99"/>
    <w:semiHidden/>
    <w:unhideWhenUsed/>
    <w:rsid w:val="00C146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146A0"/>
    <w:rPr>
      <w:i/>
      <w:iCs/>
    </w:rPr>
  </w:style>
  <w:style w:type="character" w:styleId="Textoennegrita">
    <w:name w:val="Strong"/>
    <w:basedOn w:val="Fuentedeprrafopredeter"/>
    <w:uiPriority w:val="22"/>
    <w:qFormat/>
    <w:rsid w:val="00C146A0"/>
    <w:rPr>
      <w:b/>
      <w:bCs/>
    </w:rPr>
  </w:style>
  <w:style w:type="paragraph" w:styleId="Textodeglobo">
    <w:name w:val="Balloon Text"/>
    <w:basedOn w:val="Normal"/>
    <w:link w:val="TextodegloboCar"/>
    <w:uiPriority w:val="99"/>
    <w:semiHidden/>
    <w:unhideWhenUsed/>
    <w:rsid w:val="00C146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6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029067">
      <w:bodyDiv w:val="1"/>
      <w:marLeft w:val="0"/>
      <w:marRight w:val="0"/>
      <w:marTop w:val="0"/>
      <w:marBottom w:val="0"/>
      <w:divBdr>
        <w:top w:val="none" w:sz="0" w:space="0" w:color="auto"/>
        <w:left w:val="none" w:sz="0" w:space="0" w:color="auto"/>
        <w:bottom w:val="none" w:sz="0" w:space="0" w:color="auto"/>
        <w:right w:val="none" w:sz="0" w:space="0" w:color="auto"/>
      </w:divBdr>
      <w:divsChild>
        <w:div w:id="1141919325">
          <w:marLeft w:val="0"/>
          <w:marRight w:val="0"/>
          <w:marTop w:val="300"/>
          <w:marBottom w:val="0"/>
          <w:divBdr>
            <w:top w:val="none" w:sz="0" w:space="0" w:color="auto"/>
            <w:left w:val="none" w:sz="0" w:space="0" w:color="auto"/>
            <w:bottom w:val="none" w:sz="0" w:space="0" w:color="auto"/>
            <w:right w:val="none" w:sz="0" w:space="0" w:color="auto"/>
          </w:divBdr>
          <w:divsChild>
            <w:div w:id="823281431">
              <w:marLeft w:val="0"/>
              <w:marRight w:val="0"/>
              <w:marTop w:val="300"/>
              <w:marBottom w:val="0"/>
              <w:divBdr>
                <w:top w:val="none" w:sz="0" w:space="0" w:color="auto"/>
                <w:left w:val="none" w:sz="0" w:space="0" w:color="auto"/>
                <w:bottom w:val="none" w:sz="0" w:space="0" w:color="auto"/>
                <w:right w:val="none" w:sz="0" w:space="0" w:color="auto"/>
              </w:divBdr>
            </w:div>
          </w:divsChild>
        </w:div>
        <w:div w:id="422724081">
          <w:marLeft w:val="0"/>
          <w:marRight w:val="0"/>
          <w:marTop w:val="0"/>
          <w:marBottom w:val="0"/>
          <w:divBdr>
            <w:top w:val="none" w:sz="0" w:space="0" w:color="auto"/>
            <w:left w:val="none" w:sz="0" w:space="0" w:color="auto"/>
            <w:bottom w:val="none" w:sz="0" w:space="0" w:color="auto"/>
            <w:right w:val="none" w:sz="0" w:space="0" w:color="auto"/>
          </w:divBdr>
          <w:divsChild>
            <w:div w:id="842087522">
              <w:marLeft w:val="0"/>
              <w:marRight w:val="0"/>
              <w:marTop w:val="0"/>
              <w:marBottom w:val="0"/>
              <w:divBdr>
                <w:top w:val="none" w:sz="0" w:space="0" w:color="auto"/>
                <w:left w:val="none" w:sz="0" w:space="0" w:color="auto"/>
                <w:bottom w:val="none" w:sz="0" w:space="0" w:color="auto"/>
                <w:right w:val="none" w:sz="0" w:space="0" w:color="auto"/>
              </w:divBdr>
              <w:divsChild>
                <w:div w:id="1169370443">
                  <w:marLeft w:val="0"/>
                  <w:marRight w:val="0"/>
                  <w:marTop w:val="0"/>
                  <w:marBottom w:val="0"/>
                  <w:divBdr>
                    <w:top w:val="none" w:sz="0" w:space="0" w:color="auto"/>
                    <w:left w:val="none" w:sz="0" w:space="0" w:color="auto"/>
                    <w:bottom w:val="none" w:sz="0" w:space="0" w:color="auto"/>
                    <w:right w:val="none" w:sz="0" w:space="0" w:color="auto"/>
                  </w:divBdr>
                  <w:divsChild>
                    <w:div w:id="1549603563">
                      <w:marLeft w:val="0"/>
                      <w:marRight w:val="0"/>
                      <w:marTop w:val="0"/>
                      <w:marBottom w:val="0"/>
                      <w:divBdr>
                        <w:top w:val="none" w:sz="0" w:space="0" w:color="auto"/>
                        <w:left w:val="none" w:sz="0" w:space="0" w:color="auto"/>
                        <w:bottom w:val="none" w:sz="0" w:space="0" w:color="auto"/>
                        <w:right w:val="none" w:sz="0" w:space="0" w:color="auto"/>
                      </w:divBdr>
                      <w:divsChild>
                        <w:div w:id="259409816">
                          <w:marLeft w:val="0"/>
                          <w:marRight w:val="0"/>
                          <w:marTop w:val="0"/>
                          <w:marBottom w:val="0"/>
                          <w:divBdr>
                            <w:top w:val="none" w:sz="0" w:space="0" w:color="auto"/>
                            <w:left w:val="none" w:sz="0" w:space="0" w:color="auto"/>
                            <w:bottom w:val="none" w:sz="0" w:space="0" w:color="auto"/>
                            <w:right w:val="none" w:sz="0" w:space="0" w:color="auto"/>
                          </w:divBdr>
                          <w:divsChild>
                            <w:div w:id="860508092">
                              <w:marLeft w:val="0"/>
                              <w:marRight w:val="0"/>
                              <w:marTop w:val="0"/>
                              <w:marBottom w:val="0"/>
                              <w:divBdr>
                                <w:top w:val="none" w:sz="0" w:space="0" w:color="auto"/>
                                <w:left w:val="none" w:sz="0" w:space="0" w:color="auto"/>
                                <w:bottom w:val="none" w:sz="0" w:space="0" w:color="auto"/>
                                <w:right w:val="none" w:sz="0" w:space="0" w:color="auto"/>
                              </w:divBdr>
                            </w:div>
                          </w:divsChild>
                        </w:div>
                        <w:div w:id="905458964">
                          <w:marLeft w:val="0"/>
                          <w:marRight w:val="0"/>
                          <w:marTop w:val="0"/>
                          <w:marBottom w:val="0"/>
                          <w:divBdr>
                            <w:top w:val="none" w:sz="0" w:space="0" w:color="auto"/>
                            <w:left w:val="none" w:sz="0" w:space="0" w:color="auto"/>
                            <w:bottom w:val="none" w:sz="0" w:space="0" w:color="auto"/>
                            <w:right w:val="none" w:sz="0" w:space="0" w:color="auto"/>
                          </w:divBdr>
                          <w:divsChild>
                            <w:div w:id="59867910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 w:id="505486469">
          <w:marLeft w:val="0"/>
          <w:marRight w:val="0"/>
          <w:marTop w:val="0"/>
          <w:marBottom w:val="0"/>
          <w:divBdr>
            <w:top w:val="none" w:sz="0" w:space="0" w:color="auto"/>
            <w:left w:val="none" w:sz="0" w:space="0" w:color="auto"/>
            <w:bottom w:val="none" w:sz="0" w:space="0" w:color="auto"/>
            <w:right w:val="none" w:sz="0" w:space="0" w:color="auto"/>
          </w:divBdr>
          <w:divsChild>
            <w:div w:id="1392194638">
              <w:marLeft w:val="0"/>
              <w:marRight w:val="0"/>
              <w:marTop w:val="0"/>
              <w:marBottom w:val="0"/>
              <w:divBdr>
                <w:top w:val="none" w:sz="0" w:space="0" w:color="auto"/>
                <w:left w:val="none" w:sz="0" w:space="0" w:color="auto"/>
                <w:bottom w:val="none" w:sz="0" w:space="0" w:color="auto"/>
                <w:right w:val="none" w:sz="0" w:space="0" w:color="auto"/>
              </w:divBdr>
              <w:divsChild>
                <w:div w:id="14215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1805">
          <w:marLeft w:val="0"/>
          <w:marRight w:val="0"/>
          <w:marTop w:val="0"/>
          <w:marBottom w:val="0"/>
          <w:divBdr>
            <w:top w:val="none" w:sz="0" w:space="0" w:color="auto"/>
            <w:left w:val="none" w:sz="0" w:space="0" w:color="auto"/>
            <w:bottom w:val="none" w:sz="0" w:space="0" w:color="auto"/>
            <w:right w:val="none" w:sz="0" w:space="0" w:color="auto"/>
          </w:divBdr>
          <w:divsChild>
            <w:div w:id="957250820">
              <w:marLeft w:val="0"/>
              <w:marRight w:val="0"/>
              <w:marTop w:val="0"/>
              <w:marBottom w:val="0"/>
              <w:divBdr>
                <w:top w:val="none" w:sz="0" w:space="0" w:color="auto"/>
                <w:left w:val="none" w:sz="0" w:space="0" w:color="auto"/>
                <w:bottom w:val="none" w:sz="0" w:space="0" w:color="auto"/>
                <w:right w:val="none" w:sz="0" w:space="0" w:color="auto"/>
              </w:divBdr>
              <w:divsChild>
                <w:div w:id="457068338">
                  <w:marLeft w:val="0"/>
                  <w:marRight w:val="0"/>
                  <w:marTop w:val="0"/>
                  <w:marBottom w:val="0"/>
                  <w:divBdr>
                    <w:top w:val="none" w:sz="0" w:space="0" w:color="auto"/>
                    <w:left w:val="none" w:sz="0" w:space="0" w:color="auto"/>
                    <w:bottom w:val="none" w:sz="0" w:space="0" w:color="auto"/>
                    <w:right w:val="none" w:sz="0" w:space="0" w:color="auto"/>
                  </w:divBdr>
                </w:div>
                <w:div w:id="1115715824">
                  <w:marLeft w:val="0"/>
                  <w:marRight w:val="0"/>
                  <w:marTop w:val="0"/>
                  <w:marBottom w:val="0"/>
                  <w:divBdr>
                    <w:top w:val="none" w:sz="0" w:space="0" w:color="auto"/>
                    <w:left w:val="none" w:sz="0" w:space="0" w:color="auto"/>
                    <w:bottom w:val="none" w:sz="0" w:space="0" w:color="auto"/>
                    <w:right w:val="none" w:sz="0" w:space="0" w:color="auto"/>
                  </w:divBdr>
                </w:div>
              </w:divsChild>
            </w:div>
            <w:div w:id="1308322196">
              <w:marLeft w:val="0"/>
              <w:marRight w:val="0"/>
              <w:marTop w:val="300"/>
              <w:marBottom w:val="0"/>
              <w:divBdr>
                <w:top w:val="none" w:sz="0" w:space="0" w:color="auto"/>
                <w:left w:val="none" w:sz="0" w:space="0" w:color="auto"/>
                <w:bottom w:val="none" w:sz="0" w:space="0" w:color="auto"/>
                <w:right w:val="none" w:sz="0" w:space="0" w:color="auto"/>
              </w:divBdr>
              <w:divsChild>
                <w:div w:id="748040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salle.cat/" TargetMode="External"/><Relationship Id="rId13" Type="http://schemas.openxmlformats.org/officeDocument/2006/relationships/hyperlink" Target="http://www.catalunyareligio.cat/ca/articles/gardner-ens-calen-persones-facin-servir-intelligencies-fi-de-be" TargetMode="External"/><Relationship Id="rId18" Type="http://schemas.openxmlformats.org/officeDocument/2006/relationships/hyperlink" Target="http://www.catalunyareligio.cat/ca/etiqueta/filosofia-1" TargetMode="External"/><Relationship Id="rId26" Type="http://schemas.openxmlformats.org/officeDocument/2006/relationships/hyperlink" Target="http://www.catalunyareligio.cat/ca/etiqueta/carles-moreno"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talunyareligio.cat/ca/etiqueta/humor" TargetMode="External"/><Relationship Id="rId34" Type="http://schemas.openxmlformats.org/officeDocument/2006/relationships/hyperlink" Target="http://www.catalunyareligio.cat/ca/seccio/15126" TargetMode="External"/><Relationship Id="rId7" Type="http://schemas.openxmlformats.org/officeDocument/2006/relationships/hyperlink" Target="http://www.catalunyareligio.cat/ca/articles/escola-obre-parentesi-grans-ideals" TargetMode="External"/><Relationship Id="rId12" Type="http://schemas.openxmlformats.org/officeDocument/2006/relationships/hyperlink" Target="http://www.catalunyareligio.cat/ca/cercador?title=miseric%C3%B2rdia&amp;body_value=&amp;type%5B%5D=articles&amp;date_filter_op=%3D&amp;date_filter%5Bvalue%5D%5Bdate%5D=&amp;date_filter%5Bmin%5D%5Bdate%5D=&amp;date_filter%5Bmax%5D%5Bdate%5D=&amp;language%5B%5D=und&amp;language%5B%5D=ca" TargetMode="External"/><Relationship Id="rId17" Type="http://schemas.openxmlformats.org/officeDocument/2006/relationships/hyperlink" Target="http://www.catalunyareligio.cat/ca/etiqueta/paraules" TargetMode="External"/><Relationship Id="rId25" Type="http://schemas.openxmlformats.org/officeDocument/2006/relationships/hyperlink" Target="http://www.catalunyareligio.cat/ca/etiqueta/javi-nunez" TargetMode="External"/><Relationship Id="rId33" Type="http://schemas.openxmlformats.org/officeDocument/2006/relationships/hyperlink" Target="http://www.catalunyareligio.cat/ca/seccio/1700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talunyareligio.cat/ca/etiqueta/sentit" TargetMode="External"/><Relationship Id="rId20" Type="http://schemas.openxmlformats.org/officeDocument/2006/relationships/hyperlink" Target="http://www.catalunyareligio.cat/ca/etiqueta/autoritat" TargetMode="External"/><Relationship Id="rId29" Type="http://schemas.openxmlformats.org/officeDocument/2006/relationships/hyperlink" Target="http://www.catalunyareligio.cat/ca/etiqueta/josep-santo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biblija.net/biblija.cgi?m=Is+42&amp;id24=1&amp;pos=1&amp;set=15&amp;l=ca" TargetMode="External"/><Relationship Id="rId24" Type="http://schemas.openxmlformats.org/officeDocument/2006/relationships/hyperlink" Target="http://www.catalunyareligio.cat/ca/etiqueta/josep-maria-esquirol-1" TargetMode="External"/><Relationship Id="rId32" Type="http://schemas.openxmlformats.org/officeDocument/2006/relationships/hyperlink" Target="http://www.catalunyareligio.cat/ca/seccio/15127" TargetMode="External"/><Relationship Id="rId37" Type="http://schemas.openxmlformats.org/officeDocument/2006/relationships/hyperlink" Target="http://www.catalunyareligio.cat/ca/seccio/91158" TargetMode="External"/><Relationship Id="rId5" Type="http://schemas.openxmlformats.org/officeDocument/2006/relationships/image" Target="media/image1.png"/><Relationship Id="rId15" Type="http://schemas.openxmlformats.org/officeDocument/2006/relationships/hyperlink" Target="http://www.catalunyareligio.cat/ca/etiqueta/repensar-leducacio" TargetMode="External"/><Relationship Id="rId23" Type="http://schemas.openxmlformats.org/officeDocument/2006/relationships/hyperlink" Target="http://www.catalunyareligio.cat/ca/etiqueta/fraternitat" TargetMode="External"/><Relationship Id="rId28" Type="http://schemas.openxmlformats.org/officeDocument/2006/relationships/hyperlink" Target="http://www.catalunyareligio.cat/ca/etiqueta/jaume-aymar-1" TargetMode="External"/><Relationship Id="rId36" Type="http://schemas.openxmlformats.org/officeDocument/2006/relationships/hyperlink" Target="http://www.catalunyareligio.cat/ca/seccio/91148" TargetMode="External"/><Relationship Id="rId10" Type="http://schemas.openxmlformats.org/officeDocument/2006/relationships/hyperlink" Target="http://www.catalunyareligio.cat/ca/articles/francesc-lesbos-emigrants-abans-numeros-son-persones" TargetMode="External"/><Relationship Id="rId19" Type="http://schemas.openxmlformats.org/officeDocument/2006/relationships/hyperlink" Target="http://www.catalunyareligio.cat/ca/etiqueta/pedagogia-3" TargetMode="External"/><Relationship Id="rId31" Type="http://schemas.openxmlformats.org/officeDocument/2006/relationships/hyperlink" Target="http://www.catalunyareligio.cat/ca/seccio/15132" TargetMode="External"/><Relationship Id="rId4" Type="http://schemas.openxmlformats.org/officeDocument/2006/relationships/webSettings" Target="webSettings.xml"/><Relationship Id="rId9" Type="http://schemas.openxmlformats.org/officeDocument/2006/relationships/hyperlink" Target="http://www.7billionothers.org/es/pagina-principal" TargetMode="External"/><Relationship Id="rId14" Type="http://schemas.openxmlformats.org/officeDocument/2006/relationships/hyperlink" Target="http://www.catalunyareligio.cat/ca/etiqueta/jornada-0" TargetMode="External"/><Relationship Id="rId22" Type="http://schemas.openxmlformats.org/officeDocument/2006/relationships/hyperlink" Target="http://www.catalunyareligio.cat/ca/etiqueta/justicia-6" TargetMode="External"/><Relationship Id="rId27" Type="http://schemas.openxmlformats.org/officeDocument/2006/relationships/hyperlink" Target="http://www.catalunyareligio.cat/ca/etiqueta/alfons-garrigos" TargetMode="External"/><Relationship Id="rId30" Type="http://schemas.openxmlformats.org/officeDocument/2006/relationships/hyperlink" Target="http://www.catalunyareligio.cat/ca/etiqueta/josep-gallifa" TargetMode="External"/><Relationship Id="rId35" Type="http://schemas.openxmlformats.org/officeDocument/2006/relationships/hyperlink" Target="http://www.catalunyareligio.cat/ca/seccio/151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1990</Words>
  <Characters>10949</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2016-05-05T12:35:00Z</dcterms:created>
  <dcterms:modified xsi:type="dcterms:W3CDTF">2016-05-05T12:37:00Z</dcterms:modified>
</cp:coreProperties>
</file>