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A9" w:rsidRPr="003A6C2A" w:rsidRDefault="006349A9" w:rsidP="006349A9">
      <w:pPr>
        <w:jc w:val="center"/>
        <w:rPr>
          <w:rFonts w:ascii="Arial" w:hAnsi="Arial" w:cs="Arial"/>
          <w:color w:val="000000" w:themeColor="text1"/>
          <w:sz w:val="28"/>
          <w:szCs w:val="28"/>
          <w:lang w:val="es-ES_tradnl"/>
        </w:rPr>
      </w:pPr>
      <w:r w:rsidRPr="006349A9">
        <w:rPr>
          <w:rFonts w:ascii="Arial" w:hAnsi="Arial" w:cs="Arial"/>
          <w:color w:val="000000" w:themeColor="text1"/>
          <w:sz w:val="28"/>
          <w:szCs w:val="28"/>
        </w:rPr>
        <w:t>La insegur</w:t>
      </w:r>
      <w:r w:rsidRPr="003A6C2A">
        <w:rPr>
          <w:rFonts w:ascii="Arial" w:hAnsi="Arial" w:cs="Arial"/>
          <w:color w:val="000000" w:themeColor="text1"/>
          <w:sz w:val="28"/>
          <w:szCs w:val="28"/>
          <w:lang w:val="es-ES_tradnl"/>
        </w:rPr>
        <w:t>idad y el miedo en la lucha por el poder</w:t>
      </w:r>
    </w:p>
    <w:p w:rsidR="006349A9" w:rsidRPr="003A6C2A" w:rsidRDefault="006349A9" w:rsidP="006349A9">
      <w:pPr>
        <w:pStyle w:val="Textoindependiente"/>
        <w:spacing w:after="0" w:line="360" w:lineRule="auto"/>
        <w:rPr>
          <w:rFonts w:ascii="Arial" w:hAnsi="Arial" w:cs="Arial"/>
          <w:b/>
          <w:sz w:val="24"/>
          <w:szCs w:val="24"/>
          <w:lang w:val="es-ES_tradnl"/>
        </w:rPr>
      </w:pPr>
    </w:p>
    <w:p w:rsidR="006349A9" w:rsidRPr="003A6C2A" w:rsidRDefault="006349A9" w:rsidP="006349A9">
      <w:pPr>
        <w:pStyle w:val="Textoindependiente"/>
        <w:spacing w:after="0" w:line="360" w:lineRule="auto"/>
        <w:jc w:val="right"/>
        <w:rPr>
          <w:rFonts w:ascii="Arial" w:hAnsi="Arial" w:cs="Arial"/>
          <w:sz w:val="24"/>
          <w:szCs w:val="24"/>
          <w:lang w:val="es-ES_tradnl"/>
        </w:rPr>
      </w:pPr>
      <w:r w:rsidRPr="003A6C2A">
        <w:rPr>
          <w:rFonts w:ascii="Arial" w:hAnsi="Arial" w:cs="Arial"/>
          <w:sz w:val="24"/>
          <w:szCs w:val="24"/>
          <w:lang w:val="es-ES_tradnl"/>
        </w:rPr>
        <w:t>José Neivaldo de Souza</w:t>
      </w:r>
      <w:r w:rsidRPr="003A6C2A">
        <w:rPr>
          <w:rStyle w:val="Refdenotaalpie"/>
          <w:rFonts w:ascii="Arial" w:hAnsi="Arial" w:cs="Arial"/>
          <w:sz w:val="24"/>
          <w:szCs w:val="24"/>
          <w:lang w:val="es-ES_tradnl"/>
        </w:rPr>
        <w:footnoteReference w:id="2"/>
      </w:r>
    </w:p>
    <w:p w:rsidR="005D6120" w:rsidRPr="003A6C2A" w:rsidRDefault="005D6120">
      <w:pPr>
        <w:rPr>
          <w:lang w:val="es-ES_tradnl"/>
        </w:rPr>
      </w:pPr>
    </w:p>
    <w:p w:rsidR="006349A9" w:rsidRPr="003A6C2A" w:rsidRDefault="006349A9" w:rsidP="006349A9">
      <w:pPr>
        <w:pStyle w:val="Textoindependiente"/>
        <w:spacing w:after="0" w:line="360" w:lineRule="auto"/>
        <w:rPr>
          <w:rFonts w:ascii="Arial" w:hAnsi="Arial" w:cs="Arial"/>
          <w:sz w:val="24"/>
          <w:szCs w:val="24"/>
          <w:lang w:val="es-ES_tradnl"/>
        </w:rPr>
      </w:pPr>
    </w:p>
    <w:p w:rsidR="006349A9" w:rsidRPr="003A6C2A" w:rsidRDefault="006349A9" w:rsidP="006349A9">
      <w:pPr>
        <w:ind w:firstLine="708"/>
        <w:jc w:val="both"/>
        <w:rPr>
          <w:rFonts w:ascii="Arial" w:hAnsi="Arial" w:cs="Arial"/>
          <w:color w:val="000000" w:themeColor="text1"/>
          <w:sz w:val="24"/>
          <w:szCs w:val="24"/>
          <w:lang w:val="es-ES_tradnl"/>
        </w:rPr>
      </w:pPr>
      <w:r w:rsidRPr="003A6C2A">
        <w:rPr>
          <w:rFonts w:ascii="Arial" w:hAnsi="Arial" w:cs="Arial"/>
          <w:color w:val="000000" w:themeColor="text1"/>
          <w:sz w:val="24"/>
          <w:szCs w:val="24"/>
          <w:lang w:val="es-ES_tradnl"/>
        </w:rPr>
        <w:t>El miedo es natural en ser humano. A través de El la persona se ubica ante  el peligro de dos maneras posibles: luchar o ceder; vivir o perecer. Hay situaciones en las que una tercera opción parece ser más claro:  la paralización. La persona, molesta por el miedo, no puede escapar del letargo; vive en la expectativa de que algo malo va a pasar, aunque no existe una amenaza externa real. El miedo, más que el peligro exterior, es un factor de complicación importante en la preservación de la vida humana en su dimensión  física, psíquica y espiritual.</w:t>
      </w:r>
    </w:p>
    <w:p w:rsidR="006349A9" w:rsidRPr="003A6C2A" w:rsidRDefault="006349A9" w:rsidP="006349A9">
      <w:pPr>
        <w:ind w:firstLine="708"/>
        <w:jc w:val="both"/>
        <w:rPr>
          <w:rFonts w:ascii="Arial" w:hAnsi="Arial" w:cs="Arial"/>
          <w:color w:val="000000" w:themeColor="text1"/>
          <w:sz w:val="24"/>
          <w:szCs w:val="24"/>
          <w:lang w:val="es-ES_tradnl"/>
        </w:rPr>
      </w:pPr>
      <w:r w:rsidRPr="003A6C2A">
        <w:rPr>
          <w:rFonts w:ascii="Arial" w:hAnsi="Arial" w:cs="Arial"/>
          <w:color w:val="000000" w:themeColor="text1"/>
          <w:sz w:val="24"/>
          <w:szCs w:val="24"/>
          <w:lang w:val="es-ES_tradnl"/>
        </w:rPr>
        <w:t>El miedo tiene su propósito natural: asegurar la sobrevivencia, sin embargo, este tipo de cultura, debilitada, puede paralizar y convertirse en un producto de inversión y de lucro. Zygmunt Bauman llama a este producto "capital de miedo" que puede  ser dirigido a cualquier mercado que ofrezca seguridad personal, ya sea económica, política o religiosa.</w:t>
      </w:r>
    </w:p>
    <w:p w:rsidR="006349A9" w:rsidRPr="003A6C2A" w:rsidRDefault="006349A9" w:rsidP="006349A9">
      <w:pPr>
        <w:ind w:firstLine="708"/>
        <w:jc w:val="both"/>
        <w:rPr>
          <w:rFonts w:ascii="Arial" w:hAnsi="Arial" w:cs="Arial"/>
          <w:color w:val="000000" w:themeColor="text1"/>
          <w:sz w:val="24"/>
          <w:szCs w:val="24"/>
          <w:lang w:val="es-ES_tradnl"/>
        </w:rPr>
      </w:pPr>
      <w:r w:rsidRPr="003A6C2A">
        <w:rPr>
          <w:rFonts w:ascii="Arial" w:hAnsi="Arial" w:cs="Arial"/>
          <w:color w:val="000000" w:themeColor="text1"/>
          <w:sz w:val="24"/>
          <w:szCs w:val="24"/>
          <w:lang w:val="es-ES_tradnl"/>
        </w:rPr>
        <w:t>En una sociedad en la que la salvación es individual, la seguridad personal se convierte en un producto indispensable en el mercado y, por lo tanto, no es difícil entender por qué la gran demanda de seguros de vida. Lo que sería un beneficio para la familia del difunto, se convierte en un producto con el que lucran las grandes compañías de seguros y no es diferente con los planes de salud.</w:t>
      </w:r>
    </w:p>
    <w:p w:rsidR="006349A9" w:rsidRPr="003A6C2A" w:rsidRDefault="006349A9" w:rsidP="006349A9">
      <w:pPr>
        <w:ind w:firstLine="708"/>
        <w:jc w:val="both"/>
        <w:rPr>
          <w:rFonts w:ascii="Arial" w:hAnsi="Arial" w:cs="Arial"/>
          <w:color w:val="000000" w:themeColor="text1"/>
          <w:sz w:val="24"/>
          <w:szCs w:val="24"/>
          <w:lang w:val="es-ES_tradnl"/>
        </w:rPr>
      </w:pPr>
      <w:r w:rsidRPr="003A6C2A">
        <w:rPr>
          <w:rFonts w:ascii="Arial" w:hAnsi="Arial" w:cs="Arial"/>
          <w:color w:val="000000" w:themeColor="text1"/>
          <w:sz w:val="24"/>
          <w:szCs w:val="24"/>
          <w:lang w:val="es-ES_tradnl"/>
        </w:rPr>
        <w:t>Crece en Brasil el  trastorno de angustia psíquica, de ataques de pánico. Podemos identificar algunas de las causas de este síndrome: la amenaza de un mundo competitivo, individualista y  sin lazos reales; la violencia en los hogares y en las calles y su difusión en los medios de comunicación, y otras injusticias sociales. Muchos buscan liberarse a través de las psicoterapias, drogas psicotrópicas, y los que más</w:t>
      </w:r>
      <w:r w:rsidR="003A6C2A">
        <w:rPr>
          <w:rFonts w:ascii="Arial" w:hAnsi="Arial" w:cs="Arial"/>
          <w:color w:val="000000" w:themeColor="text1"/>
          <w:sz w:val="24"/>
          <w:szCs w:val="24"/>
          <w:lang w:val="es-ES_tradnl"/>
        </w:rPr>
        <w:t xml:space="preserve"> sufren son los pobres. Con carencias econó</w:t>
      </w:r>
      <w:r w:rsidRPr="003A6C2A">
        <w:rPr>
          <w:rFonts w:ascii="Arial" w:hAnsi="Arial" w:cs="Arial"/>
          <w:color w:val="000000" w:themeColor="text1"/>
          <w:sz w:val="24"/>
          <w:szCs w:val="24"/>
          <w:lang w:val="es-ES_tradnl"/>
        </w:rPr>
        <w:t>micas, ellos no tienen como  comprar medicinas o pagar las consultas psiquiátricas o el psicoanálisis, debido a eso buscan e</w:t>
      </w:r>
      <w:r w:rsidR="003A6C2A">
        <w:rPr>
          <w:rFonts w:ascii="Arial" w:hAnsi="Arial" w:cs="Arial"/>
          <w:color w:val="000000" w:themeColor="text1"/>
          <w:sz w:val="24"/>
          <w:szCs w:val="24"/>
          <w:lang w:val="es-ES_tradnl"/>
        </w:rPr>
        <w:t>n</w:t>
      </w:r>
      <w:r w:rsidRPr="003A6C2A">
        <w:rPr>
          <w:rFonts w:ascii="Arial" w:hAnsi="Arial" w:cs="Arial"/>
          <w:color w:val="000000" w:themeColor="text1"/>
          <w:sz w:val="24"/>
          <w:szCs w:val="24"/>
          <w:lang w:val="es-ES_tradnl"/>
        </w:rPr>
        <w:t xml:space="preserve"> las  Iglesias que "supuestamente" atienden de forma gratuita.</w:t>
      </w:r>
    </w:p>
    <w:p w:rsidR="006349A9" w:rsidRPr="003A6C2A" w:rsidRDefault="006349A9" w:rsidP="006349A9">
      <w:pPr>
        <w:ind w:firstLine="708"/>
        <w:jc w:val="both"/>
        <w:rPr>
          <w:rFonts w:ascii="Arial" w:hAnsi="Arial" w:cs="Arial"/>
          <w:color w:val="000000" w:themeColor="text1"/>
          <w:lang w:val="es-ES_tradnl"/>
        </w:rPr>
      </w:pPr>
      <w:r w:rsidRPr="003A6C2A">
        <w:rPr>
          <w:rFonts w:ascii="Arial" w:hAnsi="Arial" w:cs="Arial"/>
          <w:color w:val="000000" w:themeColor="text1"/>
          <w:sz w:val="24"/>
          <w:szCs w:val="24"/>
          <w:lang w:val="es-ES_tradnl"/>
        </w:rPr>
        <w:t xml:space="preserve">El mercado religiosa en este sentido se presenta como una opción en esta realidad tan confusa e insegura. Desde la perspectiva de la "fe positiva" los fieles exorcizan su miedo tomando posesión de los bienes espirituales, presentado por algunos pastores o líderes de “confesión positiva” afines a la </w:t>
      </w:r>
      <w:r w:rsidRPr="003A6C2A">
        <w:rPr>
          <w:rFonts w:ascii="Arial" w:hAnsi="Arial" w:cs="Arial"/>
          <w:color w:val="000000" w:themeColor="text1"/>
          <w:sz w:val="24"/>
          <w:szCs w:val="24"/>
          <w:lang w:val="es-ES_tradnl"/>
        </w:rPr>
        <w:lastRenderedPageBreak/>
        <w:t>Teología de la Prosperidad. Estos bienes son los frutos del Espíritu Santo: seguridad,  salud y riqueza  son productos de oferta y demanda en el mercado</w:t>
      </w:r>
      <w:r w:rsidRPr="003A6C2A">
        <w:rPr>
          <w:color w:val="FF0000"/>
          <w:lang w:val="es-ES_tradnl"/>
        </w:rPr>
        <w:t xml:space="preserve"> </w:t>
      </w:r>
      <w:r w:rsidRPr="003A6C2A">
        <w:rPr>
          <w:rFonts w:ascii="Arial" w:hAnsi="Arial" w:cs="Arial"/>
          <w:color w:val="000000" w:themeColor="text1"/>
          <w:lang w:val="es-ES_tradnl"/>
        </w:rPr>
        <w:t>espiritual.</w:t>
      </w:r>
    </w:p>
    <w:p w:rsidR="006349A9" w:rsidRPr="003A6C2A" w:rsidRDefault="006349A9" w:rsidP="006349A9">
      <w:pPr>
        <w:ind w:firstLine="708"/>
        <w:jc w:val="both"/>
        <w:rPr>
          <w:rFonts w:ascii="Arial" w:hAnsi="Arial" w:cs="Arial"/>
          <w:color w:val="000000" w:themeColor="text1"/>
          <w:sz w:val="24"/>
          <w:szCs w:val="24"/>
          <w:lang w:val="es-ES_tradnl"/>
        </w:rPr>
      </w:pPr>
      <w:r w:rsidRPr="003A6C2A">
        <w:rPr>
          <w:rFonts w:ascii="Arial" w:hAnsi="Arial" w:cs="Arial"/>
          <w:color w:val="000000" w:themeColor="text1"/>
          <w:sz w:val="24"/>
          <w:szCs w:val="24"/>
          <w:lang w:val="es-ES_tradnl"/>
        </w:rPr>
        <w:t>Este escenario es propicio para fomentar los discursos moralistas  de contenido salvífico como el discurso presidencial Jair Messias Bolsonaro (Partido Social Cristiano) y el  del diputado conductor del juicio político “impeachment” Eduardo Cunha (conforma con algunos pastores y "cristianos"  la bancada evangélica). La situación de inseguridad y miedo en relación con los rumores econ</w:t>
      </w:r>
      <w:r w:rsidR="003A6C2A">
        <w:rPr>
          <w:rFonts w:ascii="Arial" w:hAnsi="Arial" w:cs="Arial"/>
          <w:color w:val="000000" w:themeColor="text1"/>
          <w:sz w:val="24"/>
          <w:szCs w:val="24"/>
          <w:lang w:val="es-ES_tradnl"/>
        </w:rPr>
        <w:t>ó</w:t>
      </w:r>
      <w:r w:rsidRPr="003A6C2A">
        <w:rPr>
          <w:rFonts w:ascii="Arial" w:hAnsi="Arial" w:cs="Arial"/>
          <w:color w:val="000000" w:themeColor="text1"/>
          <w:sz w:val="24"/>
          <w:szCs w:val="24"/>
          <w:lang w:val="es-ES_tradnl"/>
        </w:rPr>
        <w:t>micos de Brasil, favorece este discurso de la salvación que en teoría parece conservador, pero en la práctica es neoliberal. Karl Marx advirtió al respecto mediante la observación de la aparición de la libre competencia y las individualidades se daría como resultado el debilitamiento y la destrucción de las relaciones sociales responsables del refuerzo de los valores fundamentales de la vida.</w:t>
      </w:r>
    </w:p>
    <w:p w:rsidR="006349A9" w:rsidRPr="003A6C2A" w:rsidRDefault="006349A9" w:rsidP="006349A9">
      <w:pPr>
        <w:ind w:firstLine="708"/>
        <w:jc w:val="both"/>
        <w:rPr>
          <w:rFonts w:ascii="Arial" w:hAnsi="Arial" w:cs="Arial"/>
          <w:color w:val="000000" w:themeColor="text1"/>
          <w:sz w:val="24"/>
          <w:szCs w:val="24"/>
          <w:lang w:val="es-ES_tradnl"/>
        </w:rPr>
      </w:pPr>
      <w:r w:rsidRPr="003A6C2A">
        <w:rPr>
          <w:rFonts w:ascii="Arial" w:hAnsi="Arial" w:cs="Arial"/>
          <w:color w:val="000000" w:themeColor="text1"/>
          <w:sz w:val="24"/>
          <w:szCs w:val="24"/>
          <w:lang w:val="es-ES_tradnl"/>
        </w:rPr>
        <w:t>Este discurso lleva, junto con las "promesas" de la salvación, el incentivo para el miedo y la inseguridad personal. Al igual que el mago que, antes de tomar el conejo del sombrero, lo esconde allí sin que los espectadores lo noten. Este discurso aparece en la defensa de "impeachment" de la presidencia. Sectores de poder económico, político y religioso se manifiestan e intentan disimular en los Medios de Comunicación, la ambigüedad de este discurso. Por cierto, este tipo de trabajo depende en gran medida de la cantidad de audiência de las emisoras. Lo que se ve en algunas emisiones de televisión, parafraseando a  Bauman, el "pueblo-oveja" siendo protegido por " lobos corruptos " y  por "perros policías."</w:t>
      </w:r>
    </w:p>
    <w:p w:rsidR="006349A9" w:rsidRPr="003A6C2A" w:rsidRDefault="006349A9" w:rsidP="006349A9">
      <w:pPr>
        <w:ind w:firstLine="708"/>
        <w:jc w:val="both"/>
        <w:rPr>
          <w:rFonts w:ascii="Arial" w:hAnsi="Arial" w:cs="Arial"/>
          <w:color w:val="000000" w:themeColor="text1"/>
          <w:sz w:val="24"/>
          <w:szCs w:val="24"/>
          <w:lang w:val="es-ES_tradnl"/>
        </w:rPr>
      </w:pPr>
      <w:r w:rsidRPr="003A6C2A">
        <w:rPr>
          <w:rFonts w:ascii="Arial" w:hAnsi="Arial" w:cs="Arial"/>
          <w:color w:val="000000" w:themeColor="text1"/>
          <w:sz w:val="24"/>
          <w:szCs w:val="24"/>
          <w:lang w:val="es-ES_tradnl"/>
        </w:rPr>
        <w:t>El  "capital del miedo"  junto con las promesas de salvación, es una buena inversión en una realidad donde cultiva el individualismo y el "exótico liberalismo neopentecostal." En la cultura del miedo y de la salvación, el individuo se encuentra motivado para acumular sin medida, pero conociendo la fragilidad del “tener” y la posibilidad de perder todo. Estoy de acuerdo en que una cultura de la inseguridad hacer daño a la nación, pero, dependiendo de su punto de vista, para muchos es una manera rentable, porque hay una gran producción de miedo, en el que la población ofrece su sacrificio. Ya sea económico, político o religioso, siempre habrá un Mesías para "salvar" y otro para morir en su lugar.</w:t>
      </w:r>
    </w:p>
    <w:p w:rsidR="006349A9" w:rsidRPr="006349A9" w:rsidRDefault="006349A9" w:rsidP="006349A9">
      <w:pPr>
        <w:jc w:val="both"/>
        <w:rPr>
          <w:rFonts w:ascii="Arial" w:hAnsi="Arial" w:cs="Arial"/>
          <w:color w:val="000000" w:themeColor="text1"/>
          <w:sz w:val="24"/>
          <w:szCs w:val="24"/>
        </w:rPr>
      </w:pPr>
    </w:p>
    <w:p w:rsidR="006349A9" w:rsidRPr="006349A9" w:rsidRDefault="006349A9" w:rsidP="006349A9">
      <w:pPr>
        <w:ind w:firstLine="708"/>
        <w:jc w:val="both"/>
        <w:rPr>
          <w:rFonts w:ascii="Arial" w:hAnsi="Arial" w:cs="Arial"/>
          <w:color w:val="000000" w:themeColor="text1"/>
          <w:sz w:val="24"/>
          <w:szCs w:val="24"/>
        </w:rPr>
      </w:pPr>
    </w:p>
    <w:p w:rsidR="006349A9" w:rsidRPr="006349A9" w:rsidRDefault="006349A9" w:rsidP="006349A9">
      <w:pPr>
        <w:pStyle w:val="Textoindependiente"/>
        <w:spacing w:after="0" w:line="360" w:lineRule="auto"/>
        <w:rPr>
          <w:rFonts w:ascii="Arial" w:hAnsi="Arial" w:cs="Arial"/>
          <w:sz w:val="24"/>
          <w:szCs w:val="24"/>
        </w:rPr>
      </w:pPr>
    </w:p>
    <w:p w:rsidR="006349A9" w:rsidRDefault="006349A9" w:rsidP="006349A9">
      <w:pPr>
        <w:pStyle w:val="Textoindependiente"/>
        <w:spacing w:after="0" w:line="360" w:lineRule="auto"/>
        <w:rPr>
          <w:rFonts w:ascii="Arial" w:hAnsi="Arial" w:cs="Arial"/>
          <w:sz w:val="24"/>
          <w:szCs w:val="24"/>
        </w:rPr>
      </w:pPr>
    </w:p>
    <w:p w:rsidR="006349A9" w:rsidRDefault="006349A9"/>
    <w:sectPr w:rsidR="006349A9" w:rsidSect="005D61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F53" w:rsidRDefault="00A27F53" w:rsidP="006349A9">
      <w:pPr>
        <w:spacing w:after="0" w:line="240" w:lineRule="auto"/>
      </w:pPr>
      <w:r>
        <w:separator/>
      </w:r>
    </w:p>
  </w:endnote>
  <w:endnote w:type="continuationSeparator" w:id="1">
    <w:p w:rsidR="00A27F53" w:rsidRDefault="00A27F53" w:rsidP="0063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F53" w:rsidRDefault="00A27F53" w:rsidP="006349A9">
      <w:pPr>
        <w:spacing w:after="0" w:line="240" w:lineRule="auto"/>
      </w:pPr>
      <w:r>
        <w:separator/>
      </w:r>
    </w:p>
  </w:footnote>
  <w:footnote w:type="continuationSeparator" w:id="1">
    <w:p w:rsidR="00A27F53" w:rsidRDefault="00A27F53" w:rsidP="006349A9">
      <w:pPr>
        <w:spacing w:after="0" w:line="240" w:lineRule="auto"/>
      </w:pPr>
      <w:r>
        <w:continuationSeparator/>
      </w:r>
    </w:p>
  </w:footnote>
  <w:footnote w:id="2">
    <w:p w:rsidR="006349A9" w:rsidRDefault="006349A9" w:rsidP="006349A9">
      <w:pPr>
        <w:pStyle w:val="Textonotapie"/>
      </w:pPr>
      <w:r>
        <w:rPr>
          <w:rStyle w:val="Refdenotaalpie"/>
        </w:rPr>
        <w:footnoteRef/>
      </w:r>
      <w:r>
        <w:t xml:space="preserve"> Doutor em Teologia e mestre em Filosofia e Psicologia Clínica. Curitiba PR.</w:t>
      </w:r>
      <w:bookmarkStart w:id="0" w:name="_GoBack"/>
      <w:bookmarkEnd w:id="0"/>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349A9"/>
    <w:rsid w:val="003A6C2A"/>
    <w:rsid w:val="005D6120"/>
    <w:rsid w:val="006349A9"/>
    <w:rsid w:val="00A27F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A9"/>
    <w:rPr>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349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49A9"/>
    <w:rPr>
      <w:sz w:val="20"/>
      <w:szCs w:val="20"/>
      <w:lang w:val="pt-BR"/>
    </w:rPr>
  </w:style>
  <w:style w:type="paragraph" w:styleId="Textoindependiente">
    <w:name w:val="Body Text"/>
    <w:basedOn w:val="Normal"/>
    <w:link w:val="TextoindependienteCar"/>
    <w:uiPriority w:val="99"/>
    <w:semiHidden/>
    <w:unhideWhenUsed/>
    <w:rsid w:val="006349A9"/>
    <w:pPr>
      <w:jc w:val="both"/>
    </w:pPr>
  </w:style>
  <w:style w:type="character" w:customStyle="1" w:styleId="TextoindependienteCar">
    <w:name w:val="Texto independiente Car"/>
    <w:basedOn w:val="Fuentedeprrafopredeter"/>
    <w:link w:val="Textoindependiente"/>
    <w:uiPriority w:val="99"/>
    <w:semiHidden/>
    <w:rsid w:val="006349A9"/>
    <w:rPr>
      <w:lang w:val="pt-BR"/>
    </w:rPr>
  </w:style>
  <w:style w:type="character" w:styleId="Refdenotaalpie">
    <w:name w:val="footnote reference"/>
    <w:basedOn w:val="Fuentedeprrafopredeter"/>
    <w:uiPriority w:val="99"/>
    <w:semiHidden/>
    <w:unhideWhenUsed/>
    <w:rsid w:val="006349A9"/>
    <w:rPr>
      <w:vertAlign w:val="superscript"/>
    </w:rPr>
  </w:style>
</w:styles>
</file>

<file path=word/webSettings.xml><?xml version="1.0" encoding="utf-8"?>
<w:webSettings xmlns:r="http://schemas.openxmlformats.org/officeDocument/2006/relationships" xmlns:w="http://schemas.openxmlformats.org/wordprocessingml/2006/main">
  <w:divs>
    <w:div w:id="156574733">
      <w:bodyDiv w:val="1"/>
      <w:marLeft w:val="0"/>
      <w:marRight w:val="0"/>
      <w:marTop w:val="0"/>
      <w:marBottom w:val="0"/>
      <w:divBdr>
        <w:top w:val="none" w:sz="0" w:space="0" w:color="auto"/>
        <w:left w:val="none" w:sz="0" w:space="0" w:color="auto"/>
        <w:bottom w:val="none" w:sz="0" w:space="0" w:color="auto"/>
        <w:right w:val="none" w:sz="0" w:space="0" w:color="auto"/>
      </w:divBdr>
    </w:div>
    <w:div w:id="243729111">
      <w:bodyDiv w:val="1"/>
      <w:marLeft w:val="0"/>
      <w:marRight w:val="0"/>
      <w:marTop w:val="0"/>
      <w:marBottom w:val="0"/>
      <w:divBdr>
        <w:top w:val="none" w:sz="0" w:space="0" w:color="auto"/>
        <w:left w:val="none" w:sz="0" w:space="0" w:color="auto"/>
        <w:bottom w:val="none" w:sz="0" w:space="0" w:color="auto"/>
        <w:right w:val="none" w:sz="0" w:space="0" w:color="auto"/>
      </w:divBdr>
    </w:div>
    <w:div w:id="714961418">
      <w:bodyDiv w:val="1"/>
      <w:marLeft w:val="0"/>
      <w:marRight w:val="0"/>
      <w:marTop w:val="0"/>
      <w:marBottom w:val="0"/>
      <w:divBdr>
        <w:top w:val="none" w:sz="0" w:space="0" w:color="auto"/>
        <w:left w:val="none" w:sz="0" w:space="0" w:color="auto"/>
        <w:bottom w:val="none" w:sz="0" w:space="0" w:color="auto"/>
        <w:right w:val="none" w:sz="0" w:space="0" w:color="auto"/>
      </w:divBdr>
    </w:div>
    <w:div w:id="1129208087">
      <w:bodyDiv w:val="1"/>
      <w:marLeft w:val="0"/>
      <w:marRight w:val="0"/>
      <w:marTop w:val="0"/>
      <w:marBottom w:val="0"/>
      <w:divBdr>
        <w:top w:val="none" w:sz="0" w:space="0" w:color="auto"/>
        <w:left w:val="none" w:sz="0" w:space="0" w:color="auto"/>
        <w:bottom w:val="none" w:sz="0" w:space="0" w:color="auto"/>
        <w:right w:val="none" w:sz="0" w:space="0" w:color="auto"/>
      </w:divBdr>
    </w:div>
    <w:div w:id="1133714178">
      <w:bodyDiv w:val="1"/>
      <w:marLeft w:val="0"/>
      <w:marRight w:val="0"/>
      <w:marTop w:val="0"/>
      <w:marBottom w:val="0"/>
      <w:divBdr>
        <w:top w:val="none" w:sz="0" w:space="0" w:color="auto"/>
        <w:left w:val="none" w:sz="0" w:space="0" w:color="auto"/>
        <w:bottom w:val="none" w:sz="0" w:space="0" w:color="auto"/>
        <w:right w:val="none" w:sz="0" w:space="0" w:color="auto"/>
      </w:divBdr>
    </w:div>
    <w:div w:id="1748501483">
      <w:bodyDiv w:val="1"/>
      <w:marLeft w:val="0"/>
      <w:marRight w:val="0"/>
      <w:marTop w:val="0"/>
      <w:marBottom w:val="0"/>
      <w:divBdr>
        <w:top w:val="none" w:sz="0" w:space="0" w:color="auto"/>
        <w:left w:val="none" w:sz="0" w:space="0" w:color="auto"/>
        <w:bottom w:val="none" w:sz="0" w:space="0" w:color="auto"/>
        <w:right w:val="none" w:sz="0" w:space="0" w:color="auto"/>
      </w:divBdr>
    </w:div>
    <w:div w:id="1754084992">
      <w:bodyDiv w:val="1"/>
      <w:marLeft w:val="0"/>
      <w:marRight w:val="0"/>
      <w:marTop w:val="0"/>
      <w:marBottom w:val="0"/>
      <w:divBdr>
        <w:top w:val="none" w:sz="0" w:space="0" w:color="auto"/>
        <w:left w:val="none" w:sz="0" w:space="0" w:color="auto"/>
        <w:bottom w:val="none" w:sz="0" w:space="0" w:color="auto"/>
        <w:right w:val="none" w:sz="0" w:space="0" w:color="auto"/>
      </w:divBdr>
    </w:div>
    <w:div w:id="1854420194">
      <w:bodyDiv w:val="1"/>
      <w:marLeft w:val="0"/>
      <w:marRight w:val="0"/>
      <w:marTop w:val="0"/>
      <w:marBottom w:val="0"/>
      <w:divBdr>
        <w:top w:val="none" w:sz="0" w:space="0" w:color="auto"/>
        <w:left w:val="none" w:sz="0" w:space="0" w:color="auto"/>
        <w:bottom w:val="none" w:sz="0" w:space="0" w:color="auto"/>
        <w:right w:val="none" w:sz="0" w:space="0" w:color="auto"/>
      </w:divBdr>
    </w:div>
    <w:div w:id="19052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3973</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2016-04-29T13:20:00Z</dcterms:created>
  <dcterms:modified xsi:type="dcterms:W3CDTF">2016-04-29T13:20:00Z</dcterms:modified>
</cp:coreProperties>
</file>