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0A" w:rsidRPr="0093400A" w:rsidRDefault="0093400A" w:rsidP="0093400A">
      <w:pPr>
        <w:shd w:val="clear" w:color="auto" w:fill="FFFFFF"/>
        <w:spacing w:after="0" w:line="240" w:lineRule="auto"/>
        <w:jc w:val="center"/>
        <w:rPr>
          <w:rFonts w:ascii="Arial" w:eastAsia="Times New Roman" w:hAnsi="Arial" w:cs="Arial"/>
          <w:color w:val="222222"/>
          <w:sz w:val="36"/>
          <w:szCs w:val="36"/>
          <w:lang w:eastAsia="es-ES"/>
        </w:rPr>
      </w:pPr>
      <w:r w:rsidRPr="0093400A">
        <w:rPr>
          <w:rFonts w:ascii="Arial" w:eastAsia="Times New Roman" w:hAnsi="Arial" w:cs="Arial"/>
          <w:b/>
          <w:bCs/>
          <w:color w:val="222222"/>
          <w:sz w:val="24"/>
          <w:szCs w:val="24"/>
          <w:lang w:val="es-AR" w:eastAsia="es-ES"/>
        </w:rPr>
        <w:br/>
      </w:r>
      <w:r w:rsidRPr="0093400A">
        <w:rPr>
          <w:rFonts w:ascii="Arial" w:eastAsia="Times New Roman" w:hAnsi="Arial" w:cs="Arial"/>
          <w:b/>
          <w:bCs/>
          <w:color w:val="222222"/>
          <w:sz w:val="36"/>
          <w:szCs w:val="36"/>
          <w:lang w:val="es-AR" w:eastAsia="es-ES"/>
        </w:rPr>
        <w:t>El peligro de la diversidad</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b/>
          <w:color w:val="222222"/>
          <w:sz w:val="24"/>
          <w:szCs w:val="24"/>
          <w:lang w:eastAsia="es-ES"/>
        </w:rPr>
      </w:pPr>
      <w:r w:rsidRPr="0093400A">
        <w:rPr>
          <w:rFonts w:ascii="Arial" w:eastAsia="Times New Roman" w:hAnsi="Arial" w:cs="Arial"/>
          <w:b/>
          <w:color w:val="222222"/>
          <w:sz w:val="24"/>
          <w:szCs w:val="24"/>
          <w:lang w:val="es-AR" w:eastAsia="es-ES"/>
        </w:rPr>
        <w:t xml:space="preserve">Jorge </w:t>
      </w:r>
      <w:proofErr w:type="spellStart"/>
      <w:r w:rsidRPr="0093400A">
        <w:rPr>
          <w:rFonts w:ascii="Arial" w:eastAsia="Times New Roman" w:hAnsi="Arial" w:cs="Arial"/>
          <w:b/>
          <w:color w:val="222222"/>
          <w:sz w:val="24"/>
          <w:szCs w:val="24"/>
          <w:lang w:val="es-AR" w:eastAsia="es-ES"/>
        </w:rPr>
        <w:t>Majfud</w:t>
      </w:r>
      <w:proofErr w:type="spellEnd"/>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EC" w:eastAsia="es-ES"/>
        </w:rPr>
        <w:t>ALAI AMLATINA, 10/05/2016.- </w:t>
      </w:r>
      <w:r w:rsidRPr="0093400A">
        <w:rPr>
          <w:rFonts w:ascii="Arial" w:eastAsia="Times New Roman" w:hAnsi="Arial" w:cs="Arial"/>
          <w:color w:val="222222"/>
          <w:sz w:val="24"/>
          <w:szCs w:val="24"/>
          <w:lang w:val="es-AR" w:eastAsia="es-ES"/>
        </w:rPr>
        <w:t xml:space="preserve">El dos veces candidato presidencial por el partido Republicano, Pat Buchanan, ha expresado su apoyo al actual candidato Donald </w:t>
      </w:r>
      <w:proofErr w:type="spellStart"/>
      <w:r w:rsidRPr="0093400A">
        <w:rPr>
          <w:rFonts w:ascii="Arial" w:eastAsia="Times New Roman" w:hAnsi="Arial" w:cs="Arial"/>
          <w:color w:val="222222"/>
          <w:sz w:val="24"/>
          <w:szCs w:val="24"/>
          <w:lang w:val="es-AR" w:eastAsia="es-ES"/>
        </w:rPr>
        <w:t>Trump</w:t>
      </w:r>
      <w:proofErr w:type="spellEnd"/>
      <w:r w:rsidRPr="0093400A">
        <w:rPr>
          <w:rFonts w:ascii="Arial" w:eastAsia="Times New Roman" w:hAnsi="Arial" w:cs="Arial"/>
          <w:color w:val="222222"/>
          <w:sz w:val="24"/>
          <w:szCs w:val="24"/>
          <w:lang w:val="es-AR" w:eastAsia="es-ES"/>
        </w:rPr>
        <w:t xml:space="preserve">. Aunque con estilos y suertes diferentes, ambos comparten ideas e ideales en materia de inmigración y política exterior. Ambos, razonablemente, se han manifestado en contra de la guerra en Iraq y los tratados de libre mercado. Las alternancias en el poder tienen esa ventaja; un mismo partido, y a veces un pueblo entero, puede borrar con el codo lo que escribió con la mano. Irak no los diferencia demasiado del socialista </w:t>
      </w:r>
      <w:proofErr w:type="spellStart"/>
      <w:r w:rsidRPr="0093400A">
        <w:rPr>
          <w:rFonts w:ascii="Arial" w:eastAsia="Times New Roman" w:hAnsi="Arial" w:cs="Arial"/>
          <w:color w:val="222222"/>
          <w:sz w:val="24"/>
          <w:szCs w:val="24"/>
          <w:lang w:val="es-AR" w:eastAsia="es-ES"/>
        </w:rPr>
        <w:t>Bernie</w:t>
      </w:r>
      <w:proofErr w:type="spellEnd"/>
      <w:r w:rsidRPr="0093400A">
        <w:rPr>
          <w:rFonts w:ascii="Arial" w:eastAsia="Times New Roman" w:hAnsi="Arial" w:cs="Arial"/>
          <w:color w:val="222222"/>
          <w:sz w:val="24"/>
          <w:szCs w:val="24"/>
          <w:lang w:val="es-AR" w:eastAsia="es-ES"/>
        </w:rPr>
        <w:t xml:space="preserve"> Sanders. Ambos conservadores, como los presidentes de este país en el siglo XIX, son proteccionistas en materia económica, lo cual es una novedad ente los neoconservadores, campeones del libre mercado, que de cualquier forma nunca fue libre como bien lo saben las corporaciones que se reparten el mundo en nombre de la libertad y la libre competencia.</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Lo interesante es que este proteccionismo no es económico sino racial.</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En 2006, Buchanan publicó el libro </w:t>
      </w:r>
      <w:proofErr w:type="spellStart"/>
      <w:r w:rsidRPr="0093400A">
        <w:rPr>
          <w:rFonts w:ascii="Arial" w:eastAsia="Times New Roman" w:hAnsi="Arial" w:cs="Arial"/>
          <w:i/>
          <w:iCs/>
          <w:color w:val="222222"/>
          <w:sz w:val="24"/>
          <w:szCs w:val="24"/>
          <w:lang w:val="es-AR" w:eastAsia="es-ES"/>
        </w:rPr>
        <w:t>State</w:t>
      </w:r>
      <w:proofErr w:type="spellEnd"/>
      <w:r w:rsidRPr="0093400A">
        <w:rPr>
          <w:rFonts w:ascii="Arial" w:eastAsia="Times New Roman" w:hAnsi="Arial" w:cs="Arial"/>
          <w:i/>
          <w:iCs/>
          <w:color w:val="222222"/>
          <w:sz w:val="24"/>
          <w:szCs w:val="24"/>
          <w:lang w:val="es-AR" w:eastAsia="es-ES"/>
        </w:rPr>
        <w:t xml:space="preserve"> of </w:t>
      </w:r>
      <w:proofErr w:type="spellStart"/>
      <w:r w:rsidRPr="0093400A">
        <w:rPr>
          <w:rFonts w:ascii="Arial" w:eastAsia="Times New Roman" w:hAnsi="Arial" w:cs="Arial"/>
          <w:i/>
          <w:iCs/>
          <w:color w:val="222222"/>
          <w:sz w:val="24"/>
          <w:szCs w:val="24"/>
          <w:lang w:val="es-AR" w:eastAsia="es-ES"/>
        </w:rPr>
        <w:t>Emergency</w:t>
      </w:r>
      <w:proofErr w:type="spellEnd"/>
      <w:r w:rsidRPr="0093400A">
        <w:rPr>
          <w:rFonts w:ascii="Arial" w:eastAsia="Times New Roman" w:hAnsi="Arial" w:cs="Arial"/>
          <w:i/>
          <w:iCs/>
          <w:color w:val="222222"/>
          <w:sz w:val="24"/>
          <w:szCs w:val="24"/>
          <w:lang w:val="es-AR" w:eastAsia="es-ES"/>
        </w:rPr>
        <w:t xml:space="preserve">: </w:t>
      </w:r>
      <w:proofErr w:type="spellStart"/>
      <w:r w:rsidRPr="0093400A">
        <w:rPr>
          <w:rFonts w:ascii="Arial" w:eastAsia="Times New Roman" w:hAnsi="Arial" w:cs="Arial"/>
          <w:i/>
          <w:iCs/>
          <w:color w:val="222222"/>
          <w:sz w:val="24"/>
          <w:szCs w:val="24"/>
          <w:lang w:val="es-AR" w:eastAsia="es-ES"/>
        </w:rPr>
        <w:t>The</w:t>
      </w:r>
      <w:proofErr w:type="spellEnd"/>
      <w:r w:rsidRPr="0093400A">
        <w:rPr>
          <w:rFonts w:ascii="Arial" w:eastAsia="Times New Roman" w:hAnsi="Arial" w:cs="Arial"/>
          <w:i/>
          <w:iCs/>
          <w:color w:val="222222"/>
          <w:sz w:val="24"/>
          <w:szCs w:val="24"/>
          <w:lang w:val="es-AR" w:eastAsia="es-ES"/>
        </w:rPr>
        <w:t xml:space="preserve"> </w:t>
      </w:r>
      <w:proofErr w:type="spellStart"/>
      <w:r w:rsidRPr="0093400A">
        <w:rPr>
          <w:rFonts w:ascii="Arial" w:eastAsia="Times New Roman" w:hAnsi="Arial" w:cs="Arial"/>
          <w:i/>
          <w:iCs/>
          <w:color w:val="222222"/>
          <w:sz w:val="24"/>
          <w:szCs w:val="24"/>
          <w:lang w:val="es-AR" w:eastAsia="es-ES"/>
        </w:rPr>
        <w:t>Third</w:t>
      </w:r>
      <w:proofErr w:type="spellEnd"/>
      <w:r w:rsidRPr="0093400A">
        <w:rPr>
          <w:rFonts w:ascii="Arial" w:eastAsia="Times New Roman" w:hAnsi="Arial" w:cs="Arial"/>
          <w:i/>
          <w:iCs/>
          <w:color w:val="222222"/>
          <w:sz w:val="24"/>
          <w:szCs w:val="24"/>
          <w:lang w:val="es-AR" w:eastAsia="es-ES"/>
        </w:rPr>
        <w:t xml:space="preserve"> </w:t>
      </w:r>
      <w:proofErr w:type="spellStart"/>
      <w:r w:rsidRPr="0093400A">
        <w:rPr>
          <w:rFonts w:ascii="Arial" w:eastAsia="Times New Roman" w:hAnsi="Arial" w:cs="Arial"/>
          <w:i/>
          <w:iCs/>
          <w:color w:val="222222"/>
          <w:sz w:val="24"/>
          <w:szCs w:val="24"/>
          <w:lang w:val="es-AR" w:eastAsia="es-ES"/>
        </w:rPr>
        <w:t>World</w:t>
      </w:r>
      <w:proofErr w:type="spellEnd"/>
      <w:r w:rsidRPr="0093400A">
        <w:rPr>
          <w:rFonts w:ascii="Arial" w:eastAsia="Times New Roman" w:hAnsi="Arial" w:cs="Arial"/>
          <w:i/>
          <w:iCs/>
          <w:color w:val="222222"/>
          <w:sz w:val="24"/>
          <w:szCs w:val="24"/>
          <w:lang w:val="es-AR" w:eastAsia="es-ES"/>
        </w:rPr>
        <w:t xml:space="preserve"> </w:t>
      </w:r>
      <w:proofErr w:type="spellStart"/>
      <w:r w:rsidRPr="0093400A">
        <w:rPr>
          <w:rFonts w:ascii="Arial" w:eastAsia="Times New Roman" w:hAnsi="Arial" w:cs="Arial"/>
          <w:i/>
          <w:iCs/>
          <w:color w:val="222222"/>
          <w:sz w:val="24"/>
          <w:szCs w:val="24"/>
          <w:lang w:val="es-AR" w:eastAsia="es-ES"/>
        </w:rPr>
        <w:t>Invasion</w:t>
      </w:r>
      <w:proofErr w:type="spellEnd"/>
      <w:r w:rsidRPr="0093400A">
        <w:rPr>
          <w:rFonts w:ascii="Arial" w:eastAsia="Times New Roman" w:hAnsi="Arial" w:cs="Arial"/>
          <w:i/>
          <w:iCs/>
          <w:color w:val="222222"/>
          <w:sz w:val="24"/>
          <w:szCs w:val="24"/>
          <w:lang w:val="es-AR" w:eastAsia="es-ES"/>
        </w:rPr>
        <w:t xml:space="preserve"> and </w:t>
      </w:r>
      <w:proofErr w:type="spellStart"/>
      <w:r w:rsidRPr="0093400A">
        <w:rPr>
          <w:rFonts w:ascii="Arial" w:eastAsia="Times New Roman" w:hAnsi="Arial" w:cs="Arial"/>
          <w:i/>
          <w:iCs/>
          <w:color w:val="222222"/>
          <w:sz w:val="24"/>
          <w:szCs w:val="24"/>
          <w:lang w:val="es-AR" w:eastAsia="es-ES"/>
        </w:rPr>
        <w:t>Conquest</w:t>
      </w:r>
      <w:proofErr w:type="spellEnd"/>
      <w:r w:rsidRPr="0093400A">
        <w:rPr>
          <w:rFonts w:ascii="Arial" w:eastAsia="Times New Roman" w:hAnsi="Arial" w:cs="Arial"/>
          <w:i/>
          <w:iCs/>
          <w:color w:val="222222"/>
          <w:sz w:val="24"/>
          <w:szCs w:val="24"/>
          <w:lang w:val="es-AR" w:eastAsia="es-ES"/>
        </w:rPr>
        <w:t xml:space="preserve"> of </w:t>
      </w:r>
      <w:proofErr w:type="spellStart"/>
      <w:r w:rsidRPr="0093400A">
        <w:rPr>
          <w:rFonts w:ascii="Arial" w:eastAsia="Times New Roman" w:hAnsi="Arial" w:cs="Arial"/>
          <w:i/>
          <w:iCs/>
          <w:color w:val="222222"/>
          <w:sz w:val="24"/>
          <w:szCs w:val="24"/>
          <w:lang w:val="es-AR" w:eastAsia="es-ES"/>
        </w:rPr>
        <w:t>America</w:t>
      </w:r>
      <w:proofErr w:type="spellEnd"/>
      <w:r w:rsidRPr="0093400A">
        <w:rPr>
          <w:rFonts w:ascii="Arial" w:eastAsia="Times New Roman" w:hAnsi="Arial" w:cs="Arial"/>
          <w:i/>
          <w:iCs/>
          <w:color w:val="222222"/>
          <w:sz w:val="24"/>
          <w:szCs w:val="24"/>
          <w:lang w:val="es-AR" w:eastAsia="es-ES"/>
        </w:rPr>
        <w:t> </w:t>
      </w:r>
      <w:r w:rsidRPr="0093400A">
        <w:rPr>
          <w:rFonts w:ascii="Arial" w:eastAsia="Times New Roman" w:hAnsi="Arial" w:cs="Arial"/>
          <w:color w:val="222222"/>
          <w:sz w:val="24"/>
          <w:szCs w:val="24"/>
          <w:lang w:val="es-AR" w:eastAsia="es-ES"/>
        </w:rPr>
        <w:t>(</w:t>
      </w:r>
      <w:r w:rsidRPr="0093400A">
        <w:rPr>
          <w:rFonts w:ascii="Arial" w:eastAsia="Times New Roman" w:hAnsi="Arial" w:cs="Arial"/>
          <w:i/>
          <w:iCs/>
          <w:color w:val="222222"/>
          <w:sz w:val="24"/>
          <w:szCs w:val="24"/>
          <w:lang w:val="es-AR" w:eastAsia="es-ES"/>
        </w:rPr>
        <w:t>Estado de emergencia: la invasión del Tercer mundo y la conquista de Estados Unidos</w:t>
      </w:r>
      <w:r w:rsidRPr="0093400A">
        <w:rPr>
          <w:rFonts w:ascii="Arial" w:eastAsia="Times New Roman" w:hAnsi="Arial" w:cs="Arial"/>
          <w:color w:val="222222"/>
          <w:sz w:val="24"/>
          <w:szCs w:val="24"/>
          <w:lang w:val="es-AR" w:eastAsia="es-ES"/>
        </w:rPr>
        <w:t>) donde, básicamente, criticaba la inmigración ilegal. Como se puede sospechar, la legalidad es una recurrente excusa que cubre otras motivaciones más profundas. En una entrevista a NPR, la excelente Radio Pública de Estados Unidos, el 5 de mayo de 2016, Buchanan se expresó de una forma más espontánea, por no decir psicoanalítica.</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La periodista le recordó algunos conceptos de su libro, en el cual afirmaba que “</w:t>
      </w:r>
      <w:r w:rsidRPr="0093400A">
        <w:rPr>
          <w:rFonts w:ascii="Arial" w:eastAsia="Times New Roman" w:hAnsi="Arial" w:cs="Arial"/>
          <w:i/>
          <w:iCs/>
          <w:color w:val="222222"/>
          <w:sz w:val="24"/>
          <w:szCs w:val="24"/>
          <w:lang w:val="es-AR" w:eastAsia="es-ES"/>
        </w:rPr>
        <w:t>si no tomamos control de nuestras fronteras, para el año 2050 los estadounidenses descendientes de europeos serán una minoría en la nación que nuestros ancestros crearon y construyeron</w:t>
      </w:r>
      <w:r w:rsidRPr="0093400A">
        <w:rPr>
          <w:rFonts w:ascii="Arial" w:eastAsia="Times New Roman" w:hAnsi="Arial" w:cs="Arial"/>
          <w:color w:val="222222"/>
          <w:sz w:val="24"/>
          <w:szCs w:val="24"/>
          <w:lang w:val="es-AR" w:eastAsia="es-ES"/>
        </w:rPr>
        <w:t>”. Está claro que en esta confesión la ilegalidad (aquello de “no estamos contra la inmigración; estamos contra la inmigración ilegal”) no es lo que más preocupa. La inmigración ilegal está normalmente compuesta de hombres y mujeres de piel oscura, marginados en sus propios países latinoamericanos, por indios o por pobres, despreciados y explotados aquí por los empresarios que no encuentran ciudadanos dispuestos a trabajar, y despreciados y expulsados de allá, de sus propios países de origen, a los que luego agradecen con millonarias remeses que envían para ayudar a sus familias y que indirectamente terminan en las manos de los mismos señores de siempre, los “creadores de empleo”. Sólo México recibe más dinero por remesas que envían los pobres que por el petróleo que administran los ricos, y es el principal ingreso de divisas en países como Honduras.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xml:space="preserve">Según Pat Buchanan, para darse cuenta del problema basta con ver lo que está pasando en Europa y en todo el mundo: hay conflictos terribles por culpa de las diferencias étnicas y de identidad, de lo cual, se deduce, deberíamos </w:t>
      </w:r>
      <w:r w:rsidRPr="0093400A">
        <w:rPr>
          <w:rFonts w:ascii="Arial" w:eastAsia="Times New Roman" w:hAnsi="Arial" w:cs="Arial"/>
          <w:color w:val="222222"/>
          <w:sz w:val="24"/>
          <w:szCs w:val="24"/>
          <w:lang w:val="es-AR" w:eastAsia="es-ES"/>
        </w:rPr>
        <w:lastRenderedPageBreak/>
        <w:t>renunciar al mayor logro de la Era moderna (y de otros períodos más antiguos) cuando se dejó de demonizar la diversidad y la igualdad en la diferencia, para convertirnos en lo que Fernando e Isabel lograron en España en 1492: la unidad de un país, no por la integración de lo diverso sino por la eliminación del otro: un país con una lengua única, una raza única, una religión única en la sociedad más diversa de la Europa e entonces. En 1492 los reyes católicos expulsaron a los judíos y a los moros, tan “hispanos” (o españoles, si forzamos la historia para adaptarla a la percepción el presente) como cualquier cristiano. Luego los convertidos fueron expulsados de nuevo, ya que para una mentalidad purista (fascista, en términos modernos) apenas se limpian las diferencias mayores, las menores, los tonos se convierten en diferencias fundamentales, y así, como en muchas otras partes del mundo de hoy, uno no alcanza a distinguir a uno del otro y ellos se matan por sus diferencias.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¿Qué en la Europa hoy en día hay conflictos por culpa de las diferencias raciales? Claro, porque en la Europa de ayer se mataban por diferencias religiosas, como en la Matanza de San Bartolomé, donde en pocos días cristianos masacraron a varios miles de cristianos por diferencias de interpretación sobre el bien y la verdad. Porque en Europa los Nazis advirtieron el mismo problema a tiempo y para evitar la violencia procedieron a eliminar la horrible y corrupta diversidad. Claro, porque en Estados Unidos nunca hubo discrepancias ni con los negros ni los indios ni con los mexicanos porque se los expulsó de sus tierras a punta de fusil. Una vez, en un edificio público, encontré la historia de Estados Unidos narrada con pequeñas estatuas blancas. En una, un indio se enfrentaba a un temible oso y más abajo una leyenda aclaraba: “los mayores peligros que los indios debían enfrentar por entonces”.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xml:space="preserve">Más adelante, Pat Buchanan, con esa voz de Donald </w:t>
      </w:r>
      <w:proofErr w:type="spellStart"/>
      <w:r w:rsidRPr="0093400A">
        <w:rPr>
          <w:rFonts w:ascii="Arial" w:eastAsia="Times New Roman" w:hAnsi="Arial" w:cs="Arial"/>
          <w:color w:val="222222"/>
          <w:sz w:val="24"/>
          <w:szCs w:val="24"/>
          <w:lang w:val="es-AR" w:eastAsia="es-ES"/>
        </w:rPr>
        <w:t>Trump</w:t>
      </w:r>
      <w:proofErr w:type="spellEnd"/>
      <w:r w:rsidRPr="0093400A">
        <w:rPr>
          <w:rFonts w:ascii="Arial" w:eastAsia="Times New Roman" w:hAnsi="Arial" w:cs="Arial"/>
          <w:color w:val="222222"/>
          <w:sz w:val="24"/>
          <w:szCs w:val="24"/>
          <w:lang w:val="es-AR" w:eastAsia="es-ES"/>
        </w:rPr>
        <w:t>, siempre cargada de una elocuencia que enamora a los conservadores más pobres, confiesa su ideal de inmigrante para una nación virtuosa, lo que recuerda a Domingo Sarmiento en la Argentina del siglo XIX y a varios gobiernos de Estados Unidos y de Europa durante… bueno, durante casi toda su historia:</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w:t>
      </w:r>
      <w:r w:rsidRPr="0093400A">
        <w:rPr>
          <w:rFonts w:ascii="Arial" w:eastAsia="Times New Roman" w:hAnsi="Arial" w:cs="Arial"/>
          <w:i/>
          <w:iCs/>
          <w:color w:val="222222"/>
          <w:sz w:val="24"/>
          <w:szCs w:val="24"/>
          <w:lang w:val="es-AR" w:eastAsia="es-ES"/>
        </w:rPr>
        <w:t>Este país tuvo un éxito enorme con la inmigración que llegó desde 1890 hasta 1920. Por entonces, llegaba mucha gente de la Europa del Este y de la Europa del Sur. Esa gente venía y se asimilaba, se americanizaba, aprendía inglés, y así fue como creamos un país unido de verdad; el 97 por ciento hablaba inglés en 1960</w:t>
      </w:r>
      <w:r w:rsidRPr="0093400A">
        <w:rPr>
          <w:rFonts w:ascii="Arial" w:eastAsia="Times New Roman" w:hAnsi="Arial" w:cs="Arial"/>
          <w:color w:val="222222"/>
          <w:sz w:val="24"/>
          <w:szCs w:val="24"/>
          <w:lang w:val="es-AR" w:eastAsia="es-ES"/>
        </w:rPr>
        <w:t>”.</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El “país unido de verdad” vivía bajo un régimen de apartheid, nunca nombrado como tal. Ni los negros ni los hispanos de piel oscura, ni los judíos ni los italianos ni ningún no-asimilado podía siquiera usar servicios reservados para los blancos asimilados, es decir, blancos ex discriminados, como los italianos, los judíos o los irlandeses que aprendieron cómo se hace teniendo la piel blanca. El “enorme éxito” no incluye la discriminación, ni el KKK, ni la Gran Depresión de los años 30 durante la cual fueron expulsados medio millón de mexicanos, la mayoría de ellos ciudadanos legales de este país.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xml:space="preserve">Durante el idílico periodo mencionado por Buchanan, llegaron irlandeses, horribles mujeres y hombres de pelos rojos. No hace mucho Noam Chomsky </w:t>
      </w:r>
      <w:r w:rsidRPr="0093400A">
        <w:rPr>
          <w:rFonts w:ascii="Arial" w:eastAsia="Times New Roman" w:hAnsi="Arial" w:cs="Arial"/>
          <w:color w:val="222222"/>
          <w:sz w:val="24"/>
          <w:szCs w:val="24"/>
          <w:lang w:val="es-AR" w:eastAsia="es-ES"/>
        </w:rPr>
        <w:lastRenderedPageBreak/>
        <w:t xml:space="preserve">me comentaba en Boston que allí, en una de las ciudades más civilizadas de la época, había carteles en los restaurantes prohibiendo la entrada a perros e irlandeses. El mismo Chomsky recordaba que en 1924 se había aprobado una ley para filtrar la inmigración de italianos y judíos, ya que se </w:t>
      </w:r>
      <w:proofErr w:type="spellStart"/>
      <w:r w:rsidRPr="0093400A">
        <w:rPr>
          <w:rFonts w:ascii="Arial" w:eastAsia="Times New Roman" w:hAnsi="Arial" w:cs="Arial"/>
          <w:color w:val="222222"/>
          <w:sz w:val="24"/>
          <w:szCs w:val="24"/>
          <w:lang w:val="es-AR" w:eastAsia="es-ES"/>
        </w:rPr>
        <w:t>prefería</w:t>
      </w:r>
      <w:proofErr w:type="spellEnd"/>
      <w:r w:rsidRPr="0093400A">
        <w:rPr>
          <w:rFonts w:ascii="Arial" w:eastAsia="Times New Roman" w:hAnsi="Arial" w:cs="Arial"/>
          <w:color w:val="222222"/>
          <w:sz w:val="24"/>
          <w:szCs w:val="24"/>
          <w:lang w:val="es-AR" w:eastAsia="es-ES"/>
        </w:rPr>
        <w:t xml:space="preserve"> a los europeos del este y no por casualidad muy pocos judíos fueron admitidos como refugiados mientras eran masacrados en Europa. Nunca hubo ni hay animosidad alguna contra inmigrantes de Europa del Este, como la esposa de Donald </w:t>
      </w:r>
      <w:proofErr w:type="spellStart"/>
      <w:r w:rsidRPr="0093400A">
        <w:rPr>
          <w:rFonts w:ascii="Arial" w:eastAsia="Times New Roman" w:hAnsi="Arial" w:cs="Arial"/>
          <w:color w:val="222222"/>
          <w:sz w:val="24"/>
          <w:szCs w:val="24"/>
          <w:lang w:val="es-AR" w:eastAsia="es-ES"/>
        </w:rPr>
        <w:t>Trump</w:t>
      </w:r>
      <w:proofErr w:type="spellEnd"/>
      <w:r w:rsidRPr="0093400A">
        <w:rPr>
          <w:rFonts w:ascii="Arial" w:eastAsia="Times New Roman" w:hAnsi="Arial" w:cs="Arial"/>
          <w:color w:val="222222"/>
          <w:sz w:val="24"/>
          <w:szCs w:val="24"/>
          <w:lang w:val="es-AR" w:eastAsia="es-ES"/>
        </w:rPr>
        <w:t xml:space="preserve">, que demuestra que los inmigrantes hacen trabajos que los americanos no quieren hacer. De ahí la simpatía de </w:t>
      </w:r>
      <w:proofErr w:type="spellStart"/>
      <w:r w:rsidRPr="0093400A">
        <w:rPr>
          <w:rFonts w:ascii="Arial" w:eastAsia="Times New Roman" w:hAnsi="Arial" w:cs="Arial"/>
          <w:color w:val="222222"/>
          <w:sz w:val="24"/>
          <w:szCs w:val="24"/>
          <w:lang w:val="es-AR" w:eastAsia="es-ES"/>
        </w:rPr>
        <w:t>Trump</w:t>
      </w:r>
      <w:proofErr w:type="spellEnd"/>
      <w:r w:rsidRPr="0093400A">
        <w:rPr>
          <w:rFonts w:ascii="Arial" w:eastAsia="Times New Roman" w:hAnsi="Arial" w:cs="Arial"/>
          <w:color w:val="222222"/>
          <w:sz w:val="24"/>
          <w:szCs w:val="24"/>
          <w:lang w:val="es-AR" w:eastAsia="es-ES"/>
        </w:rPr>
        <w:t xml:space="preserve"> por líderes como Putin y su odio por los híbridos de piel oscura resumido en los mexicanos.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En pocas palabras: no somos racistas ni estamos contra la inmigración legal, pero una América blanca es lo que debemos preservar.</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Buchanan observa, con pesar, que hoy en día en California en la mitad de los hogares se habla una lengua que no es inglés. La periodista pregunta qué tiene de malo la diversidad lingüística y Buchanan responde: “</w:t>
      </w:r>
      <w:r w:rsidRPr="0093400A">
        <w:rPr>
          <w:rFonts w:ascii="Arial" w:eastAsia="Times New Roman" w:hAnsi="Arial" w:cs="Arial"/>
          <w:i/>
          <w:iCs/>
          <w:color w:val="222222"/>
          <w:sz w:val="24"/>
          <w:szCs w:val="24"/>
          <w:lang w:val="es-AR" w:eastAsia="es-ES"/>
        </w:rPr>
        <w:t>aquel que crea que un país se puede sostener sin una unidad étnica y lingüística es profundamente ingenuo, y mi misión no es hacer feliz a la gente sino decir la verdad</w:t>
      </w:r>
      <w:r w:rsidRPr="0093400A">
        <w:rPr>
          <w:rFonts w:ascii="Arial" w:eastAsia="Times New Roman" w:hAnsi="Arial" w:cs="Arial"/>
          <w:color w:val="222222"/>
          <w:sz w:val="24"/>
          <w:szCs w:val="24"/>
          <w:lang w:val="es-AR" w:eastAsia="es-ES"/>
        </w:rPr>
        <w:t>”. Luego, con amargura de viejo y elocuencia infantil, concluye “se trata del país en el que crecí; era un buen país”.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xml:space="preserve">El país en el que Pat Buchanan y su generación creció era asolado por el macartismo, el antisemitismo, por los últimos coletazos de los nazis estadounidenses manifestándose en marchas a favor de Hitler, por una brutal segregación racial donde hasta el matrimonio interracial estaba prohibido por ley y la secta del </w:t>
      </w:r>
      <w:proofErr w:type="spellStart"/>
      <w:r w:rsidRPr="0093400A">
        <w:rPr>
          <w:rFonts w:ascii="Arial" w:eastAsia="Times New Roman" w:hAnsi="Arial" w:cs="Arial"/>
          <w:color w:val="222222"/>
          <w:sz w:val="24"/>
          <w:szCs w:val="24"/>
          <w:lang w:val="es-AR" w:eastAsia="es-ES"/>
        </w:rPr>
        <w:t>Ku</w:t>
      </w:r>
      <w:proofErr w:type="spellEnd"/>
      <w:r w:rsidRPr="0093400A">
        <w:rPr>
          <w:rFonts w:ascii="Arial" w:eastAsia="Times New Roman" w:hAnsi="Arial" w:cs="Arial"/>
          <w:color w:val="222222"/>
          <w:sz w:val="24"/>
          <w:szCs w:val="24"/>
          <w:lang w:val="es-AR" w:eastAsia="es-ES"/>
        </w:rPr>
        <w:t xml:space="preserve"> </w:t>
      </w:r>
      <w:proofErr w:type="spellStart"/>
      <w:r w:rsidRPr="0093400A">
        <w:rPr>
          <w:rFonts w:ascii="Arial" w:eastAsia="Times New Roman" w:hAnsi="Arial" w:cs="Arial"/>
          <w:color w:val="222222"/>
          <w:sz w:val="24"/>
          <w:szCs w:val="24"/>
          <w:lang w:val="es-AR" w:eastAsia="es-ES"/>
        </w:rPr>
        <w:t>Klux</w:t>
      </w:r>
      <w:proofErr w:type="spellEnd"/>
      <w:r w:rsidRPr="0093400A">
        <w:rPr>
          <w:rFonts w:ascii="Arial" w:eastAsia="Times New Roman" w:hAnsi="Arial" w:cs="Arial"/>
          <w:color w:val="222222"/>
          <w:sz w:val="24"/>
          <w:szCs w:val="24"/>
          <w:lang w:val="es-AR" w:eastAsia="es-ES"/>
        </w:rPr>
        <w:t xml:space="preserve"> </w:t>
      </w:r>
      <w:proofErr w:type="spellStart"/>
      <w:r w:rsidRPr="0093400A">
        <w:rPr>
          <w:rFonts w:ascii="Arial" w:eastAsia="Times New Roman" w:hAnsi="Arial" w:cs="Arial"/>
          <w:color w:val="222222"/>
          <w:sz w:val="24"/>
          <w:szCs w:val="24"/>
          <w:lang w:val="es-AR" w:eastAsia="es-ES"/>
        </w:rPr>
        <w:t>Klan</w:t>
      </w:r>
      <w:proofErr w:type="spellEnd"/>
      <w:r w:rsidRPr="0093400A">
        <w:rPr>
          <w:rFonts w:ascii="Arial" w:eastAsia="Times New Roman" w:hAnsi="Arial" w:cs="Arial"/>
          <w:color w:val="222222"/>
          <w:sz w:val="24"/>
          <w:szCs w:val="24"/>
          <w:lang w:val="es-AR" w:eastAsia="es-ES"/>
        </w:rPr>
        <w:t xml:space="preserve"> actuaba impune, donde los japoneses eran recluidos en campos de concentración por el solo hecho de tener cara de japoneses y un largo etcétera.</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El lado positivo: estas son las típicas reacciones de la retirada: a lo más que podrían aspirar es a ganar el gobierno en 2016, cosa por demás improbable (la única batalla decisiva estará en Florida). Pero aún en caso que lo lograran, estarían confirmando el hundimiento del partido Republicano, una secta, a esta altura, que no quiere ver la realidad de este país. El imparable cambio demográfico, como un tsunami, les pasará por encima tarde o temprano. ¿Cómo ganar elecciones teniendo a las minorías, que ya son la mayoría, en su contra?</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El gran Thomas Jefferson tampoco escapó al racismo de su época, pero en 1789 tuvo uno de sus varios momentos de lucidez: la Tierra le pertenece a los vivos, no a los muertos.</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w:t>
      </w:r>
    </w:p>
    <w:p w:rsidR="0093400A" w:rsidRPr="0093400A" w:rsidRDefault="0093400A" w:rsidP="0093400A">
      <w:pPr>
        <w:shd w:val="clear" w:color="auto" w:fill="FFFFFF"/>
        <w:spacing w:after="0" w:line="240" w:lineRule="auto"/>
        <w:jc w:val="both"/>
        <w:rPr>
          <w:rFonts w:ascii="Arial" w:eastAsia="Times New Roman" w:hAnsi="Arial" w:cs="Arial"/>
          <w:color w:val="222222"/>
          <w:sz w:val="24"/>
          <w:szCs w:val="24"/>
          <w:lang w:eastAsia="es-ES"/>
        </w:rPr>
      </w:pPr>
      <w:r w:rsidRPr="0093400A">
        <w:rPr>
          <w:rFonts w:ascii="Arial" w:eastAsia="Times New Roman" w:hAnsi="Arial" w:cs="Arial"/>
          <w:color w:val="222222"/>
          <w:sz w:val="24"/>
          <w:szCs w:val="24"/>
          <w:lang w:val="es-AR" w:eastAsia="es-ES"/>
        </w:rPr>
        <w:t xml:space="preserve">- Jorge </w:t>
      </w:r>
      <w:proofErr w:type="spellStart"/>
      <w:r w:rsidRPr="0093400A">
        <w:rPr>
          <w:rFonts w:ascii="Arial" w:eastAsia="Times New Roman" w:hAnsi="Arial" w:cs="Arial"/>
          <w:color w:val="222222"/>
          <w:sz w:val="24"/>
          <w:szCs w:val="24"/>
          <w:lang w:val="es-AR" w:eastAsia="es-ES"/>
        </w:rPr>
        <w:t>Majfud</w:t>
      </w:r>
      <w:proofErr w:type="spellEnd"/>
      <w:r w:rsidRPr="0093400A">
        <w:rPr>
          <w:rFonts w:ascii="Arial" w:eastAsia="Times New Roman" w:hAnsi="Arial" w:cs="Arial"/>
          <w:color w:val="222222"/>
          <w:sz w:val="24"/>
          <w:szCs w:val="24"/>
          <w:lang w:val="es-AR" w:eastAsia="es-ES"/>
        </w:rPr>
        <w:t>, 2016</w:t>
      </w:r>
    </w:p>
    <w:p w:rsidR="0093400A" w:rsidRPr="0093400A" w:rsidRDefault="0093400A" w:rsidP="0093400A">
      <w:pPr>
        <w:shd w:val="clear" w:color="auto" w:fill="FFFFFF"/>
        <w:spacing w:after="0" w:line="240" w:lineRule="auto"/>
        <w:rPr>
          <w:rFonts w:ascii="Times New Roman" w:eastAsia="Times New Roman" w:hAnsi="Times New Roman" w:cs="Times New Roman"/>
          <w:color w:val="222222"/>
          <w:sz w:val="24"/>
          <w:szCs w:val="24"/>
          <w:lang w:eastAsia="es-ES"/>
        </w:rPr>
      </w:pPr>
      <w:r w:rsidRPr="0093400A">
        <w:rPr>
          <w:rFonts w:ascii="Times New Roman" w:eastAsia="Times New Roman" w:hAnsi="Times New Roman" w:cs="Times New Roman"/>
          <w:color w:val="222222"/>
          <w:sz w:val="24"/>
          <w:szCs w:val="24"/>
          <w:lang w:val="es-AR" w:eastAsia="es-ES"/>
        </w:rPr>
        <w:t> </w:t>
      </w:r>
    </w:p>
    <w:p w:rsidR="0093400A" w:rsidRPr="0093400A" w:rsidRDefault="0093400A" w:rsidP="0093400A">
      <w:pPr>
        <w:shd w:val="clear" w:color="auto" w:fill="FFFFFF"/>
        <w:spacing w:after="0" w:line="240" w:lineRule="auto"/>
        <w:rPr>
          <w:rFonts w:ascii="Times New Roman" w:eastAsia="Times New Roman" w:hAnsi="Times New Roman" w:cs="Times New Roman"/>
          <w:color w:val="222222"/>
          <w:sz w:val="24"/>
          <w:szCs w:val="24"/>
          <w:lang w:eastAsia="es-ES"/>
        </w:rPr>
      </w:pPr>
      <w:r w:rsidRPr="0093400A">
        <w:rPr>
          <w:rFonts w:ascii="Times New Roman" w:eastAsia="Times New Roman" w:hAnsi="Times New Roman" w:cs="Times New Roman"/>
          <w:color w:val="222222"/>
          <w:sz w:val="24"/>
          <w:szCs w:val="24"/>
          <w:lang w:val="es-EC" w:eastAsia="es-ES"/>
        </w:rPr>
        <w:t>URL de este artículo: </w:t>
      </w:r>
      <w:hyperlink r:id="rId4" w:tgtFrame="_blank" w:history="1">
        <w:r w:rsidRPr="0093400A">
          <w:rPr>
            <w:rFonts w:ascii="Times New Roman" w:eastAsia="Times New Roman" w:hAnsi="Times New Roman" w:cs="Times New Roman"/>
            <w:color w:val="1155CC"/>
            <w:sz w:val="24"/>
            <w:szCs w:val="24"/>
            <w:u w:val="single"/>
            <w:lang w:val="es-EC" w:eastAsia="es-ES"/>
          </w:rPr>
          <w:t>http://www.alainet.org/es/articulo/177358</w:t>
        </w:r>
      </w:hyperlink>
    </w:p>
    <w:p w:rsidR="0093400A" w:rsidRPr="0093400A" w:rsidRDefault="0093400A" w:rsidP="0093400A">
      <w:pPr>
        <w:shd w:val="clear" w:color="auto" w:fill="FFFFFF"/>
        <w:spacing w:after="0" w:line="240" w:lineRule="auto"/>
        <w:rPr>
          <w:rFonts w:ascii="Times New Roman" w:eastAsia="Times New Roman" w:hAnsi="Times New Roman" w:cs="Times New Roman"/>
          <w:color w:val="222222"/>
          <w:sz w:val="24"/>
          <w:szCs w:val="24"/>
          <w:lang w:eastAsia="es-ES"/>
        </w:rPr>
      </w:pPr>
      <w:r w:rsidRPr="0093400A">
        <w:rPr>
          <w:rFonts w:ascii="Times New Roman" w:eastAsia="Times New Roman" w:hAnsi="Times New Roman" w:cs="Times New Roman"/>
          <w:color w:val="222222"/>
          <w:sz w:val="24"/>
          <w:szCs w:val="24"/>
          <w:lang w:val="en-US" w:eastAsia="es-ES"/>
        </w:rPr>
        <w:t> </w:t>
      </w:r>
    </w:p>
    <w:p w:rsidR="0093400A" w:rsidRPr="0093400A" w:rsidRDefault="0093400A" w:rsidP="0093400A">
      <w:pPr>
        <w:spacing w:after="0" w:line="240" w:lineRule="auto"/>
        <w:rPr>
          <w:rFonts w:ascii="Arial" w:eastAsia="Times New Roman" w:hAnsi="Arial" w:cs="Arial"/>
          <w:color w:val="222222"/>
          <w:sz w:val="19"/>
          <w:szCs w:val="19"/>
          <w:lang w:eastAsia="es-ES"/>
        </w:rPr>
      </w:pPr>
      <w:r w:rsidRPr="0093400A">
        <w:rPr>
          <w:rFonts w:ascii="Arial" w:eastAsia="Times New Roman" w:hAnsi="Arial" w:cs="Arial"/>
          <w:color w:val="222222"/>
          <w:sz w:val="19"/>
          <w:szCs w:val="19"/>
          <w:lang w:eastAsia="es-ES"/>
        </w:rPr>
        <w:t>Te invitamos a sostener el trabajo de ALAI.</w:t>
      </w:r>
      <w:r w:rsidRPr="0093400A">
        <w:rPr>
          <w:rFonts w:ascii="Arial" w:eastAsia="Times New Roman" w:hAnsi="Arial" w:cs="Arial"/>
          <w:color w:val="222222"/>
          <w:sz w:val="19"/>
          <w:lang w:eastAsia="es-ES"/>
        </w:rPr>
        <w:t> </w:t>
      </w:r>
      <w:r w:rsidRPr="0093400A">
        <w:rPr>
          <w:rFonts w:ascii="Arial" w:eastAsia="Times New Roman" w:hAnsi="Arial" w:cs="Arial"/>
          <w:color w:val="222222"/>
          <w:sz w:val="19"/>
          <w:szCs w:val="19"/>
          <w:lang w:eastAsia="es-ES"/>
        </w:rPr>
        <w:br/>
        <w:t>Contribuciones:</w:t>
      </w:r>
      <w:r w:rsidRPr="0093400A">
        <w:rPr>
          <w:rFonts w:ascii="Arial" w:eastAsia="Times New Roman" w:hAnsi="Arial" w:cs="Arial"/>
          <w:color w:val="222222"/>
          <w:sz w:val="19"/>
          <w:lang w:eastAsia="es-ES"/>
        </w:rPr>
        <w:t> </w:t>
      </w:r>
      <w:hyperlink r:id="rId5" w:tgtFrame="_blank" w:history="1">
        <w:r w:rsidRPr="0093400A">
          <w:rPr>
            <w:rFonts w:ascii="Arial" w:eastAsia="Times New Roman" w:hAnsi="Arial" w:cs="Arial"/>
            <w:color w:val="1155CC"/>
            <w:sz w:val="19"/>
            <w:u w:val="single"/>
            <w:lang w:eastAsia="es-ES"/>
          </w:rPr>
          <w:t>http://alainet.org/donaciones.php</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400A"/>
    <w:rsid w:val="00590F50"/>
    <w:rsid w:val="0093400A"/>
    <w:rsid w:val="00D318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400A"/>
  </w:style>
  <w:style w:type="character" w:styleId="Hipervnculo">
    <w:name w:val="Hyperlink"/>
    <w:basedOn w:val="Fuentedeprrafopredeter"/>
    <w:uiPriority w:val="99"/>
    <w:semiHidden/>
    <w:unhideWhenUsed/>
    <w:rsid w:val="0093400A"/>
    <w:rPr>
      <w:color w:val="0000FF"/>
      <w:u w:val="single"/>
    </w:rPr>
  </w:style>
</w:styles>
</file>

<file path=word/webSettings.xml><?xml version="1.0" encoding="utf-8"?>
<w:webSettings xmlns:r="http://schemas.openxmlformats.org/officeDocument/2006/relationships" xmlns:w="http://schemas.openxmlformats.org/wordprocessingml/2006/main">
  <w:divs>
    <w:div w:id="983774948">
      <w:bodyDiv w:val="1"/>
      <w:marLeft w:val="0"/>
      <w:marRight w:val="0"/>
      <w:marTop w:val="0"/>
      <w:marBottom w:val="0"/>
      <w:divBdr>
        <w:top w:val="none" w:sz="0" w:space="0" w:color="auto"/>
        <w:left w:val="none" w:sz="0" w:space="0" w:color="auto"/>
        <w:bottom w:val="none" w:sz="0" w:space="0" w:color="auto"/>
        <w:right w:val="none" w:sz="0" w:space="0" w:color="auto"/>
      </w:divBdr>
      <w:divsChild>
        <w:div w:id="1401637778">
          <w:marLeft w:val="0"/>
          <w:marRight w:val="0"/>
          <w:marTop w:val="0"/>
          <w:marBottom w:val="0"/>
          <w:divBdr>
            <w:top w:val="none" w:sz="0" w:space="0" w:color="auto"/>
            <w:left w:val="none" w:sz="0" w:space="0" w:color="auto"/>
            <w:bottom w:val="none" w:sz="0" w:space="0" w:color="auto"/>
            <w:right w:val="none" w:sz="0" w:space="0" w:color="auto"/>
          </w:divBdr>
        </w:div>
        <w:div w:id="133163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ainet.org/donaciones.php" TargetMode="External"/><Relationship Id="rId4" Type="http://schemas.openxmlformats.org/officeDocument/2006/relationships/hyperlink" Target="http://www.alainet.org/es/articulo/1773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1409</Words>
  <Characters>7753</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2016-05-11T12:21:00Z</dcterms:created>
  <dcterms:modified xsi:type="dcterms:W3CDTF">2016-05-11T12:23:00Z</dcterms:modified>
</cp:coreProperties>
</file>