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33" w:rsidRPr="00EC7133" w:rsidRDefault="00EC7133" w:rsidP="00EC7133">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2857500" cy="2667000"/>
            <wp:effectExtent l="19050" t="0" r="0" b="0"/>
            <wp:wrapTight wrapText="bothSides">
              <wp:wrapPolygon edited="0">
                <wp:start x="-144" y="0"/>
                <wp:lineTo x="-144" y="21446"/>
                <wp:lineTo x="21600" y="21446"/>
                <wp:lineTo x="21600" y="0"/>
                <wp:lineTo x="-144" y="0"/>
              </wp:wrapPolygon>
            </wp:wrapTight>
            <wp:docPr id="1" name="Imagen 1" descr="http://www.periodistadigital.com/imagenes/2016/05/08/indigenas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5/08/indigenass_560x280.jpg"/>
                    <pic:cNvPicPr>
                      <a:picLocks noChangeAspect="1" noChangeArrowheads="1"/>
                    </pic:cNvPicPr>
                  </pic:nvPicPr>
                  <pic:blipFill>
                    <a:blip r:embed="rId5"/>
                    <a:srcRect/>
                    <a:stretch>
                      <a:fillRect/>
                    </a:stretch>
                  </pic:blipFill>
                  <pic:spPr bwMode="auto">
                    <a:xfrm>
                      <a:off x="0" y="0"/>
                      <a:ext cx="2857500" cy="2667000"/>
                    </a:xfrm>
                    <a:prstGeom prst="rect">
                      <a:avLst/>
                    </a:prstGeom>
                    <a:noFill/>
                    <a:ln w="9525">
                      <a:noFill/>
                      <a:miter lim="800000"/>
                      <a:headEnd/>
                      <a:tailEnd/>
                    </a:ln>
                  </pic:spPr>
                </pic:pic>
              </a:graphicData>
            </a:graphic>
          </wp:anchor>
        </w:drawing>
      </w:r>
    </w:p>
    <w:p w:rsidR="00EC7133" w:rsidRPr="00EC7133" w:rsidRDefault="00EC7133" w:rsidP="00EC7133">
      <w:pPr>
        <w:shd w:val="clear" w:color="auto" w:fill="FFFFFF"/>
        <w:spacing w:before="30" w:after="30" w:line="264" w:lineRule="atLeast"/>
        <w:jc w:val="center"/>
        <w:textAlignment w:val="baseline"/>
        <w:outlineLvl w:val="2"/>
        <w:rPr>
          <w:rFonts w:ascii="Trebuchet MS" w:eastAsia="Times New Roman" w:hAnsi="Trebuchet MS" w:cs="Times New Roman"/>
          <w:b/>
          <w:bCs/>
          <w:color w:val="666666"/>
          <w:sz w:val="36"/>
          <w:szCs w:val="36"/>
          <w:lang w:eastAsia="es-ES"/>
        </w:rPr>
      </w:pPr>
      <w:r w:rsidRPr="00EC7133">
        <w:rPr>
          <w:rFonts w:ascii="Trebuchet MS" w:eastAsia="Times New Roman" w:hAnsi="Trebuchet MS" w:cs="Times New Roman"/>
          <w:b/>
          <w:bCs/>
          <w:color w:val="666666"/>
          <w:sz w:val="36"/>
          <w:szCs w:val="36"/>
          <w:lang w:eastAsia="es-ES"/>
        </w:rPr>
        <w:t>"Ser misionero es crear puentes que ayuden a superar fronteras"</w:t>
      </w:r>
    </w:p>
    <w:p w:rsidR="00EC7133" w:rsidRPr="00EC7133" w:rsidRDefault="00EC7133" w:rsidP="00EC7133">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55"/>
          <w:szCs w:val="55"/>
          <w:lang w:eastAsia="es-ES"/>
        </w:rPr>
      </w:pPr>
      <w:r w:rsidRPr="00EC7133">
        <w:rPr>
          <w:rFonts w:ascii="Times New Roman" w:eastAsia="Times New Roman" w:hAnsi="Times New Roman" w:cs="Times New Roman"/>
          <w:color w:val="B07300"/>
          <w:sz w:val="55"/>
          <w:szCs w:val="55"/>
          <w:lang w:eastAsia="es-ES"/>
        </w:rPr>
        <w:t>Nunca fue fácil vivir en la frontera</w:t>
      </w:r>
    </w:p>
    <w:p w:rsidR="00EC7133" w:rsidRPr="00EC7133" w:rsidRDefault="00EC7133" w:rsidP="00EC7133">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EC7133">
        <w:rPr>
          <w:rFonts w:ascii="Arial" w:eastAsia="Times New Roman" w:hAnsi="Arial" w:cs="Arial"/>
          <w:color w:val="003366"/>
          <w:sz w:val="17"/>
          <w:szCs w:val="17"/>
          <w:lang w:eastAsia="es-ES"/>
        </w:rPr>
        <w:t>Fiestas y actividades al otro lado de la línea imaginaria</w:t>
      </w:r>
    </w:p>
    <w:p w:rsidR="00EC7133" w:rsidRDefault="00EC7133" w:rsidP="00EC713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p>
    <w:p w:rsidR="00EC7133" w:rsidRPr="00EC7133" w:rsidRDefault="00EC7133" w:rsidP="00EC713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Pr>
          <w:rFonts w:ascii="Trebuchet MS" w:eastAsia="Times New Roman" w:hAnsi="Trebuchet MS" w:cs="Times New Roman"/>
          <w:b/>
          <w:bCs/>
          <w:noProof/>
          <w:color w:val="666666"/>
          <w:sz w:val="30"/>
          <w:szCs w:val="3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-1270</wp:posOffset>
            </wp:positionV>
            <wp:extent cx="962025" cy="628650"/>
            <wp:effectExtent l="19050" t="0" r="9525" b="0"/>
            <wp:wrapTight wrapText="bothSides">
              <wp:wrapPolygon edited="0">
                <wp:start x="-428" y="0"/>
                <wp:lineTo x="-428" y="20945"/>
                <wp:lineTo x="21814" y="20945"/>
                <wp:lineTo x="21814" y="0"/>
                <wp:lineTo x="-428" y="0"/>
              </wp:wrapPolygon>
            </wp:wrapTight>
            <wp:docPr id="11" name="1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EC7133">
        <w:rPr>
          <w:rFonts w:ascii="Trebuchet MS" w:eastAsia="Times New Roman" w:hAnsi="Trebuchet MS" w:cs="Times New Roman"/>
          <w:b/>
          <w:bCs/>
          <w:color w:val="666666"/>
          <w:sz w:val="30"/>
          <w:szCs w:val="30"/>
          <w:lang w:eastAsia="es-ES"/>
        </w:rPr>
        <w:t>"Entrar en la vida de los pueblos indígenas es complicado, pero intentar hacerlo a la fuerza es inútil"</w:t>
      </w:r>
    </w:p>
    <w:p w:rsidR="00EC7133" w:rsidRPr="00EC7133" w:rsidRDefault="00EC7133" w:rsidP="00EC7133">
      <w:pPr>
        <w:shd w:val="clear" w:color="auto" w:fill="FFFFFF"/>
        <w:spacing w:after="0" w:line="293" w:lineRule="atLeast"/>
        <w:textAlignment w:val="baseline"/>
        <w:rPr>
          <w:rFonts w:ascii="Arial" w:eastAsia="Times New Roman" w:hAnsi="Arial" w:cs="Arial"/>
          <w:color w:val="1F497D" w:themeColor="text2"/>
          <w:sz w:val="20"/>
          <w:szCs w:val="20"/>
          <w:lang w:eastAsia="es-ES"/>
        </w:rPr>
      </w:pPr>
      <w:r w:rsidRPr="00EC7133">
        <w:rPr>
          <w:rFonts w:ascii="Arial" w:eastAsia="Times New Roman" w:hAnsi="Arial" w:cs="Arial"/>
          <w:color w:val="1F497D" w:themeColor="text2"/>
          <w:sz w:val="18"/>
          <w:lang w:eastAsia="es-ES"/>
        </w:rPr>
        <w:t xml:space="preserve">Luis M. </w:t>
      </w:r>
      <w:proofErr w:type="spellStart"/>
      <w:r w:rsidRPr="00EC7133">
        <w:rPr>
          <w:rFonts w:ascii="Arial" w:eastAsia="Times New Roman" w:hAnsi="Arial" w:cs="Arial"/>
          <w:color w:val="1F497D" w:themeColor="text2"/>
          <w:sz w:val="18"/>
          <w:lang w:eastAsia="es-ES"/>
        </w:rPr>
        <w:t>Modino</w:t>
      </w:r>
      <w:proofErr w:type="spellEnd"/>
      <w:r w:rsidRPr="00EC7133">
        <w:rPr>
          <w:rFonts w:ascii="Arial" w:eastAsia="Times New Roman" w:hAnsi="Arial" w:cs="Arial"/>
          <w:color w:val="1F497D" w:themeColor="text2"/>
          <w:sz w:val="18"/>
          <w:lang w:eastAsia="es-ES"/>
        </w:rPr>
        <w:t>, 08 de mayo de 2016 a las 21:09</w:t>
      </w:r>
    </w:p>
    <w:p w:rsidR="00EC7133" w:rsidRPr="00EC7133" w:rsidRDefault="00EC7133" w:rsidP="00EC7133">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EC7133">
        <w:rPr>
          <w:rFonts w:ascii="Trebuchet MS" w:eastAsia="Times New Roman" w:hAnsi="Trebuchet MS" w:cs="Arial"/>
          <w:color w:val="334455"/>
          <w:sz w:val="27"/>
          <w:lang w:eastAsia="es-ES"/>
        </w:rPr>
        <w:t> </w:t>
      </w:r>
      <w:r w:rsidRPr="00EC7133">
        <w:rPr>
          <w:rFonts w:ascii="Trebuchet MS" w:eastAsia="Times New Roman" w:hAnsi="Trebuchet MS" w:cs="Arial"/>
          <w:color w:val="334455"/>
          <w:sz w:val="27"/>
          <w:szCs w:val="27"/>
          <w:lang w:eastAsia="es-ES"/>
        </w:rPr>
        <w:t>Dictar leyes o límites desde fuera, sea en el campo que sea, es perder el tiempo</w:t>
      </w:r>
    </w:p>
    <w:p w:rsidR="00EC7133" w:rsidRDefault="00EC7133" w:rsidP="00EC7133">
      <w:pPr>
        <w:shd w:val="clear" w:color="auto" w:fill="FFFFFF"/>
        <w:spacing w:after="0" w:line="293"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CC3300"/>
          <w:sz w:val="20"/>
          <w:szCs w:val="20"/>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-1270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Al margen del consu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 margen del consumo"/>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EC7133">
        <w:rPr>
          <w:rFonts w:ascii="Arial" w:eastAsia="Times New Roman" w:hAnsi="Arial" w:cs="Arial"/>
          <w:color w:val="000000"/>
          <w:sz w:val="24"/>
          <w:szCs w:val="24"/>
          <w:lang w:eastAsia="es-ES"/>
        </w:rPr>
        <w:t xml:space="preserve"> (</w:t>
      </w:r>
      <w:r w:rsidRPr="00EC7133">
        <w:rPr>
          <w:rFonts w:ascii="Arial" w:eastAsia="Times New Roman" w:hAnsi="Arial" w:cs="Arial"/>
          <w:i/>
          <w:iCs/>
          <w:color w:val="000000"/>
          <w:sz w:val="24"/>
          <w:szCs w:val="24"/>
          <w:bdr w:val="none" w:sz="0" w:space="0" w:color="auto" w:frame="1"/>
          <w:lang w:eastAsia="es-ES"/>
        </w:rPr>
        <w:t xml:space="preserve">Luis M. </w:t>
      </w:r>
      <w:proofErr w:type="spellStart"/>
      <w:r w:rsidRPr="00EC7133">
        <w:rPr>
          <w:rFonts w:ascii="Arial" w:eastAsia="Times New Roman" w:hAnsi="Arial" w:cs="Arial"/>
          <w:i/>
          <w:iCs/>
          <w:color w:val="000000"/>
          <w:sz w:val="24"/>
          <w:szCs w:val="24"/>
          <w:bdr w:val="none" w:sz="0" w:space="0" w:color="auto" w:frame="1"/>
          <w:lang w:eastAsia="es-ES"/>
        </w:rPr>
        <w:t>Modino</w:t>
      </w:r>
      <w:proofErr w:type="spellEnd"/>
      <w:r w:rsidRPr="00EC7133">
        <w:rPr>
          <w:rFonts w:ascii="Arial" w:eastAsia="Times New Roman" w:hAnsi="Arial" w:cs="Arial"/>
          <w:color w:val="000000"/>
          <w:sz w:val="24"/>
          <w:szCs w:val="24"/>
          <w:lang w:eastAsia="es-ES"/>
        </w:rPr>
        <w:t>, corresponsal en Brasil).- Recorrer las comunidades brasileñas próximas a la </w:t>
      </w:r>
      <w:r w:rsidRPr="00EC7133">
        <w:rPr>
          <w:rFonts w:ascii="Arial" w:eastAsia="Times New Roman" w:hAnsi="Arial" w:cs="Arial"/>
          <w:b/>
          <w:bCs/>
          <w:color w:val="000000"/>
          <w:sz w:val="24"/>
          <w:szCs w:val="24"/>
          <w:bdr w:val="none" w:sz="0" w:space="0" w:color="auto" w:frame="1"/>
          <w:lang w:eastAsia="es-ES"/>
        </w:rPr>
        <w:t>frontera con Colombia</w:t>
      </w:r>
      <w:r w:rsidRPr="00EC7133">
        <w:rPr>
          <w:rFonts w:ascii="Arial" w:eastAsia="Times New Roman" w:hAnsi="Arial" w:cs="Arial"/>
          <w:b/>
          <w:bCs/>
          <w:color w:val="000000"/>
          <w:sz w:val="24"/>
          <w:szCs w:val="24"/>
          <w:lang w:eastAsia="es-ES"/>
        </w:rPr>
        <w:t> </w:t>
      </w:r>
      <w:r w:rsidRPr="00EC7133">
        <w:rPr>
          <w:rFonts w:ascii="Arial" w:eastAsia="Times New Roman" w:hAnsi="Arial" w:cs="Arial"/>
          <w:color w:val="000000"/>
          <w:sz w:val="24"/>
          <w:szCs w:val="24"/>
          <w:lang w:eastAsia="es-ES"/>
        </w:rPr>
        <w:t xml:space="preserve">en la cuenca del Río </w:t>
      </w:r>
      <w:proofErr w:type="spellStart"/>
      <w:r w:rsidRPr="00EC7133">
        <w:rPr>
          <w:rFonts w:ascii="Arial" w:eastAsia="Times New Roman" w:hAnsi="Arial" w:cs="Arial"/>
          <w:color w:val="000000"/>
          <w:sz w:val="24"/>
          <w:szCs w:val="24"/>
          <w:lang w:eastAsia="es-ES"/>
        </w:rPr>
        <w:t>Tiquié</w:t>
      </w:r>
      <w:proofErr w:type="spellEnd"/>
      <w:r w:rsidRPr="00EC7133">
        <w:rPr>
          <w:rFonts w:ascii="Arial" w:eastAsia="Times New Roman" w:hAnsi="Arial" w:cs="Arial"/>
          <w:color w:val="000000"/>
          <w:sz w:val="24"/>
          <w:szCs w:val="24"/>
          <w:lang w:eastAsia="es-ES"/>
        </w:rPr>
        <w:t xml:space="preserve"> me ha hecho reflexionar sobre situaciones que están presentes en la vida de la gente a la que acompaño, indígenas que comparten lengua, etnia, parientes, fiestas y actividades cotidianas de un lado y otro de una línea recta imaginaria que en esta región fue trazada en un mapa por gente que probablemente nunca colocó sus pies en estos lares y nunca preguntó a quien allí vivía por donde esa frontera debería pasar, respetando así los territorios tradicionales de los pueblos locales.</w:t>
      </w:r>
    </w:p>
    <w:p w:rsidR="00EC7133" w:rsidRPr="00EC7133" w:rsidRDefault="00EC7133" w:rsidP="00EC7133">
      <w:pPr>
        <w:shd w:val="clear" w:color="auto" w:fill="FFFFFF"/>
        <w:spacing w:after="0" w:line="293" w:lineRule="atLeast"/>
        <w:jc w:val="both"/>
        <w:textAlignment w:val="baseline"/>
        <w:rPr>
          <w:rFonts w:ascii="Arial" w:eastAsia="Times New Roman" w:hAnsi="Arial" w:cs="Arial"/>
          <w:color w:val="CC3300"/>
          <w:sz w:val="20"/>
          <w:szCs w:val="20"/>
          <w:lang w:eastAsia="es-ES"/>
        </w:rPr>
      </w:pP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La sin razón llega hasta el extremo de que en una comunidad que la ley dice pertenecer a Brasil, y que tiene como nombre "</w:t>
      </w:r>
      <w:proofErr w:type="spellStart"/>
      <w:r w:rsidRPr="00EC7133">
        <w:rPr>
          <w:rFonts w:ascii="Arial" w:eastAsia="Times New Roman" w:hAnsi="Arial" w:cs="Arial"/>
          <w:color w:val="000000"/>
          <w:sz w:val="24"/>
          <w:szCs w:val="24"/>
          <w:lang w:eastAsia="es-ES"/>
        </w:rPr>
        <w:t>Fronteira</w:t>
      </w:r>
      <w:proofErr w:type="spellEnd"/>
      <w:r w:rsidRPr="00EC7133">
        <w:rPr>
          <w:rFonts w:ascii="Arial" w:eastAsia="Times New Roman" w:hAnsi="Arial" w:cs="Arial"/>
          <w:color w:val="000000"/>
          <w:sz w:val="24"/>
          <w:szCs w:val="24"/>
          <w:lang w:eastAsia="es-ES"/>
        </w:rPr>
        <w:t>", </w:t>
      </w:r>
      <w:r w:rsidRPr="00EC7133">
        <w:rPr>
          <w:rFonts w:ascii="Arial" w:eastAsia="Times New Roman" w:hAnsi="Arial" w:cs="Arial"/>
          <w:b/>
          <w:bCs/>
          <w:color w:val="000000"/>
          <w:sz w:val="24"/>
          <w:szCs w:val="24"/>
          <w:bdr w:val="none" w:sz="0" w:space="0" w:color="auto" w:frame="1"/>
          <w:lang w:eastAsia="es-ES"/>
        </w:rPr>
        <w:t xml:space="preserve">las casas están en </w:t>
      </w:r>
      <w:proofErr w:type="spellStart"/>
      <w:r w:rsidRPr="00EC7133">
        <w:rPr>
          <w:rFonts w:ascii="Arial" w:eastAsia="Times New Roman" w:hAnsi="Arial" w:cs="Arial"/>
          <w:b/>
          <w:bCs/>
          <w:color w:val="000000"/>
          <w:sz w:val="24"/>
          <w:szCs w:val="24"/>
          <w:bdr w:val="none" w:sz="0" w:space="0" w:color="auto" w:frame="1"/>
          <w:lang w:eastAsia="es-ES"/>
        </w:rPr>
        <w:t>un</w:t>
      </w:r>
      <w:proofErr w:type="spellEnd"/>
      <w:r w:rsidRPr="00EC7133">
        <w:rPr>
          <w:rFonts w:ascii="Arial" w:eastAsia="Times New Roman" w:hAnsi="Arial" w:cs="Arial"/>
          <w:b/>
          <w:bCs/>
          <w:color w:val="000000"/>
          <w:sz w:val="24"/>
          <w:szCs w:val="24"/>
          <w:bdr w:val="none" w:sz="0" w:space="0" w:color="auto" w:frame="1"/>
          <w:lang w:eastAsia="es-ES"/>
        </w:rPr>
        <w:t xml:space="preserve"> y otro lado de la línea fronteriza</w:t>
      </w:r>
      <w:r w:rsidRPr="00EC7133">
        <w:rPr>
          <w:rFonts w:ascii="Arial" w:eastAsia="Times New Roman" w:hAnsi="Arial" w:cs="Arial"/>
          <w:color w:val="000000"/>
          <w:sz w:val="24"/>
          <w:szCs w:val="24"/>
          <w:lang w:eastAsia="es-ES"/>
        </w:rPr>
        <w:t xml:space="preserve">. De hecho la única señal de que allí es la frontera son dos monolitos a cada lado del río </w:t>
      </w:r>
      <w:proofErr w:type="spellStart"/>
      <w:r w:rsidRPr="00EC7133">
        <w:rPr>
          <w:rFonts w:ascii="Arial" w:eastAsia="Times New Roman" w:hAnsi="Arial" w:cs="Arial"/>
          <w:color w:val="000000"/>
          <w:sz w:val="24"/>
          <w:szCs w:val="24"/>
          <w:lang w:eastAsia="es-ES"/>
        </w:rPr>
        <w:t>Tiquié</w:t>
      </w:r>
      <w:proofErr w:type="spellEnd"/>
      <w:r w:rsidRPr="00EC7133">
        <w:rPr>
          <w:rFonts w:ascii="Arial" w:eastAsia="Times New Roman" w:hAnsi="Arial" w:cs="Arial"/>
          <w:color w:val="000000"/>
          <w:sz w:val="24"/>
          <w:szCs w:val="24"/>
          <w:lang w:eastAsia="es-ES"/>
        </w:rPr>
        <w:t xml:space="preserve"> que sólo son vistos por </w:t>
      </w:r>
      <w:r w:rsidRPr="00EC7133">
        <w:rPr>
          <w:rFonts w:ascii="Arial" w:eastAsia="Times New Roman" w:hAnsi="Arial" w:cs="Arial"/>
          <w:color w:val="000000"/>
          <w:sz w:val="24"/>
          <w:szCs w:val="24"/>
          <w:lang w:eastAsia="es-ES"/>
        </w:rPr>
        <w:lastRenderedPageBreak/>
        <w:t>quien ya sabe de antemano de su existencia. Pero los indígenas viven tan al margen de estas cosas que atraviesan de un lado a otro para cosas tan del día al día como pescar, cazar, plantar mandioca, hacer sus compras, intercambiar diferentes productos, participar de alguna fiesta o jugar un partido de fútbol.</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De hecho cuando son preguntados por lo que la frontera significa para ellos responden con una sonrisa y un </w:t>
      </w:r>
      <w:r w:rsidRPr="00EC7133">
        <w:rPr>
          <w:rFonts w:ascii="Arial" w:eastAsia="Times New Roman" w:hAnsi="Arial" w:cs="Arial"/>
          <w:b/>
          <w:bCs/>
          <w:color w:val="000000"/>
          <w:sz w:val="24"/>
          <w:szCs w:val="24"/>
          <w:bdr w:val="none" w:sz="0" w:space="0" w:color="auto" w:frame="1"/>
          <w:lang w:eastAsia="es-ES"/>
        </w:rPr>
        <w:t>"eso es cosa de blancos"</w:t>
      </w:r>
      <w:r w:rsidRPr="00EC7133">
        <w:rPr>
          <w:rFonts w:ascii="Arial" w:eastAsia="Times New Roman" w:hAnsi="Arial" w:cs="Arial"/>
          <w:b/>
          <w:bCs/>
          <w:color w:val="000000"/>
          <w:sz w:val="24"/>
          <w:szCs w:val="24"/>
          <w:lang w:eastAsia="es-ES"/>
        </w:rPr>
        <w:t> </w:t>
      </w:r>
      <w:r w:rsidRPr="00EC7133">
        <w:rPr>
          <w:rFonts w:ascii="Arial" w:eastAsia="Times New Roman" w:hAnsi="Arial" w:cs="Arial"/>
          <w:color w:val="000000"/>
          <w:sz w:val="24"/>
          <w:szCs w:val="24"/>
          <w:lang w:eastAsia="es-ES"/>
        </w:rPr>
        <w:t>y que a ellos no les afecta. En varias comunidades encontré colombianos que no tienen y no se preocupan por tener ningún tipo de documento de residencia que les haga "legales" en el país en que están viviendo, pues al fin y al cabo están en la tierra de sus antepasados.</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Entrar en la vida de los pueblos indígenas es complicado, pero intentar hacerlo a la fuerza es inútil. Dictar leyes o límites desde fuera, sea en el campo que sea, es perder el tiempo, pues eso nunca será asumido de hecho y </w:t>
      </w:r>
      <w:r w:rsidRPr="00EC7133">
        <w:rPr>
          <w:rFonts w:ascii="Arial" w:eastAsia="Times New Roman" w:hAnsi="Arial" w:cs="Arial"/>
          <w:b/>
          <w:bCs/>
          <w:color w:val="000000"/>
          <w:sz w:val="24"/>
          <w:szCs w:val="24"/>
          <w:bdr w:val="none" w:sz="0" w:space="0" w:color="auto" w:frame="1"/>
          <w:lang w:eastAsia="es-ES"/>
        </w:rPr>
        <w:t>quedará como un barniz</w:t>
      </w:r>
      <w:r w:rsidRPr="00EC7133">
        <w:rPr>
          <w:rFonts w:ascii="Arial" w:eastAsia="Times New Roman" w:hAnsi="Arial" w:cs="Arial"/>
          <w:b/>
          <w:bCs/>
          <w:color w:val="000000"/>
          <w:sz w:val="24"/>
          <w:szCs w:val="24"/>
          <w:lang w:eastAsia="es-ES"/>
        </w:rPr>
        <w:t> </w:t>
      </w:r>
      <w:r w:rsidRPr="00EC7133">
        <w:rPr>
          <w:rFonts w:ascii="Arial" w:eastAsia="Times New Roman" w:hAnsi="Arial" w:cs="Arial"/>
          <w:color w:val="000000"/>
          <w:sz w:val="24"/>
          <w:szCs w:val="24"/>
          <w:lang w:eastAsia="es-ES"/>
        </w:rPr>
        <w:t>que no penetra en la vida de la gente y que a largo plazo sólo perjudica.</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En una de las comunidades se estableció un debate que me llevó a pensar que más que fronteras, que generan divisiones, debemos construir puentes que tiendan lazos y hagan presente a ese Dios que siempre quiso estar al lado de su Pueblo. La discusión se generó a partir de situaciones del pasado en el que la Iglesia Católica intentó crear esas divisiones entre la vida de los indígenas, que incluía lengua, tradiciones, costumbres... y la propia religión cristiana que era anunciada por los misioneros llegados a estas tierras, hasta el punto de decir que </w:t>
      </w:r>
      <w:r w:rsidRPr="00EC7133">
        <w:rPr>
          <w:rFonts w:ascii="Arial" w:eastAsia="Times New Roman" w:hAnsi="Arial" w:cs="Arial"/>
          <w:b/>
          <w:bCs/>
          <w:color w:val="000000"/>
          <w:sz w:val="24"/>
          <w:szCs w:val="24"/>
          <w:bdr w:val="none" w:sz="0" w:space="0" w:color="auto" w:frame="1"/>
          <w:lang w:eastAsia="es-ES"/>
        </w:rPr>
        <w:t>todo lo que hacía referencia a la vida de los moradores locales era cosa del demonio</w:t>
      </w:r>
      <w:r w:rsidRPr="00EC7133">
        <w:rPr>
          <w:rFonts w:ascii="Arial" w:eastAsia="Times New Roman" w:hAnsi="Arial" w:cs="Arial"/>
          <w:color w:val="000000"/>
          <w:sz w:val="24"/>
          <w:szCs w:val="24"/>
          <w:lang w:eastAsia="es-ES"/>
        </w:rPr>
        <w:t>.</w:t>
      </w:r>
    </w:p>
    <w:p w:rsidR="00EC7133" w:rsidRPr="00EC7133" w:rsidRDefault="00EC7133" w:rsidP="00EC7133">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3776133" cy="2124075"/>
            <wp:effectExtent l="19050" t="0" r="0" b="0"/>
            <wp:docPr id="9" name="Imagen 9" descr="http://www.periodistadigital.com/imagenes/2016/05/08/indigenasmod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5/08/indigenasmodino.jpg"/>
                    <pic:cNvPicPr>
                      <a:picLocks noChangeAspect="1" noChangeArrowheads="1"/>
                    </pic:cNvPicPr>
                  </pic:nvPicPr>
                  <pic:blipFill>
                    <a:blip r:embed="rId8"/>
                    <a:srcRect/>
                    <a:stretch>
                      <a:fillRect/>
                    </a:stretch>
                  </pic:blipFill>
                  <pic:spPr bwMode="auto">
                    <a:xfrm>
                      <a:off x="0" y="0"/>
                      <a:ext cx="3776133" cy="2124075"/>
                    </a:xfrm>
                    <a:prstGeom prst="rect">
                      <a:avLst/>
                    </a:prstGeom>
                    <a:noFill/>
                    <a:ln w="9525">
                      <a:noFill/>
                      <a:miter lim="800000"/>
                      <a:headEnd/>
                      <a:tailEnd/>
                    </a:ln>
                  </pic:spPr>
                </pic:pic>
              </a:graphicData>
            </a:graphic>
          </wp:inline>
        </w:drawing>
      </w: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b/>
          <w:bCs/>
          <w:color w:val="000000"/>
          <w:sz w:val="24"/>
          <w:szCs w:val="24"/>
          <w:bdr w:val="none" w:sz="0" w:space="0" w:color="auto" w:frame="1"/>
          <w:lang w:eastAsia="es-ES"/>
        </w:rPr>
        <w:lastRenderedPageBreak/>
        <w:t>El desafío es hacer realidad aquello que fue anunciado</w:t>
      </w:r>
      <w:r w:rsidRPr="00EC7133">
        <w:rPr>
          <w:rFonts w:ascii="Arial" w:eastAsia="Times New Roman" w:hAnsi="Arial" w:cs="Arial"/>
          <w:color w:val="000000"/>
          <w:sz w:val="24"/>
          <w:szCs w:val="24"/>
          <w:lang w:eastAsia="es-ES"/>
        </w:rPr>
        <w:t> por quien muchos vieron como alguien que traspasaba demasiadas fronteras y que por vivir al límite de lo que era considerado dentro de los márgenes establecidos acabó muriendo en una Cruz, como un malhechor. Creo que actualmente el Papa Francisco es una prueba más de lo que pasó con Jesús de Nazaret y de cómo traspasar lo que muchos piensan que son líneas infranqueables cuesta caro.</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b/>
          <w:bCs/>
          <w:color w:val="000000"/>
          <w:sz w:val="24"/>
          <w:szCs w:val="24"/>
          <w:bdr w:val="none" w:sz="0" w:space="0" w:color="auto" w:frame="1"/>
          <w:lang w:eastAsia="es-ES"/>
        </w:rPr>
        <w:t>Es el precio a pagar cuando se anuncia un Dios que se encarna</w:t>
      </w:r>
      <w:r w:rsidRPr="00EC7133">
        <w:rPr>
          <w:rFonts w:ascii="Arial" w:eastAsia="Times New Roman" w:hAnsi="Arial" w:cs="Arial"/>
          <w:b/>
          <w:bCs/>
          <w:color w:val="000000"/>
          <w:sz w:val="24"/>
          <w:szCs w:val="24"/>
          <w:lang w:eastAsia="es-ES"/>
        </w:rPr>
        <w:t> </w:t>
      </w:r>
      <w:r w:rsidRPr="00EC7133">
        <w:rPr>
          <w:rFonts w:ascii="Arial" w:eastAsia="Times New Roman" w:hAnsi="Arial" w:cs="Arial"/>
          <w:color w:val="000000"/>
          <w:sz w:val="24"/>
          <w:szCs w:val="24"/>
          <w:lang w:eastAsia="es-ES"/>
        </w:rPr>
        <w:t>y acompaña la vida de la gente, un Dios que nos dice que la vida cotidiana, vivida en plenitud y con alegría, independientemente de las circunstancias en que ésta tiene lugar, es la mejor forma de hacer realidad su proyecto, que encierra amor, felicidad y todo aquello que nos completa y nos hace ser hombres y mujeres auténticos.</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No podemos llegar a los lugares dictando normas, todavía menos cuando la presencia es demasiado esporádica o simplemente no existe y eso es válido para todos los que tienen una responsabilidad social, gubernamental o religiosa. </w:t>
      </w:r>
      <w:r w:rsidRPr="00EC7133">
        <w:rPr>
          <w:rFonts w:ascii="Arial" w:eastAsia="Times New Roman" w:hAnsi="Arial" w:cs="Arial"/>
          <w:b/>
          <w:bCs/>
          <w:color w:val="000000"/>
          <w:sz w:val="24"/>
          <w:szCs w:val="24"/>
          <w:bdr w:val="none" w:sz="0" w:space="0" w:color="auto" w:frame="1"/>
          <w:lang w:eastAsia="es-ES"/>
        </w:rPr>
        <w:t xml:space="preserve">Si aparezco en una comunidad una vez por año no puedo pretender determinar </w:t>
      </w:r>
      <w:proofErr w:type="spellStart"/>
      <w:r w:rsidRPr="00EC7133">
        <w:rPr>
          <w:rFonts w:ascii="Arial" w:eastAsia="Times New Roman" w:hAnsi="Arial" w:cs="Arial"/>
          <w:b/>
          <w:bCs/>
          <w:color w:val="000000"/>
          <w:sz w:val="24"/>
          <w:szCs w:val="24"/>
          <w:bdr w:val="none" w:sz="0" w:space="0" w:color="auto" w:frame="1"/>
          <w:lang w:eastAsia="es-ES"/>
        </w:rPr>
        <w:t>como</w:t>
      </w:r>
      <w:proofErr w:type="spellEnd"/>
      <w:r w:rsidRPr="00EC7133">
        <w:rPr>
          <w:rFonts w:ascii="Arial" w:eastAsia="Times New Roman" w:hAnsi="Arial" w:cs="Arial"/>
          <w:b/>
          <w:bCs/>
          <w:color w:val="000000"/>
          <w:sz w:val="24"/>
          <w:szCs w:val="24"/>
          <w:bdr w:val="none" w:sz="0" w:space="0" w:color="auto" w:frame="1"/>
          <w:lang w:eastAsia="es-ES"/>
        </w:rPr>
        <w:t xml:space="preserve"> deben vivir los que pasan allí cada día</w:t>
      </w:r>
      <w:r w:rsidRPr="00EC7133">
        <w:rPr>
          <w:rFonts w:ascii="Arial" w:eastAsia="Times New Roman" w:hAnsi="Arial" w:cs="Arial"/>
          <w:color w:val="000000"/>
          <w:sz w:val="24"/>
          <w:szCs w:val="24"/>
          <w:lang w:eastAsia="es-ES"/>
        </w:rPr>
        <w:t xml:space="preserve">. Tratar a los otros como niños, que nunca escogen lo que sería bueno para ellos, es otorgarnos potestades que sobrepasan las capacidades humanas, todavía más cuando esas elecciones han sido hechas de generación en generación y </w:t>
      </w:r>
      <w:proofErr w:type="gramStart"/>
      <w:r w:rsidRPr="00EC7133">
        <w:rPr>
          <w:rFonts w:ascii="Arial" w:eastAsia="Times New Roman" w:hAnsi="Arial" w:cs="Arial"/>
          <w:color w:val="000000"/>
          <w:sz w:val="24"/>
          <w:szCs w:val="24"/>
          <w:lang w:eastAsia="es-ES"/>
        </w:rPr>
        <w:t>construido</w:t>
      </w:r>
      <w:proofErr w:type="gramEnd"/>
      <w:r w:rsidRPr="00EC7133">
        <w:rPr>
          <w:rFonts w:ascii="Arial" w:eastAsia="Times New Roman" w:hAnsi="Arial" w:cs="Arial"/>
          <w:color w:val="000000"/>
          <w:sz w:val="24"/>
          <w:szCs w:val="24"/>
          <w:lang w:eastAsia="es-ES"/>
        </w:rPr>
        <w:t xml:space="preserve"> vida en plenitud para mucha gente.</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Seguir a Jesús de Nazaret nos lleva a </w:t>
      </w:r>
      <w:r w:rsidRPr="00EC7133">
        <w:rPr>
          <w:rFonts w:ascii="Arial" w:eastAsia="Times New Roman" w:hAnsi="Arial" w:cs="Arial"/>
          <w:b/>
          <w:bCs/>
          <w:color w:val="000000"/>
          <w:sz w:val="24"/>
          <w:szCs w:val="24"/>
          <w:bdr w:val="none" w:sz="0" w:space="0" w:color="auto" w:frame="1"/>
          <w:lang w:eastAsia="es-ES"/>
        </w:rPr>
        <w:t>acabar con todo tipo de división, de frontera</w:t>
      </w:r>
      <w:r w:rsidRPr="00EC7133">
        <w:rPr>
          <w:rFonts w:ascii="Arial" w:eastAsia="Times New Roman" w:hAnsi="Arial" w:cs="Arial"/>
          <w:color w:val="000000"/>
          <w:sz w:val="24"/>
          <w:szCs w:val="24"/>
          <w:lang w:eastAsia="es-ES"/>
        </w:rPr>
        <w:t>, a crear lazos con aquellos con quienes convivimos en el día a día, haciendo lo posible para que sea construido el Reino de Dios, un mundo mejor para todos, aunque eso pueda poner nuestra vida en riesgo, pues no podemos olvidar que quienes escogen crear lazos, caminos comunes, no siempre son bien vistos por aquellos que a través de los límites, no siempre lógicos, racionales y mucho menos cristianos, quieren dominar e infantilizar a los otros.</w:t>
      </w: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Cada día estoy más convencido que </w:t>
      </w:r>
      <w:r w:rsidRPr="00EC7133">
        <w:rPr>
          <w:rFonts w:ascii="Arial" w:eastAsia="Times New Roman" w:hAnsi="Arial" w:cs="Arial"/>
          <w:b/>
          <w:bCs/>
          <w:color w:val="000000"/>
          <w:sz w:val="24"/>
          <w:szCs w:val="24"/>
          <w:bdr w:val="none" w:sz="0" w:space="0" w:color="auto" w:frame="1"/>
          <w:lang w:eastAsia="es-ES"/>
        </w:rPr>
        <w:t>ser misionero es crear puentes que ayuden a superar fronteras</w:t>
      </w:r>
      <w:r w:rsidRPr="00EC7133">
        <w:rPr>
          <w:rFonts w:ascii="Arial" w:eastAsia="Times New Roman" w:hAnsi="Arial" w:cs="Arial"/>
          <w:color w:val="000000"/>
          <w:sz w:val="24"/>
          <w:szCs w:val="24"/>
          <w:lang w:eastAsia="es-ES"/>
        </w:rPr>
        <w:t xml:space="preserve">, hacer posible que la gente entienda que Dios está presente entre nosotros, en la vida cotidiana, que no puede ser separada de aquello que se refiere a quien con su encarnación nos mostró que el camino es ese. Todo lo que nos separa de las personas y de aquello que siempre </w:t>
      </w:r>
      <w:r w:rsidRPr="00EC7133">
        <w:rPr>
          <w:rFonts w:ascii="Arial" w:eastAsia="Times New Roman" w:hAnsi="Arial" w:cs="Arial"/>
          <w:color w:val="000000"/>
          <w:sz w:val="24"/>
          <w:szCs w:val="24"/>
          <w:lang w:eastAsia="es-ES"/>
        </w:rPr>
        <w:lastRenderedPageBreak/>
        <w:t>estuvo presente en la tradición de un pueblo acaba separándonos del Dios de Jesucristo.</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Vivir en la frontera no es fácil, pero nos ayuda a crecer, a superar dificultades, a descubrir que </w:t>
      </w:r>
      <w:r w:rsidRPr="00EC7133">
        <w:rPr>
          <w:rFonts w:ascii="Arial" w:eastAsia="Times New Roman" w:hAnsi="Arial" w:cs="Arial"/>
          <w:b/>
          <w:bCs/>
          <w:color w:val="000000"/>
          <w:sz w:val="24"/>
          <w:szCs w:val="24"/>
          <w:bdr w:val="none" w:sz="0" w:space="0" w:color="auto" w:frame="1"/>
          <w:lang w:eastAsia="es-ES"/>
        </w:rPr>
        <w:t>vale la pena convivir con quien está del otro lado</w:t>
      </w:r>
      <w:r w:rsidRPr="00EC7133">
        <w:rPr>
          <w:rFonts w:ascii="Arial" w:eastAsia="Times New Roman" w:hAnsi="Arial" w:cs="Arial"/>
          <w:color w:val="000000"/>
          <w:sz w:val="24"/>
          <w:szCs w:val="24"/>
          <w:lang w:eastAsia="es-ES"/>
        </w:rPr>
        <w:t xml:space="preserve">, pues en esa persona también podemos encontrar muchas cosas que nos enriquecen y nos hacen ser más felices. Todo es cuestión de hacer una u otra elección, pero que nadie dude de </w:t>
      </w:r>
      <w:proofErr w:type="spellStart"/>
      <w:r w:rsidRPr="00EC7133">
        <w:rPr>
          <w:rFonts w:ascii="Arial" w:eastAsia="Times New Roman" w:hAnsi="Arial" w:cs="Arial"/>
          <w:color w:val="000000"/>
          <w:sz w:val="24"/>
          <w:szCs w:val="24"/>
          <w:lang w:eastAsia="es-ES"/>
        </w:rPr>
        <w:t>que</w:t>
      </w:r>
      <w:proofErr w:type="spellEnd"/>
      <w:r w:rsidRPr="00EC7133">
        <w:rPr>
          <w:rFonts w:ascii="Arial" w:eastAsia="Times New Roman" w:hAnsi="Arial" w:cs="Arial"/>
          <w:color w:val="000000"/>
          <w:sz w:val="24"/>
          <w:szCs w:val="24"/>
          <w:lang w:eastAsia="es-ES"/>
        </w:rPr>
        <w:t xml:space="preserve"> lado está la alegría que nos ayuda a ser cada día más felices y disfrutar de la vida a raudales.</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C7133">
        <w:rPr>
          <w:rFonts w:ascii="Arial" w:eastAsia="Times New Roman" w:hAnsi="Arial" w:cs="Arial"/>
          <w:color w:val="000000"/>
          <w:sz w:val="24"/>
          <w:szCs w:val="24"/>
          <w:lang w:eastAsia="es-ES"/>
        </w:rPr>
        <w:t xml:space="preserve">En eso los indígenas de la región en que vivo, que nunca preguntan ni se preocupan con si </w:t>
      </w:r>
      <w:proofErr w:type="spellStart"/>
      <w:r w:rsidRPr="00EC7133">
        <w:rPr>
          <w:rFonts w:ascii="Arial" w:eastAsia="Times New Roman" w:hAnsi="Arial" w:cs="Arial"/>
          <w:color w:val="000000"/>
          <w:sz w:val="24"/>
          <w:szCs w:val="24"/>
          <w:lang w:eastAsia="es-ES"/>
        </w:rPr>
        <w:t>alguién</w:t>
      </w:r>
      <w:proofErr w:type="spellEnd"/>
      <w:r w:rsidRPr="00EC7133">
        <w:rPr>
          <w:rFonts w:ascii="Arial" w:eastAsia="Times New Roman" w:hAnsi="Arial" w:cs="Arial"/>
          <w:color w:val="000000"/>
          <w:sz w:val="24"/>
          <w:szCs w:val="24"/>
          <w:lang w:eastAsia="es-ES"/>
        </w:rPr>
        <w:t xml:space="preserve"> nació en Brasil o en Colombia, son auténticos maestros, pues a pesar de las dificultades por las que pasan, las sonrisas, e inclusive las carcajadas, se escuchan constantemente como una música celestial que alegra su vida y la de aquellos que están a su lado y </w:t>
      </w:r>
      <w:r w:rsidRPr="00EC7133">
        <w:rPr>
          <w:rFonts w:ascii="Arial" w:eastAsia="Times New Roman" w:hAnsi="Arial" w:cs="Arial"/>
          <w:b/>
          <w:bCs/>
          <w:color w:val="000000"/>
          <w:sz w:val="24"/>
          <w:szCs w:val="24"/>
          <w:bdr w:val="none" w:sz="0" w:space="0" w:color="auto" w:frame="1"/>
          <w:lang w:eastAsia="es-ES"/>
        </w:rPr>
        <w:t>nos muestran que en ellos la alegría que nace de Dios nunca falta</w:t>
      </w:r>
      <w:r w:rsidRPr="00EC7133">
        <w:rPr>
          <w:rFonts w:ascii="Arial" w:eastAsia="Times New Roman" w:hAnsi="Arial" w:cs="Arial"/>
          <w:color w:val="000000"/>
          <w:sz w:val="24"/>
          <w:szCs w:val="24"/>
          <w:lang w:eastAsia="es-ES"/>
        </w:rPr>
        <w:t>.</w:t>
      </w:r>
    </w:p>
    <w:p w:rsidR="00EC7133" w:rsidRPr="00EC7133" w:rsidRDefault="00EC7133" w:rsidP="00EC713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C7133" w:rsidRPr="00EC7133" w:rsidRDefault="00EC7133" w:rsidP="00EC7133">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000375"/>
            <wp:effectExtent l="19050" t="0" r="0" b="0"/>
            <wp:docPr id="10" name="Imagen 10" descr="http://www.periodistadigital.com/imagenes/2016/05/08/indigenas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5/08/indigenasmod.jpg"/>
                    <pic:cNvPicPr>
                      <a:picLocks noChangeAspect="1" noChangeArrowheads="1"/>
                    </pic:cNvPicPr>
                  </pic:nvPicPr>
                  <pic:blipFill>
                    <a:blip r:embed="rId9"/>
                    <a:srcRect/>
                    <a:stretch>
                      <a:fillRect/>
                    </a:stretch>
                  </pic:blipFill>
                  <pic:spPr bwMode="auto">
                    <a:xfrm>
                      <a:off x="0" y="0"/>
                      <a:ext cx="5334000" cy="3000375"/>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93E4C"/>
    <w:multiLevelType w:val="multilevel"/>
    <w:tmpl w:val="FD7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133"/>
    <w:rsid w:val="00590F50"/>
    <w:rsid w:val="008340D9"/>
    <w:rsid w:val="00EC71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C713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C713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C713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C713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C713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C7133"/>
    <w:rPr>
      <w:rFonts w:ascii="Times New Roman" w:eastAsia="Times New Roman" w:hAnsi="Times New Roman" w:cs="Times New Roman"/>
      <w:b/>
      <w:bCs/>
      <w:sz w:val="24"/>
      <w:szCs w:val="24"/>
      <w:lang w:eastAsia="es-ES"/>
    </w:rPr>
  </w:style>
  <w:style w:type="paragraph" w:customStyle="1" w:styleId="piefoto">
    <w:name w:val="pie_foto"/>
    <w:basedOn w:val="Normal"/>
    <w:rsid w:val="00EC71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EC7133"/>
  </w:style>
  <w:style w:type="character" w:customStyle="1" w:styleId="apple-converted-space">
    <w:name w:val="apple-converted-space"/>
    <w:basedOn w:val="Fuentedeprrafopredeter"/>
    <w:rsid w:val="00EC7133"/>
  </w:style>
  <w:style w:type="paragraph" w:styleId="NormalWeb">
    <w:name w:val="Normal (Web)"/>
    <w:basedOn w:val="Normal"/>
    <w:uiPriority w:val="99"/>
    <w:semiHidden/>
    <w:unhideWhenUsed/>
    <w:rsid w:val="00EC713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C71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71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373549">
      <w:bodyDiv w:val="1"/>
      <w:marLeft w:val="0"/>
      <w:marRight w:val="0"/>
      <w:marTop w:val="0"/>
      <w:marBottom w:val="0"/>
      <w:divBdr>
        <w:top w:val="none" w:sz="0" w:space="0" w:color="auto"/>
        <w:left w:val="none" w:sz="0" w:space="0" w:color="auto"/>
        <w:bottom w:val="none" w:sz="0" w:space="0" w:color="auto"/>
        <w:right w:val="none" w:sz="0" w:space="0" w:color="auto"/>
      </w:divBdr>
      <w:divsChild>
        <w:div w:id="1669475654">
          <w:marLeft w:val="120"/>
          <w:marRight w:val="0"/>
          <w:marTop w:val="0"/>
          <w:marBottom w:val="0"/>
          <w:divBdr>
            <w:top w:val="none" w:sz="0" w:space="0" w:color="auto"/>
            <w:left w:val="none" w:sz="0" w:space="0" w:color="auto"/>
            <w:bottom w:val="none" w:sz="0" w:space="0" w:color="auto"/>
            <w:right w:val="none" w:sz="0" w:space="0" w:color="auto"/>
          </w:divBdr>
          <w:divsChild>
            <w:div w:id="148277514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85106870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973</Words>
  <Characters>5357</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2016-05-09T12:41:00Z</dcterms:created>
  <dcterms:modified xsi:type="dcterms:W3CDTF">2016-05-09T12:45:00Z</dcterms:modified>
</cp:coreProperties>
</file>