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512AD" w14:textId="77777777" w:rsidR="001D6056" w:rsidRPr="001D6056" w:rsidRDefault="001D6056" w:rsidP="001D6056">
      <w:pPr>
        <w:shd w:val="clear" w:color="auto" w:fill="FFFFFF" w:themeFill="background1"/>
        <w:spacing w:before="300"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48"/>
          <w:szCs w:val="48"/>
          <w:lang w:eastAsia="es-ES"/>
        </w:rPr>
      </w:pPr>
      <w:proofErr w:type="spellStart"/>
      <w:r w:rsidRPr="001D6056">
        <w:rPr>
          <w:rFonts w:ascii="Trebuchet MS" w:eastAsia="Times New Roman" w:hAnsi="Trebuchet MS" w:cs="Times New Roman"/>
          <w:b/>
          <w:bCs/>
          <w:color w:val="000000" w:themeColor="text1"/>
          <w:sz w:val="48"/>
          <w:szCs w:val="48"/>
          <w:lang w:eastAsia="es-ES"/>
        </w:rPr>
        <w:t>Adeus</w:t>
      </w:r>
      <w:proofErr w:type="spellEnd"/>
      <w:r w:rsidRPr="001D6056">
        <w:rPr>
          <w:rFonts w:ascii="Trebuchet MS" w:eastAsia="Times New Roman" w:hAnsi="Trebuchet MS" w:cs="Times New Roman"/>
          <w:b/>
          <w:bCs/>
          <w:color w:val="000000" w:themeColor="text1"/>
          <w:sz w:val="48"/>
          <w:szCs w:val="48"/>
          <w:lang w:eastAsia="es-ES"/>
        </w:rPr>
        <w:t xml:space="preserve"> </w:t>
      </w:r>
      <w:proofErr w:type="spellStart"/>
      <w:r w:rsidRPr="001D6056">
        <w:rPr>
          <w:rFonts w:ascii="Trebuchet MS" w:eastAsia="Times New Roman" w:hAnsi="Trebuchet MS" w:cs="Times New Roman"/>
          <w:b/>
          <w:bCs/>
          <w:color w:val="000000" w:themeColor="text1"/>
          <w:sz w:val="48"/>
          <w:szCs w:val="48"/>
          <w:lang w:eastAsia="es-ES"/>
        </w:rPr>
        <w:t>guerreira</w:t>
      </w:r>
      <w:proofErr w:type="spellEnd"/>
      <w:r w:rsidRPr="001D6056">
        <w:rPr>
          <w:rFonts w:ascii="Trebuchet MS" w:eastAsia="Times New Roman" w:hAnsi="Trebuchet MS" w:cs="Times New Roman"/>
          <w:b/>
          <w:bCs/>
          <w:color w:val="000000" w:themeColor="text1"/>
          <w:sz w:val="48"/>
          <w:szCs w:val="48"/>
          <w:lang w:eastAsia="es-ES"/>
        </w:rPr>
        <w:t xml:space="preserve"> </w:t>
      </w:r>
      <w:proofErr w:type="spellStart"/>
      <w:r w:rsidRPr="001D6056">
        <w:rPr>
          <w:rFonts w:ascii="Trebuchet MS" w:eastAsia="Times New Roman" w:hAnsi="Trebuchet MS" w:cs="Times New Roman"/>
          <w:b/>
          <w:bCs/>
          <w:color w:val="000000" w:themeColor="text1"/>
          <w:sz w:val="48"/>
          <w:szCs w:val="48"/>
          <w:lang w:eastAsia="es-ES"/>
        </w:rPr>
        <w:t>Kaiowá</w:t>
      </w:r>
      <w:proofErr w:type="spellEnd"/>
      <w:r w:rsidRPr="001D6056">
        <w:rPr>
          <w:rFonts w:ascii="Trebuchet MS" w:eastAsia="Times New Roman" w:hAnsi="Trebuchet MS" w:cs="Times New Roman"/>
          <w:b/>
          <w:bCs/>
          <w:color w:val="000000" w:themeColor="text1"/>
          <w:sz w:val="48"/>
          <w:szCs w:val="48"/>
          <w:lang w:eastAsia="es-ES"/>
        </w:rPr>
        <w:t xml:space="preserve"> </w:t>
      </w:r>
      <w:proofErr w:type="spellStart"/>
      <w:r w:rsidRPr="001D6056">
        <w:rPr>
          <w:rFonts w:ascii="Trebuchet MS" w:eastAsia="Times New Roman" w:hAnsi="Trebuchet MS" w:cs="Times New Roman"/>
          <w:b/>
          <w:bCs/>
          <w:color w:val="000000" w:themeColor="text1"/>
          <w:sz w:val="48"/>
          <w:szCs w:val="48"/>
          <w:lang w:eastAsia="es-ES"/>
        </w:rPr>
        <w:t>Guarani</w:t>
      </w:r>
      <w:proofErr w:type="spellEnd"/>
    </w:p>
    <w:p w14:paraId="4B0A1BB6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righ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proofErr w:type="spellStart"/>
      <w:r w:rsidRPr="001D6056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es-ES"/>
        </w:rPr>
        <w:t>Egon</w:t>
      </w:r>
      <w:proofErr w:type="spellEnd"/>
      <w:r w:rsidRPr="001D6056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es-ES"/>
        </w:rPr>
        <w:t>Heck</w:t>
      </w:r>
      <w:proofErr w:type="spellEnd"/>
    </w:p>
    <w:p w14:paraId="5DD5FD0B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54DDF42D" wp14:editId="61ED3E35">
            <wp:simplePos x="0" y="0"/>
            <wp:positionH relativeFrom="column">
              <wp:posOffset>53340</wp:posOffset>
            </wp:positionH>
            <wp:positionV relativeFrom="paragraph">
              <wp:posOffset>27940</wp:posOffset>
            </wp:positionV>
            <wp:extent cx="3362325" cy="2238375"/>
            <wp:effectExtent l="19050" t="0" r="9525" b="0"/>
            <wp:wrapTight wrapText="bothSides">
              <wp:wrapPolygon edited="0">
                <wp:start x="-122" y="0"/>
                <wp:lineTo x="-122" y="21508"/>
                <wp:lineTo x="21661" y="21508"/>
                <wp:lineTo x="21661" y="0"/>
                <wp:lineTo x="-122" y="0"/>
              </wp:wrapPolygon>
            </wp:wrapTight>
            <wp:docPr id="1" name="Imagen 1" descr="https://3.bp.blogspot.com/-iXCI7cwHpcU/V1V0MiCDcHI/AAAAAAAAHiM/IpQc0Kfd9UEQOJrA6WxmPqTK4VuyJKeSgCKgB/s320/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iXCI7cwHpcU/V1V0MiCDcHI/AAAAAAAAHiM/IpQc0Kfd9UEQOJrA6WxmPqTK4VuyJKeSgCKgB/s320/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O sol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amanheceu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triste.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sabia se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dar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ar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sua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graça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anunciar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nome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guerreira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liderança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professora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Terra Indígena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Nhanderu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Marangatu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município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Antônio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João, Mato Grosso do Sul,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fronteira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Paraguai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falecida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nesse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3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junho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Momento de luto e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pela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qual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ela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tanto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lutou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últimas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duas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décadas,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chamou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antes de poder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vê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-la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novamente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poder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seus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habitantes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originários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7559665C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 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incansável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lutadora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pelos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direitos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povo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especial das comunidades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Nhanderu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Marangatu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/ Campestre,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procurou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fazer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espaço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escola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uma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trincheira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pela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formação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guerreiros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participantes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ativos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pelos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seus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direitos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01B8CFB0" w14:textId="77777777" w:rsid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Ela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viveu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intensamente 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contradições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povo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Juntamente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lideranças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Hamilton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Lopes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Loretito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empenhou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-se para evitar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expulsão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povo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já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demarcada e homologada pelo presidente Lula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março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2005 e suspensa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liminarmente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pelo ministro do STF Nelson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Jobim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2A043495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center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40"/>
          <w:szCs w:val="40"/>
          <w:lang w:eastAsia="es-ES"/>
        </w:rPr>
        <w:drawing>
          <wp:anchor distT="0" distB="0" distL="114300" distR="114300" simplePos="0" relativeHeight="251659264" behindDoc="1" locked="0" layoutInCell="1" allowOverlap="1" wp14:anchorId="65786B9E" wp14:editId="57C5699C">
            <wp:simplePos x="0" y="0"/>
            <wp:positionH relativeFrom="column">
              <wp:posOffset>2558415</wp:posOffset>
            </wp:positionH>
            <wp:positionV relativeFrom="paragraph">
              <wp:posOffset>602615</wp:posOffset>
            </wp:positionV>
            <wp:extent cx="3048000" cy="2019300"/>
            <wp:effectExtent l="19050" t="0" r="0" b="0"/>
            <wp:wrapTight wrapText="bothSides">
              <wp:wrapPolygon edited="0">
                <wp:start x="-135" y="0"/>
                <wp:lineTo x="-135" y="21396"/>
                <wp:lineTo x="21600" y="21396"/>
                <wp:lineTo x="21600" y="0"/>
                <wp:lineTo x="-135" y="0"/>
              </wp:wrapPolygon>
            </wp:wrapTight>
            <wp:docPr id="2" name="Imagen 2" descr="https://3.bp.blogspot.com/-dLsCyt7HNn4/V1V0OHl2RQI/AAAAAAAAHik/kXq5l4Rt7QMiNhz-5q3Oe3uxo-3toXynACKgB/s320/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dLsCyt7HNn4/V1V0OHl2RQI/AAAAAAAAHik/kXq5l4Rt7QMiNhz-5q3Oe3uxo-3toXynACKgB/s320/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056">
        <w:rPr>
          <w:rFonts w:ascii="Arial" w:eastAsia="Times New Roman" w:hAnsi="Arial" w:cs="Arial"/>
          <w:b/>
          <w:color w:val="000000" w:themeColor="text1"/>
          <w:sz w:val="40"/>
          <w:szCs w:val="40"/>
          <w:lang w:eastAsia="es-ES"/>
        </w:rPr>
        <w:t xml:space="preserve">Para que o mundo </w:t>
      </w:r>
      <w:proofErr w:type="spellStart"/>
      <w:r w:rsidRPr="001D6056">
        <w:rPr>
          <w:rFonts w:ascii="Arial" w:eastAsia="Times New Roman" w:hAnsi="Arial" w:cs="Arial"/>
          <w:b/>
          <w:color w:val="000000" w:themeColor="text1"/>
          <w:sz w:val="40"/>
          <w:szCs w:val="40"/>
          <w:lang w:eastAsia="es-ES"/>
        </w:rPr>
        <w:t>saiba</w:t>
      </w:r>
      <w:proofErr w:type="spellEnd"/>
      <w:r w:rsidRPr="001D6056">
        <w:rPr>
          <w:rFonts w:ascii="Trebuchet MS" w:eastAsia="Times New Roman" w:hAnsi="Trebuchet MS" w:cs="Times New Roman"/>
          <w:b/>
          <w:color w:val="000000" w:themeColor="text1"/>
          <w:sz w:val="40"/>
          <w:szCs w:val="40"/>
          <w:lang w:eastAsia="es-ES"/>
        </w:rPr>
        <w:br/>
      </w:r>
    </w:p>
    <w:p w14:paraId="7E6200F5" w14:textId="77777777" w:rsidR="001D6056" w:rsidRPr="001D6056" w:rsidRDefault="001D6056" w:rsidP="001D6056">
      <w:pPr>
        <w:shd w:val="clear" w:color="auto" w:fill="FFFFFF" w:themeFill="background1"/>
        <w:spacing w:after="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“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Venham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convidem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lideranças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reunidas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Sombrerito.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Venham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testemunhar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 que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vai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acontecer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aqui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Venham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ficar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vigília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conosco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Queremos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dizer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mundo o que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fazer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conosco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aqui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amanhã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”,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dizia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conseguindo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esconder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nervosismo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indignação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alunos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professores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fizeram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uma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série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cartazes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faixas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que no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outro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iriam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estar presentes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estrada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resistência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aguardando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polícia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pelotão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choque para enfrentar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povo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apenas armado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esperança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secular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resistência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lá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estava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seus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alunos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colegas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testemunhando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covardia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expulsão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ameaças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voos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rasantes de helicóptero, casas queimadas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lastRenderedPageBreak/>
        <w:t xml:space="preserve">monte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prepotência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 “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somos bandidos. Queremos apenas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nossa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”. Era 15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dezembro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2005.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intenso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sofrimento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que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jamais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se apagará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namemória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resistência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desse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povo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10CBBD21" w14:textId="77777777" w:rsidR="001D6056" w:rsidRPr="001D6056" w:rsidRDefault="001D6056" w:rsidP="001D6056">
      <w:pPr>
        <w:shd w:val="clear" w:color="auto" w:fill="FFFFFF" w:themeFill="background1"/>
        <w:spacing w:after="0" w:line="252" w:lineRule="atLeast"/>
        <w:jc w:val="righ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</w:p>
    <w:p w14:paraId="732353DB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No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24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dezembro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duas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semanas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após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expulsão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acampamento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beira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estrada,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me liga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novamente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sofrimento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grita no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telefone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“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mataram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uma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liderança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Atiraram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mataram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Dorvalino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”. 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Covardemente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foi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assassinado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tiros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desferidos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pelos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jagunços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contratado pelos invasores.</w:t>
      </w:r>
    </w:p>
    <w:p w14:paraId="2D54F398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Esses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fatos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ganharam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 mundo.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secretário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especial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Direitos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Humanos, Paulo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Vanuchi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juntamente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 presidente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Funai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representantes do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governo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do Estado, delegados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Polícia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Federal e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prefeito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Antônio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João,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foram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no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27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dezembro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visitar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comunidade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expulsa e acampada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beira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estrada.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Ouviram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atentamente os relatos indignados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Kaiowá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Guarani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foram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visitar as sepulturas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Dorvalino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Quitito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outras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lideranças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assassinadas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Se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comprometeram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 agilizar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processo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punição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assassinos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2F11CB96" w14:textId="77777777" w:rsidR="001D6056" w:rsidRPr="001D6056" w:rsidRDefault="001D6056" w:rsidP="001D6056">
      <w:pPr>
        <w:shd w:val="clear" w:color="auto" w:fill="FFFFFF" w:themeFill="background1"/>
        <w:spacing w:after="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Nos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subsequentes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professora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outras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lideranças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indígenas e o representante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posseiros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Vila Campestre,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assentados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indígena pelo INCRA,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rumaram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para Brasilia, para denunciar as barbaridades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violências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exigir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ação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eficaz por parte do Estado brasileiro.</w:t>
      </w:r>
    </w:p>
    <w:p w14:paraId="58BC0A44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No Supremo Tribunal Federal,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obtiveram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promessa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que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assim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que os Ministros  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voltariam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recesso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iriam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por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pauta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julgamento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ação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suspensão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homologação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Terra Indígena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Nhanderu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Marangatu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processo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tinha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como relator o Ministro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Peluzo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40E2A533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Foram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INCRA pedir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presidente do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órgão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reassentamento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posseiros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solicitado por eles. 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Receberam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resposta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que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menos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mês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estaria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feito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levantamento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cadastral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já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tinham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vista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onde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reassentá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-los.</w:t>
      </w:r>
    </w:p>
    <w:p w14:paraId="51E86ED7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Passaram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-se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mais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dez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anos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 STF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julgou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processo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 INCRA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fez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levantamento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reassentamento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posseiros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uma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importante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depoimento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à representante da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Direitos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Humanos, da ONU,. E o mundo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ficou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sabendo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do intenso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sofrimento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genocídio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 que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estavam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submetidos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os indígenas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desta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região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5CF11BB9" w14:textId="77777777" w:rsid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Depois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uma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longa e penosa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sobrevivência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mais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mil indígenas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aproximadamente 100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hectares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Terra, o grupo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resolveu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voltar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território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já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demarcado e homologado.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Isso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aconteceu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no ano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passado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Simão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Vilhalva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foi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assassinado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Nada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avançou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relação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à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índios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continuam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pequena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parte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sua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tradicional,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sobrevivendo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 duras penas e suportando permanente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pressão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fazendeiros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28C17E72" w14:textId="77777777" w:rsid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r w:rsidRPr="001D605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  <w:br/>
      </w:r>
    </w:p>
    <w:p w14:paraId="221CA705" w14:textId="77777777" w:rsid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</w:p>
    <w:p w14:paraId="404028DB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center"/>
        <w:rPr>
          <w:rFonts w:ascii="Trebuchet MS" w:eastAsia="Times New Roman" w:hAnsi="Trebuchet MS" w:cs="Times New Roman"/>
          <w:b/>
          <w:color w:val="000000" w:themeColor="text1"/>
          <w:sz w:val="32"/>
          <w:szCs w:val="32"/>
          <w:lang w:eastAsia="es-ES"/>
        </w:rPr>
      </w:pPr>
      <w:r w:rsidRPr="001D6056">
        <w:rPr>
          <w:rFonts w:ascii="Trebuchet MS" w:eastAsia="Times New Roman" w:hAnsi="Trebuchet MS" w:cs="Times New Roman"/>
          <w:b/>
          <w:color w:val="000000" w:themeColor="text1"/>
          <w:sz w:val="32"/>
          <w:szCs w:val="32"/>
          <w:lang w:eastAsia="es-ES"/>
        </w:rPr>
        <w:lastRenderedPageBreak/>
        <w:t xml:space="preserve">O luto e a </w:t>
      </w:r>
      <w:proofErr w:type="spellStart"/>
      <w:r w:rsidRPr="001D6056">
        <w:rPr>
          <w:rFonts w:ascii="Trebuchet MS" w:eastAsia="Times New Roman" w:hAnsi="Trebuchet MS" w:cs="Times New Roman"/>
          <w:b/>
          <w:color w:val="000000" w:themeColor="text1"/>
          <w:sz w:val="32"/>
          <w:szCs w:val="32"/>
          <w:lang w:eastAsia="es-ES"/>
        </w:rPr>
        <w:t>luta</w:t>
      </w:r>
      <w:proofErr w:type="spellEnd"/>
      <w:r w:rsidRPr="001D6056">
        <w:rPr>
          <w:rFonts w:ascii="Trebuchet MS" w:eastAsia="Times New Roman" w:hAnsi="Trebuchet MS" w:cs="Times New Roman"/>
          <w:b/>
          <w:color w:val="000000" w:themeColor="text1"/>
          <w:sz w:val="32"/>
          <w:szCs w:val="32"/>
          <w:lang w:eastAsia="es-ES"/>
        </w:rPr>
        <w:t xml:space="preserve"> </w:t>
      </w:r>
      <w:proofErr w:type="spellStart"/>
      <w:r w:rsidRPr="001D6056">
        <w:rPr>
          <w:rFonts w:ascii="Trebuchet MS" w:eastAsia="Times New Roman" w:hAnsi="Trebuchet MS" w:cs="Times New Roman"/>
          <w:b/>
          <w:color w:val="000000" w:themeColor="text1"/>
          <w:sz w:val="32"/>
          <w:szCs w:val="32"/>
          <w:lang w:eastAsia="es-ES"/>
        </w:rPr>
        <w:t>continuam</w:t>
      </w:r>
      <w:proofErr w:type="spellEnd"/>
    </w:p>
    <w:p w14:paraId="786C42AE" w14:textId="77777777" w:rsidR="001D6056" w:rsidRPr="001D6056" w:rsidRDefault="001D6056" w:rsidP="001D6056">
      <w:pPr>
        <w:shd w:val="clear" w:color="auto" w:fill="FFFFFF" w:themeFill="background1"/>
        <w:spacing w:after="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</w:p>
    <w:p w14:paraId="6C470757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foi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juntar-se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Marçal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Dorvalino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Simeão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milhares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lutadores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Kaiowá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Guarani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que morrera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esperança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  conquista da Terra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Males. </w:t>
      </w:r>
    </w:p>
    <w:p w14:paraId="7BF197CD" w14:textId="77777777" w:rsidR="001D6056" w:rsidRPr="001D6056" w:rsidRDefault="001F4F99" w:rsidP="001D6056">
      <w:pPr>
        <w:shd w:val="clear" w:color="auto" w:fill="FFFFFF" w:themeFill="background1"/>
        <w:spacing w:after="240" w:line="252" w:lineRule="atLeast"/>
        <w:jc w:val="center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s-ES"/>
        </w:rPr>
      </w:pPr>
      <w:hyperlink r:id="rId9" w:history="1">
        <w:r w:rsidR="001D6056" w:rsidRPr="001D6056">
          <w:rPr>
            <w:rFonts w:ascii="Arial" w:eastAsia="Times New Roman" w:hAnsi="Arial" w:cs="Arial"/>
            <w:color w:val="000000" w:themeColor="text1"/>
            <w:sz w:val="20"/>
            <w:szCs w:val="20"/>
            <w:lang w:eastAsia="es-ES"/>
          </w:rPr>
          <w:t>https://www.youtube.com/watch?v=C03AynhXECY-</w:t>
        </w:r>
      </w:hyperlink>
      <w:r w:rsidR="001D6056" w:rsidRPr="001D6056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 vídeo </w:t>
      </w:r>
      <w:proofErr w:type="spellStart"/>
      <w:r w:rsidR="001D6056" w:rsidRPr="001D6056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documentário</w:t>
      </w:r>
      <w:proofErr w:type="spellEnd"/>
    </w:p>
    <w:p w14:paraId="7E5995C5" w14:textId="77777777" w:rsidR="001D6056" w:rsidRDefault="001D6056" w:rsidP="001D6056">
      <w:pPr>
        <w:shd w:val="clear" w:color="auto" w:fill="FFFFFF" w:themeFill="background1"/>
        <w:spacing w:after="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viveu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sofreu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forma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muito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intensa 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contradições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povo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Sua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memória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será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certamente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mais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estímulo para continuar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pelos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direitos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Todos 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Kaiowá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Guarani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especialmente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reconquista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suas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  <w:bookmarkStart w:id="0" w:name="_GoBack"/>
      <w:bookmarkEnd w:id="0"/>
    </w:p>
    <w:p w14:paraId="4DD3A1F9" w14:textId="77777777" w:rsidR="001D6056" w:rsidRPr="001D6056" w:rsidRDefault="001D6056" w:rsidP="001D6056">
      <w:pPr>
        <w:shd w:val="clear" w:color="auto" w:fill="FFFFFF" w:themeFill="background1"/>
        <w:spacing w:after="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</w:p>
    <w:p w14:paraId="4AF9AD97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morreu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AVC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depois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ter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ensinado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o ABC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direitos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povos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indígenas para centenas de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crianças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ter participado de inúmeras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especialmente pela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6785556A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  <w:r w:rsidRPr="001D6056">
        <w:rPr>
          <w:rFonts w:ascii="Trebuchet MS" w:eastAsia="Times New Roman" w:hAnsi="Trebuchet MS" w:cs="Times New Roman"/>
          <w:noProof/>
          <w:color w:val="000000" w:themeColor="text1"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4B715E03" wp14:editId="573078D9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3048000" cy="2286000"/>
            <wp:effectExtent l="19050" t="0" r="0" b="0"/>
            <wp:wrapTight wrapText="bothSides">
              <wp:wrapPolygon edited="0">
                <wp:start x="-135" y="0"/>
                <wp:lineTo x="-135" y="21420"/>
                <wp:lineTo x="21600" y="21420"/>
                <wp:lineTo x="21600" y="0"/>
                <wp:lineTo x="-135" y="0"/>
              </wp:wrapPolygon>
            </wp:wrapTight>
            <wp:docPr id="3" name="Imagen 3" descr="https://3.bp.blogspot.com/-4Ug6enYDuAU/V1V0P2KoviI/AAAAAAAAHic/7FqKtzLv6QgUqva8tyIYqWlV2Q5FgchngCKgB/s320/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4Ug6enYDuAU/V1V0P2KoviI/AAAAAAAAHic/7FqKtzLv6QgUqva8tyIYqWlV2Q5FgchngCKgB/s320/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leia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-se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guerreira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aqui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no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espaço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vida continuarás viva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memória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resistência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afirmação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direitos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projetos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do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povo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Kaiowá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 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Guarani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012AC25E" w14:textId="77777777" w:rsid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Uno-me 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esse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povo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homenagem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derradeira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dessa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lutadora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guerreira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certeza da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vitória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da vida dos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povos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originários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dessa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terra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Adeus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Léia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Aquino.</w:t>
      </w:r>
    </w:p>
    <w:p w14:paraId="606F311E" w14:textId="77777777" w:rsid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24BC22BE" w14:textId="77777777" w:rsidR="001D6056" w:rsidRPr="001D6056" w:rsidRDefault="001D6056" w:rsidP="001D6056">
      <w:pPr>
        <w:shd w:val="clear" w:color="auto" w:fill="FFFFFF" w:themeFill="background1"/>
        <w:spacing w:after="240" w:line="252" w:lineRule="atLeast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</w:p>
    <w:p w14:paraId="608DA5F8" w14:textId="77777777" w:rsidR="00590F50" w:rsidRDefault="001D6056" w:rsidP="001D6056">
      <w:pPr>
        <w:shd w:val="clear" w:color="auto" w:fill="FFFFFF" w:themeFill="background1"/>
        <w:spacing w:after="0" w:line="252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[fotos: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Laila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 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Egon</w:t>
      </w:r>
      <w:proofErr w:type="spellEnd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/</w:t>
      </w:r>
      <w:proofErr w:type="spellStart"/>
      <w:r w:rsidRPr="001D6056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Cim</w:t>
      </w:r>
      <w:r w:rsidR="001F4F9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</w:t>
      </w:r>
      <w:proofErr w:type="spellEnd"/>
    </w:p>
    <w:p w14:paraId="3524F7DB" w14:textId="77777777" w:rsidR="001D6056" w:rsidRDefault="001D6056" w:rsidP="001D6056">
      <w:pPr>
        <w:shd w:val="clear" w:color="auto" w:fill="FFFFFF" w:themeFill="background1"/>
        <w:spacing w:after="0" w:line="252" w:lineRule="atLeast"/>
        <w:jc w:val="righ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es-ES"/>
        </w:rPr>
      </w:pPr>
    </w:p>
    <w:p w14:paraId="66456173" w14:textId="77777777" w:rsidR="001D6056" w:rsidRDefault="001D6056" w:rsidP="001D6056">
      <w:pPr>
        <w:shd w:val="clear" w:color="auto" w:fill="FFFFFF" w:themeFill="background1"/>
        <w:spacing w:after="0" w:line="252" w:lineRule="atLeast"/>
        <w:jc w:val="right"/>
        <w:rPr>
          <w:color w:val="000000" w:themeColor="text1"/>
        </w:rPr>
      </w:pPr>
    </w:p>
    <w:p w14:paraId="0EB87144" w14:textId="77777777" w:rsidR="001D6056" w:rsidRPr="001D6056" w:rsidRDefault="001D6056" w:rsidP="001D6056">
      <w:pPr>
        <w:shd w:val="clear" w:color="auto" w:fill="FFFFFF" w:themeFill="background1"/>
        <w:jc w:val="center"/>
        <w:rPr>
          <w:color w:val="000000" w:themeColor="text1"/>
        </w:rPr>
      </w:pPr>
      <w:r w:rsidRPr="001D6056">
        <w:rPr>
          <w:color w:val="000000" w:themeColor="text1"/>
          <w:highlight w:val="yellow"/>
        </w:rPr>
        <w:t>Publicado en : http://paulosuess.blogspot.com.uy/2016/06/adeus-guerreira-kaiowa-guarani.html</w:t>
      </w:r>
    </w:p>
    <w:sectPr w:rsidR="001D6056" w:rsidRPr="001D6056" w:rsidSect="00590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056"/>
    <w:rsid w:val="001D6056"/>
    <w:rsid w:val="001F4F99"/>
    <w:rsid w:val="00445A3B"/>
    <w:rsid w:val="005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052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50"/>
  </w:style>
  <w:style w:type="paragraph" w:styleId="Ttulo3">
    <w:name w:val="heading 3"/>
    <w:basedOn w:val="Normal"/>
    <w:link w:val="Ttulo3Car"/>
    <w:uiPriority w:val="9"/>
    <w:qFormat/>
    <w:rsid w:val="001D6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D605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D605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D6056"/>
  </w:style>
  <w:style w:type="paragraph" w:styleId="Textodeglobo">
    <w:name w:val="Balloon Text"/>
    <w:basedOn w:val="Normal"/>
    <w:link w:val="TextodegloboCar"/>
    <w:uiPriority w:val="99"/>
    <w:semiHidden/>
    <w:unhideWhenUsed/>
    <w:rsid w:val="001D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3.bp.blogspot.com/-iXCI7cwHpcU/V1V0MiCDcHI/AAAAAAAAHiM/IpQc0Kfd9UEQOJrA6WxmPqTK4VuyJKeSgCKgB/s1600/1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3.bp.blogspot.com/-dLsCyt7HNn4/V1V0OHl2RQI/AAAAAAAAHik/kXq5l4Rt7QMiNhz-5q3Oe3uxo-3toXynACKgB/s1600/2.jp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www.youtube.com/watch?v=C03AynhXECY-" TargetMode="External"/><Relationship Id="rId10" Type="http://schemas.openxmlformats.org/officeDocument/2006/relationships/hyperlink" Target="https://3.bp.blogspot.com/-4Ug6enYDuAU/V1V0P2KoviI/AAAAAAAAHic/7FqKtzLv6QgUqva8tyIYqWlV2Q5FgchngCKgB/s1600/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831</Words>
  <Characters>4574</Characters>
  <Application>Microsoft Macintosh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Oscar A. Pérez Sayago</cp:lastModifiedBy>
  <cp:revision>2</cp:revision>
  <dcterms:created xsi:type="dcterms:W3CDTF">2016-06-16T13:48:00Z</dcterms:created>
  <dcterms:modified xsi:type="dcterms:W3CDTF">2016-06-16T19:36:00Z</dcterms:modified>
</cp:coreProperties>
</file>