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F2" w:rsidRPr="00B319F2" w:rsidRDefault="00B319F2" w:rsidP="00B319F2">
      <w:pPr>
        <w:spacing w:after="0" w:line="240" w:lineRule="auto"/>
        <w:jc w:val="center"/>
        <w:textAlignment w:val="baseline"/>
        <w:outlineLvl w:val="0"/>
        <w:rPr>
          <w:rFonts w:eastAsia="Times New Roman" w:cs="Times New Roman"/>
          <w:b/>
          <w:bCs/>
          <w:kern w:val="36"/>
          <w:sz w:val="52"/>
          <w:szCs w:val="52"/>
          <w:lang w:eastAsia="es-ES"/>
        </w:rPr>
      </w:pPr>
      <w:r w:rsidRPr="00B319F2">
        <w:rPr>
          <w:rFonts w:eastAsia="Times New Roman" w:cs="Times New Roman"/>
          <w:b/>
          <w:bCs/>
          <w:kern w:val="36"/>
          <w:sz w:val="52"/>
          <w:szCs w:val="52"/>
          <w:lang w:eastAsia="es-ES"/>
        </w:rPr>
        <w:t>Los Demócratas deben despertar</w:t>
      </w:r>
    </w:p>
    <w:p w:rsidR="00B319F2" w:rsidRDefault="00B319F2" w:rsidP="00B319F2">
      <w:pPr>
        <w:pBdr>
          <w:top w:val="dotted" w:sz="6" w:space="4" w:color="EBEBEB"/>
          <w:bottom w:val="dotted" w:sz="6" w:space="4" w:color="EBEBEB"/>
        </w:pBdr>
        <w:spacing w:before="100" w:beforeAutospacing="1" w:after="100" w:afterAutospacing="1" w:line="240" w:lineRule="auto"/>
        <w:jc w:val="right"/>
        <w:textAlignment w:val="baseline"/>
        <w:rPr>
          <w:rFonts w:eastAsia="Times New Roman" w:cs="Times New Roman"/>
          <w:color w:val="979797"/>
          <w:sz w:val="24"/>
          <w:szCs w:val="24"/>
          <w:lang w:eastAsia="es-ES"/>
        </w:rPr>
      </w:pPr>
      <w:hyperlink r:id="rId4" w:tgtFrame="_blank" w:history="1">
        <w:r w:rsidRPr="00B319F2">
          <w:rPr>
            <w:rFonts w:eastAsia="Times New Roman" w:cs="Times New Roman"/>
            <w:b/>
            <w:bCs/>
            <w:color w:val="979797"/>
            <w:sz w:val="24"/>
            <w:szCs w:val="24"/>
            <w:lang w:eastAsia="es-ES"/>
          </w:rPr>
          <w:t>29 junio, 2016</w:t>
        </w:r>
      </w:hyperlink>
      <w:r w:rsidRPr="00B319F2">
        <w:rPr>
          <w:rFonts w:eastAsia="Times New Roman" w:cs="Times New Roman"/>
          <w:color w:val="979797"/>
          <w:sz w:val="24"/>
          <w:szCs w:val="24"/>
          <w:lang w:eastAsia="es-ES"/>
        </w:rPr>
        <w:t> </w:t>
      </w:r>
      <w:hyperlink r:id="rId5" w:tgtFrame="_blank" w:history="1">
        <w:r w:rsidRPr="00B319F2">
          <w:rPr>
            <w:rFonts w:eastAsia="Times New Roman" w:cs="Times New Roman"/>
            <w:b/>
            <w:bCs/>
            <w:color w:val="979797"/>
            <w:sz w:val="24"/>
            <w:szCs w:val="24"/>
            <w:lang w:eastAsia="es-ES"/>
          </w:rPr>
          <w:t>Editor</w:t>
        </w:r>
      </w:hyperlink>
      <w:r w:rsidRPr="00B319F2">
        <w:rPr>
          <w:rFonts w:eastAsia="Times New Roman" w:cs="Times New Roman"/>
          <w:color w:val="979797"/>
          <w:sz w:val="24"/>
          <w:szCs w:val="24"/>
          <w:lang w:eastAsia="es-ES"/>
        </w:rPr>
        <w:t> </w:t>
      </w:r>
      <w:hyperlink r:id="rId6" w:tgtFrame="_blank" w:history="1">
        <w:r w:rsidRPr="00B319F2">
          <w:rPr>
            <w:rFonts w:eastAsia="Times New Roman" w:cs="Times New Roman"/>
            <w:b/>
            <w:bCs/>
            <w:color w:val="979797"/>
            <w:sz w:val="24"/>
            <w:szCs w:val="24"/>
            <w:lang w:eastAsia="es-ES"/>
          </w:rPr>
          <w:t>EE.UU y Canadá</w:t>
        </w:r>
      </w:hyperlink>
      <w:r w:rsidRPr="00B319F2">
        <w:rPr>
          <w:rFonts w:eastAsia="Times New Roman" w:cs="Times New Roman"/>
          <w:color w:val="979797"/>
          <w:sz w:val="24"/>
          <w:szCs w:val="24"/>
          <w:bdr w:val="none" w:sz="0" w:space="0" w:color="auto" w:frame="1"/>
          <w:lang w:eastAsia="es-ES"/>
        </w:rPr>
        <w:t>, </w:t>
      </w:r>
      <w:hyperlink r:id="rId7" w:tgtFrame="_blank" w:history="1">
        <w:proofErr w:type="spellStart"/>
        <w:r w:rsidRPr="00B319F2">
          <w:rPr>
            <w:rFonts w:eastAsia="Times New Roman" w:cs="Times New Roman"/>
            <w:b/>
            <w:bCs/>
            <w:color w:val="979797"/>
            <w:sz w:val="24"/>
            <w:szCs w:val="24"/>
            <w:lang w:eastAsia="es-ES"/>
          </w:rPr>
          <w:t>Politica</w:t>
        </w:r>
        <w:proofErr w:type="spellEnd"/>
        <w:r w:rsidRPr="00B319F2">
          <w:rPr>
            <w:rFonts w:eastAsia="Times New Roman" w:cs="Times New Roman"/>
            <w:b/>
            <w:bCs/>
            <w:color w:val="979797"/>
            <w:sz w:val="24"/>
            <w:szCs w:val="24"/>
            <w:lang w:eastAsia="es-ES"/>
          </w:rPr>
          <w:t xml:space="preserve"> Internacional</w:t>
        </w:r>
      </w:hyperlink>
      <w:r w:rsidRPr="00B319F2">
        <w:rPr>
          <w:rFonts w:eastAsia="Times New Roman" w:cs="Times New Roman"/>
          <w:color w:val="979797"/>
          <w:sz w:val="24"/>
          <w:szCs w:val="24"/>
          <w:lang w:eastAsia="es-ES"/>
        </w:rPr>
        <w:t> </w:t>
      </w:r>
      <w:hyperlink r:id="rId8" w:anchor="mh-comments" w:tgtFrame="_blank" w:history="1">
        <w:r w:rsidRPr="00B319F2">
          <w:rPr>
            <w:rFonts w:eastAsia="Times New Roman" w:cs="Times New Roman"/>
            <w:b/>
            <w:bCs/>
            <w:color w:val="979797"/>
            <w:sz w:val="24"/>
            <w:szCs w:val="24"/>
            <w:lang w:eastAsia="es-ES"/>
          </w:rPr>
          <w:t>0</w:t>
        </w:r>
      </w:hyperlink>
    </w:p>
    <w:p w:rsidR="00B319F2" w:rsidRPr="00B319F2" w:rsidRDefault="00B319F2" w:rsidP="00B319F2">
      <w:pPr>
        <w:pBdr>
          <w:top w:val="dotted" w:sz="6" w:space="4" w:color="EBEBEB"/>
          <w:bottom w:val="dotted" w:sz="6" w:space="4" w:color="EBEBEB"/>
        </w:pBdr>
        <w:spacing w:before="100" w:beforeAutospacing="1" w:after="100" w:afterAutospacing="1" w:line="240" w:lineRule="auto"/>
        <w:jc w:val="right"/>
        <w:textAlignment w:val="baseline"/>
        <w:rPr>
          <w:rFonts w:eastAsia="Times New Roman" w:cs="Times New Roman"/>
          <w:color w:val="979797"/>
          <w:sz w:val="24"/>
          <w:szCs w:val="24"/>
          <w:lang w:eastAsia="es-ES"/>
        </w:rPr>
      </w:pPr>
      <w:r w:rsidRPr="00B319F2">
        <w:rPr>
          <w:rFonts w:eastAsia="Times New Roman" w:cs="Helvetica"/>
          <w:b/>
          <w:color w:val="262626"/>
          <w:sz w:val="21"/>
          <w:szCs w:val="21"/>
          <w:lang w:eastAsia="es-ES"/>
        </w:rPr>
        <w:t>Bernie Sanders</w:t>
      </w:r>
    </w:p>
    <w:p w:rsidR="00B319F2" w:rsidRPr="00B319F2" w:rsidRDefault="00B319F2" w:rsidP="00B319F2">
      <w:pPr>
        <w:shd w:val="clear" w:color="auto" w:fill="FFFFFF"/>
        <w:spacing w:before="100" w:beforeAutospacing="1" w:after="0" w:line="336" w:lineRule="atLeast"/>
        <w:textAlignment w:val="baseline"/>
        <w:rPr>
          <w:rFonts w:eastAsia="Times New Roman" w:cs="Helvetica"/>
          <w:color w:val="262626"/>
          <w:sz w:val="21"/>
          <w:szCs w:val="21"/>
          <w:lang w:eastAsia="es-ES"/>
        </w:rPr>
      </w:pPr>
      <w:proofErr w:type="gramStart"/>
      <w:r w:rsidRPr="00B319F2">
        <w:rPr>
          <w:rFonts w:eastAsia="Times New Roman" w:cs="Helvetica"/>
          <w:i/>
          <w:iCs/>
          <w:color w:val="008000"/>
          <w:sz w:val="21"/>
          <w:lang w:eastAsia="es-ES"/>
        </w:rPr>
        <w:t>por</w:t>
      </w:r>
      <w:proofErr w:type="gramEnd"/>
      <w:r w:rsidRPr="00B319F2">
        <w:rPr>
          <w:rFonts w:eastAsia="Times New Roman" w:cs="Helvetica"/>
          <w:i/>
          <w:iCs/>
          <w:color w:val="008000"/>
          <w:sz w:val="21"/>
          <w:lang w:eastAsia="es-ES"/>
        </w:rPr>
        <w:t xml:space="preserve"> </w:t>
      </w:r>
      <w:proofErr w:type="spellStart"/>
      <w:r w:rsidRPr="00B319F2">
        <w:rPr>
          <w:rFonts w:eastAsia="Times New Roman" w:cs="Helvetica"/>
          <w:i/>
          <w:iCs/>
          <w:color w:val="008000"/>
          <w:sz w:val="21"/>
          <w:lang w:eastAsia="es-ES"/>
        </w:rPr>
        <w:t>Bernie</w:t>
      </w:r>
      <w:proofErr w:type="spellEnd"/>
      <w:r w:rsidRPr="00B319F2">
        <w:rPr>
          <w:rFonts w:eastAsia="Times New Roman" w:cs="Helvetica"/>
          <w:i/>
          <w:iCs/>
          <w:color w:val="008000"/>
          <w:sz w:val="21"/>
          <w:lang w:eastAsia="es-ES"/>
        </w:rPr>
        <w:t xml:space="preserve"> Sanders, Senador por el Estado de Vermont y candidato a la nominación presidencial Demócrata. (*)</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Sorpresa, sorpresa. Los trabajadores británicos, muchos de los cuales vieron declinar su nivel de vida mientras los ricachones de su país se enriquecían aún más, le dieron la espalda a la Unión Europea y a una economía globalizada que los maltrata a ellos y a sus hijos.</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No son sólo los británicos los que están sufriendo. La economía crecientemente globalizada, establecida y mantenida por la elite económica mundial, maltrata a los pueblos en todas partes. Increíblemente, las 62 personas más ricas del mundo poseen tanta riqueza como la mitad más modesta de la población del planeta, unas 3 mil 600 millones de personas. Los muy, muy ricos, disfrutan de un lujo inimaginable mientras miles de millones de personas sufren de una pobreza abyecta, del desempleo y servicios de salud, educación, vivienda y agua potable inadecuados.</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¿Este rechazo de la actual forma de la economía global podría darse en los Estados Unidos? Puedes apostar que sí.</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 xml:space="preserve">Durante mi campaña por la nominación presidencial Demócrata visité 46 Estados. Lo que vi y escuché en demasiadas ocasiones fueron dolorosas realidades que el </w:t>
      </w:r>
      <w:proofErr w:type="spellStart"/>
      <w:r w:rsidRPr="00B319F2">
        <w:rPr>
          <w:rFonts w:eastAsia="Times New Roman" w:cs="Helvetica"/>
          <w:color w:val="262626"/>
          <w:sz w:val="24"/>
          <w:szCs w:val="24"/>
          <w:lang w:eastAsia="es-ES"/>
        </w:rPr>
        <w:t>establishment</w:t>
      </w:r>
      <w:proofErr w:type="spellEnd"/>
      <w:r w:rsidRPr="00B319F2">
        <w:rPr>
          <w:rFonts w:eastAsia="Times New Roman" w:cs="Helvetica"/>
          <w:color w:val="262626"/>
          <w:sz w:val="24"/>
          <w:szCs w:val="24"/>
          <w:lang w:eastAsia="es-ES"/>
        </w:rPr>
        <w:t xml:space="preserve"> político y mediático ni siquiera </w:t>
      </w:r>
      <w:proofErr w:type="gramStart"/>
      <w:r w:rsidRPr="00B319F2">
        <w:rPr>
          <w:rFonts w:eastAsia="Times New Roman" w:cs="Helvetica"/>
          <w:color w:val="262626"/>
          <w:sz w:val="24"/>
          <w:szCs w:val="24"/>
          <w:lang w:eastAsia="es-ES"/>
        </w:rPr>
        <w:t>reconoce</w:t>
      </w:r>
      <w:proofErr w:type="gramEnd"/>
      <w:r w:rsidRPr="00B319F2">
        <w:rPr>
          <w:rFonts w:eastAsia="Times New Roman" w:cs="Helvetica"/>
          <w:color w:val="262626"/>
          <w:sz w:val="24"/>
          <w:szCs w:val="24"/>
          <w:lang w:eastAsia="es-ES"/>
        </w:rPr>
        <w:t>.</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En los últimos 15 años, cerraron casi 60 mil fábricas en el mundo, y desaparecieron más de 4,8 millones de empleos manufactureros bien pagados. Buena parte de esto está relacionado con los desastrosos tratados comerciales que estimulan a las empresas a instalarse en países de bajos salarios.</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A pesar de significativos incrementos de la productividad, el asalariado medio de los EEUU gana 726 dólares menos de lo que ganaba en el año 1973, mientras que la asalariada media gana 1.154 dólares menos de lo que ganaba en el año 2007, con datos que toman en cuenta la inflación.</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 xml:space="preserve">Casi 47 millones de estadounidenses viven en la pobreza. Un estimado de 28 millones no tiene seguro médico, mientras muchos otros disponen de seguros insuficientes. </w:t>
      </w:r>
      <w:r w:rsidRPr="00B319F2">
        <w:rPr>
          <w:rFonts w:eastAsia="Times New Roman" w:cs="Helvetica"/>
          <w:color w:val="262626"/>
          <w:sz w:val="24"/>
          <w:szCs w:val="24"/>
          <w:lang w:eastAsia="es-ES"/>
        </w:rPr>
        <w:lastRenderedPageBreak/>
        <w:t>Millones de personas se debaten contra intolerables niveles de deuda estudiantil. Tal vez por la primera vez en la historia moderna, nuestras generaciones jóvenes tendrán muy probablemente un nivel de vida inferior al de sus padres. Puede ser alarmante, pero millones de estadounidenses de baja formación profesional tendrán una esperanza de vida más corta que la generación precedente y sucumben a la desesperanza, las drogas y el alcohol.</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 xml:space="preserve">Mientras tanto, en nuestro país la décima parte más rica del 1% más rico, posee tanta riqueza como el 90% más modesto. El 58% de todos los nuevos ingresos va al 1% más rico. Wall </w:t>
      </w:r>
      <w:proofErr w:type="spellStart"/>
      <w:r w:rsidRPr="00B319F2">
        <w:rPr>
          <w:rFonts w:eastAsia="Times New Roman" w:cs="Helvetica"/>
          <w:color w:val="262626"/>
          <w:sz w:val="24"/>
          <w:szCs w:val="24"/>
          <w:lang w:eastAsia="es-ES"/>
        </w:rPr>
        <w:t>Street</w:t>
      </w:r>
      <w:proofErr w:type="spellEnd"/>
      <w:r w:rsidRPr="00B319F2">
        <w:rPr>
          <w:rFonts w:eastAsia="Times New Roman" w:cs="Helvetica"/>
          <w:color w:val="262626"/>
          <w:sz w:val="24"/>
          <w:szCs w:val="24"/>
          <w:lang w:eastAsia="es-ES"/>
        </w:rPr>
        <w:t xml:space="preserve"> y los mil millonarios, a través de sus “</w:t>
      </w:r>
      <w:proofErr w:type="spellStart"/>
      <w:r w:rsidRPr="00B319F2">
        <w:rPr>
          <w:rFonts w:eastAsia="Times New Roman" w:cs="Helvetica"/>
          <w:color w:val="262626"/>
          <w:sz w:val="24"/>
          <w:szCs w:val="24"/>
          <w:lang w:eastAsia="es-ES"/>
        </w:rPr>
        <w:t>super</w:t>
      </w:r>
      <w:proofErr w:type="spellEnd"/>
      <w:r w:rsidRPr="00B319F2">
        <w:rPr>
          <w:rFonts w:eastAsia="Times New Roman" w:cs="Helvetica"/>
          <w:color w:val="262626"/>
          <w:sz w:val="24"/>
          <w:szCs w:val="24"/>
          <w:lang w:eastAsia="es-ES"/>
        </w:rPr>
        <w:t xml:space="preserve"> </w:t>
      </w:r>
      <w:proofErr w:type="spellStart"/>
      <w:r w:rsidRPr="00B319F2">
        <w:rPr>
          <w:rFonts w:eastAsia="Times New Roman" w:cs="Helvetica"/>
          <w:color w:val="262626"/>
          <w:sz w:val="24"/>
          <w:szCs w:val="24"/>
          <w:lang w:eastAsia="es-ES"/>
        </w:rPr>
        <w:t>PACs</w:t>
      </w:r>
      <w:proofErr w:type="spellEnd"/>
      <w:r w:rsidRPr="00B319F2">
        <w:rPr>
          <w:rFonts w:eastAsia="Times New Roman" w:cs="Helvetica"/>
          <w:color w:val="262626"/>
          <w:sz w:val="24"/>
          <w:szCs w:val="24"/>
          <w:lang w:eastAsia="es-ES"/>
        </w:rPr>
        <w:t>”, pueden comprar las elecciones.</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 xml:space="preserve">En mi propia campaña, hablé con trabajadores que no logran vivir con salarios de 8 o 9 dólares la hora; con jubilados que luchan para comprar las medicinas que necesitan con pensiones de la Seguridad Social de 9 mil dólares al año; con jóvenes que no pueden acceder a la universidad. También visité a los ciudadanos estadounidenses de Puerto Rico, dónde 58% de los niños viven en la pobreza y sólo poco más del 40% de la población adulta </w:t>
      </w:r>
      <w:proofErr w:type="gramStart"/>
      <w:r w:rsidRPr="00B319F2">
        <w:rPr>
          <w:rFonts w:eastAsia="Times New Roman" w:cs="Helvetica"/>
          <w:color w:val="262626"/>
          <w:sz w:val="24"/>
          <w:szCs w:val="24"/>
          <w:lang w:eastAsia="es-ES"/>
        </w:rPr>
        <w:t>tienen</w:t>
      </w:r>
      <w:proofErr w:type="gramEnd"/>
      <w:r w:rsidRPr="00B319F2">
        <w:rPr>
          <w:rFonts w:eastAsia="Times New Roman" w:cs="Helvetica"/>
          <w:color w:val="262626"/>
          <w:sz w:val="24"/>
          <w:szCs w:val="24"/>
          <w:lang w:eastAsia="es-ES"/>
        </w:rPr>
        <w:t xml:space="preserve"> un trabajo o está buscando empleo.</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Seamos claros. La economía global no está funcionando para la mayoría del pueblo ni en nuestro país ni en el mundo. Este es un modelo económico diseñado por la elite económica en beneficio de la elite económica. Necesitamos un cambio real.</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 xml:space="preserve">No un cambio basado en la demagogia, ni en el fanatismo religioso y la propaganda anti-inmigrantes que caracterizó la retórica de la campaña por el </w:t>
      </w:r>
      <w:proofErr w:type="spellStart"/>
      <w:r w:rsidRPr="00B319F2">
        <w:rPr>
          <w:rFonts w:eastAsia="Times New Roman" w:cs="Helvetica"/>
          <w:color w:val="262626"/>
          <w:sz w:val="24"/>
          <w:szCs w:val="24"/>
          <w:lang w:eastAsia="es-ES"/>
        </w:rPr>
        <w:t>Brexit</w:t>
      </w:r>
      <w:proofErr w:type="spellEnd"/>
      <w:r w:rsidRPr="00B319F2">
        <w:rPr>
          <w:rFonts w:eastAsia="Times New Roman" w:cs="Helvetica"/>
          <w:color w:val="262626"/>
          <w:sz w:val="24"/>
          <w:szCs w:val="24"/>
          <w:lang w:eastAsia="es-ES"/>
        </w:rPr>
        <w:t xml:space="preserve">, y es el meollo del mensaje de Donald </w:t>
      </w:r>
      <w:proofErr w:type="spellStart"/>
      <w:r w:rsidRPr="00B319F2">
        <w:rPr>
          <w:rFonts w:eastAsia="Times New Roman" w:cs="Helvetica"/>
          <w:color w:val="262626"/>
          <w:sz w:val="24"/>
          <w:szCs w:val="24"/>
          <w:lang w:eastAsia="es-ES"/>
        </w:rPr>
        <w:t>Trump</w:t>
      </w:r>
      <w:proofErr w:type="spellEnd"/>
      <w:r w:rsidRPr="00B319F2">
        <w:rPr>
          <w:rFonts w:eastAsia="Times New Roman" w:cs="Helvetica"/>
          <w:color w:val="262626"/>
          <w:sz w:val="24"/>
          <w:szCs w:val="24"/>
          <w:lang w:eastAsia="es-ES"/>
        </w:rPr>
        <w:t>.</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 xml:space="preserve">Necesitamos un presidente que apoye vigorosamente la cooperación internacional que reúne a los pueblos del mundo, reduce el </w:t>
      </w:r>
      <w:proofErr w:type="spellStart"/>
      <w:r w:rsidRPr="00B319F2">
        <w:rPr>
          <w:rFonts w:eastAsia="Times New Roman" w:cs="Helvetica"/>
          <w:color w:val="262626"/>
          <w:sz w:val="24"/>
          <w:szCs w:val="24"/>
          <w:lang w:eastAsia="es-ES"/>
        </w:rPr>
        <w:t>hiper</w:t>
      </w:r>
      <w:proofErr w:type="spellEnd"/>
      <w:r w:rsidRPr="00B319F2">
        <w:rPr>
          <w:rFonts w:eastAsia="Times New Roman" w:cs="Helvetica"/>
          <w:color w:val="262626"/>
          <w:sz w:val="24"/>
          <w:szCs w:val="24"/>
          <w:lang w:eastAsia="es-ES"/>
        </w:rPr>
        <w:t xml:space="preserve">-nacionalismo y disminuye la posibilidad de la guerra. También necesitamos un presidente que respete los derechos democráticos del pueblo, y que luche por una economía que proteja los intereses de los trabajadores, no sólo los de Wall </w:t>
      </w:r>
      <w:proofErr w:type="spellStart"/>
      <w:r w:rsidRPr="00B319F2">
        <w:rPr>
          <w:rFonts w:eastAsia="Times New Roman" w:cs="Helvetica"/>
          <w:color w:val="262626"/>
          <w:sz w:val="24"/>
          <w:szCs w:val="24"/>
          <w:lang w:eastAsia="es-ES"/>
        </w:rPr>
        <w:t>Street</w:t>
      </w:r>
      <w:proofErr w:type="spellEnd"/>
      <w:r w:rsidRPr="00B319F2">
        <w:rPr>
          <w:rFonts w:eastAsia="Times New Roman" w:cs="Helvetica"/>
          <w:color w:val="262626"/>
          <w:sz w:val="24"/>
          <w:szCs w:val="24"/>
          <w:lang w:eastAsia="es-ES"/>
        </w:rPr>
        <w:t>, los laboratorios y otros poderosos intereses privados.</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Fundamentalmente necesitamos rechazar nuestras políticas de “libre comercio” y movernos hacia el comercio justo. Los estadounidenses no debiesen competir con los trabajadores de los países de bajos salarios que ganan centavos por una hora de labor. Tenemos que derrotar el Tratado Transpacífico. Tenemos que ayudar a los países pobres a desarrollar modelos económicamente sustentables.</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lastRenderedPageBreak/>
        <w:t>Tenemos que terminar con el escándalo internacional que permite que grandes grupos corporativos y los ricos eludan pagar billones de dólares en impuestos a sus gobiernos nacionales.</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Tenemos que crear decenas de millones de empleos a través del mundo combatiendo el cambio climático y transformando el sistema energético alejándolo de los combustibles fósiles.</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Necesitamos esfuerzos internacionales para reducir el gasto militar en todo el planeta y ocuparnos de las causas de la guerra: la pobreza, el odio, la desesperanza y la ignorancia.</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 xml:space="preserve">La noción que Donald </w:t>
      </w:r>
      <w:proofErr w:type="spellStart"/>
      <w:r w:rsidRPr="00B319F2">
        <w:rPr>
          <w:rFonts w:eastAsia="Times New Roman" w:cs="Helvetica"/>
          <w:color w:val="262626"/>
          <w:sz w:val="24"/>
          <w:szCs w:val="24"/>
          <w:lang w:eastAsia="es-ES"/>
        </w:rPr>
        <w:t>Trump</w:t>
      </w:r>
      <w:proofErr w:type="spellEnd"/>
      <w:r w:rsidRPr="00B319F2">
        <w:rPr>
          <w:rFonts w:eastAsia="Times New Roman" w:cs="Helvetica"/>
          <w:color w:val="262626"/>
          <w:sz w:val="24"/>
          <w:szCs w:val="24"/>
          <w:lang w:eastAsia="es-ES"/>
        </w:rPr>
        <w:t xml:space="preserve"> pudiese beneficiar de las mismas fuerzas que </w:t>
      </w:r>
      <w:proofErr w:type="gramStart"/>
      <w:r w:rsidRPr="00B319F2">
        <w:rPr>
          <w:rFonts w:eastAsia="Times New Roman" w:cs="Helvetica"/>
          <w:color w:val="262626"/>
          <w:sz w:val="24"/>
          <w:szCs w:val="24"/>
          <w:lang w:eastAsia="es-ES"/>
        </w:rPr>
        <w:t>le</w:t>
      </w:r>
      <w:proofErr w:type="gramEnd"/>
      <w:r w:rsidRPr="00B319F2">
        <w:rPr>
          <w:rFonts w:eastAsia="Times New Roman" w:cs="Helvetica"/>
          <w:color w:val="262626"/>
          <w:sz w:val="24"/>
          <w:szCs w:val="24"/>
          <w:lang w:eastAsia="es-ES"/>
        </w:rPr>
        <w:t xml:space="preserve"> dieron la mayoría a los defensores del </w:t>
      </w:r>
      <w:proofErr w:type="spellStart"/>
      <w:r w:rsidRPr="00B319F2">
        <w:rPr>
          <w:rFonts w:eastAsia="Times New Roman" w:cs="Helvetica"/>
          <w:color w:val="262626"/>
          <w:sz w:val="24"/>
          <w:szCs w:val="24"/>
          <w:lang w:eastAsia="es-ES"/>
        </w:rPr>
        <w:t>Brexit</w:t>
      </w:r>
      <w:proofErr w:type="spellEnd"/>
      <w:r w:rsidRPr="00B319F2">
        <w:rPr>
          <w:rFonts w:eastAsia="Times New Roman" w:cs="Helvetica"/>
          <w:color w:val="262626"/>
          <w:sz w:val="24"/>
          <w:szCs w:val="24"/>
          <w:lang w:eastAsia="es-ES"/>
        </w:rPr>
        <w:t xml:space="preserve"> en Gran Bretaña debiese lanzar la alarma en el Partido Demócrata y en los Estados Unidos. Millones de electores estadounidenses, como los defensores del </w:t>
      </w:r>
      <w:proofErr w:type="spellStart"/>
      <w:r w:rsidRPr="00B319F2">
        <w:rPr>
          <w:rFonts w:eastAsia="Times New Roman" w:cs="Helvetica"/>
          <w:color w:val="262626"/>
          <w:sz w:val="24"/>
          <w:szCs w:val="24"/>
          <w:lang w:eastAsia="es-ES"/>
        </w:rPr>
        <w:t>Brexit</w:t>
      </w:r>
      <w:proofErr w:type="spellEnd"/>
      <w:r w:rsidRPr="00B319F2">
        <w:rPr>
          <w:rFonts w:eastAsia="Times New Roman" w:cs="Helvetica"/>
          <w:color w:val="262626"/>
          <w:sz w:val="24"/>
          <w:szCs w:val="24"/>
          <w:lang w:eastAsia="es-ES"/>
        </w:rPr>
        <w:t>, están comprensiblemente cabreados y frustrados por las fuerzas económicas que están destruyendo la clase media.</w:t>
      </w:r>
    </w:p>
    <w:p w:rsidR="00B319F2" w:rsidRPr="00B319F2" w:rsidRDefault="00B319F2" w:rsidP="00B319F2">
      <w:pPr>
        <w:shd w:val="clear" w:color="auto" w:fill="FFFFFF"/>
        <w:spacing w:before="100" w:beforeAutospacing="1" w:after="10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En este momento crucial, el Partido Demócrata y un nuevo presidente Demócrata tienen que aclarar que estamos con aquellos que luchan y que han sido abandonados. Tenemos que crear economías nacionales y globales que funcionen para todos y no sólo para un puñado de mil millonarios.</w:t>
      </w:r>
    </w:p>
    <w:p w:rsidR="00B319F2" w:rsidRPr="00B319F2" w:rsidRDefault="00B319F2" w:rsidP="00B319F2">
      <w:pPr>
        <w:shd w:val="clear" w:color="auto" w:fill="FFFFFF"/>
        <w:spacing w:beforeAutospacing="1" w:after="0" w:afterAutospacing="1" w:line="336" w:lineRule="atLeast"/>
        <w:jc w:val="both"/>
        <w:textAlignment w:val="baseline"/>
        <w:rPr>
          <w:rFonts w:eastAsia="Times New Roman" w:cs="Helvetica"/>
          <w:color w:val="262626"/>
          <w:sz w:val="24"/>
          <w:szCs w:val="24"/>
          <w:lang w:eastAsia="es-ES"/>
        </w:rPr>
      </w:pPr>
      <w:r w:rsidRPr="00B319F2">
        <w:rPr>
          <w:rFonts w:eastAsia="Times New Roman" w:cs="Helvetica"/>
          <w:color w:val="262626"/>
          <w:sz w:val="24"/>
          <w:szCs w:val="24"/>
          <w:lang w:eastAsia="es-ES"/>
        </w:rPr>
        <w:t>(*) Publicado en el New York Times del 29 de junio 2016 / Traducción del inglés al español revista electrónica</w:t>
      </w:r>
      <w:r w:rsidRPr="00B319F2">
        <w:rPr>
          <w:rFonts w:eastAsia="Times New Roman" w:cs="Helvetica"/>
          <w:b/>
          <w:bCs/>
          <w:color w:val="262626"/>
          <w:sz w:val="24"/>
          <w:szCs w:val="24"/>
          <w:lang w:eastAsia="es-ES"/>
        </w:rPr>
        <w:t> </w:t>
      </w:r>
      <w:r w:rsidRPr="00B319F2">
        <w:rPr>
          <w:rFonts w:eastAsia="Times New Roman" w:cs="Helvetica"/>
          <w:b/>
          <w:bCs/>
          <w:color w:val="FF0000"/>
          <w:sz w:val="24"/>
          <w:szCs w:val="24"/>
          <w:lang w:eastAsia="es-ES"/>
        </w:rPr>
        <w:t>POLITIKA.</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19F2"/>
    <w:rsid w:val="00590F50"/>
    <w:rsid w:val="00B319F2"/>
    <w:rsid w:val="00CA36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B31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9F2"/>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319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319F2"/>
    <w:rPr>
      <w:color w:val="0000FF"/>
      <w:u w:val="single"/>
    </w:rPr>
  </w:style>
  <w:style w:type="character" w:styleId="nfasis">
    <w:name w:val="Emphasis"/>
    <w:basedOn w:val="Fuentedeprrafopredeter"/>
    <w:uiPriority w:val="20"/>
    <w:qFormat/>
    <w:rsid w:val="00B319F2"/>
    <w:rPr>
      <w:i/>
      <w:iCs/>
    </w:rPr>
  </w:style>
  <w:style w:type="character" w:styleId="Textoennegrita">
    <w:name w:val="Strong"/>
    <w:basedOn w:val="Fuentedeprrafopredeter"/>
    <w:uiPriority w:val="22"/>
    <w:qFormat/>
    <w:rsid w:val="00B319F2"/>
    <w:rPr>
      <w:b/>
      <w:bCs/>
    </w:rPr>
  </w:style>
</w:styles>
</file>

<file path=word/webSettings.xml><?xml version="1.0" encoding="utf-8"?>
<w:webSettings xmlns:r="http://schemas.openxmlformats.org/officeDocument/2006/relationships" xmlns:w="http://schemas.openxmlformats.org/wordprocessingml/2006/main">
  <w:divs>
    <w:div w:id="1018972948">
      <w:bodyDiv w:val="1"/>
      <w:marLeft w:val="0"/>
      <w:marRight w:val="0"/>
      <w:marTop w:val="0"/>
      <w:marBottom w:val="0"/>
      <w:divBdr>
        <w:top w:val="none" w:sz="0" w:space="0" w:color="auto"/>
        <w:left w:val="none" w:sz="0" w:space="0" w:color="auto"/>
        <w:bottom w:val="none" w:sz="0" w:space="0" w:color="auto"/>
        <w:right w:val="none" w:sz="0" w:space="0" w:color="auto"/>
      </w:divBdr>
      <w:divsChild>
        <w:div w:id="66521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tt.cl/nuevocorreo/2016/06/29/los-democratas-deben-despertar/" TargetMode="External"/><Relationship Id="rId3" Type="http://schemas.openxmlformats.org/officeDocument/2006/relationships/webSettings" Target="webSettings.xml"/><Relationship Id="rId7" Type="http://schemas.openxmlformats.org/officeDocument/2006/relationships/hyperlink" Target="http://www.cctt.cl/nuevocorreo/category/politica-internacio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tt.cl/nuevocorreo/category/politica-internacional/ee-uu-y-canada/" TargetMode="External"/><Relationship Id="rId5" Type="http://schemas.openxmlformats.org/officeDocument/2006/relationships/hyperlink" Target="http://www.cctt.cl/nuevocorreo/author/editor/" TargetMode="External"/><Relationship Id="rId10" Type="http://schemas.openxmlformats.org/officeDocument/2006/relationships/theme" Target="theme/theme1.xml"/><Relationship Id="rId4" Type="http://schemas.openxmlformats.org/officeDocument/2006/relationships/hyperlink" Target="http://www.cctt.cl/nuevocorreo/2016/06/"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2016-06-30T13:46:00Z</dcterms:created>
  <dcterms:modified xsi:type="dcterms:W3CDTF">2016-06-30T13:47:00Z</dcterms:modified>
</cp:coreProperties>
</file>