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D70" w:rsidRPr="00BD1D70" w:rsidRDefault="00BD1D70" w:rsidP="00BD1D70">
      <w:pPr>
        <w:spacing w:after="0" w:line="240" w:lineRule="auto"/>
        <w:textAlignment w:val="baseline"/>
        <w:rPr>
          <w:rFonts w:ascii="Arial" w:eastAsia="Times New Roman" w:hAnsi="Arial" w:cs="Arial"/>
          <w:color w:val="000000"/>
          <w:sz w:val="15"/>
          <w:szCs w:val="15"/>
          <w:lang w:eastAsia="es-ES"/>
        </w:rPr>
      </w:pPr>
      <w:r>
        <w:rPr>
          <w:rFonts w:ascii="Arial" w:eastAsia="Times New Roman" w:hAnsi="Arial" w:cs="Arial"/>
          <w:noProof/>
          <w:color w:val="000000"/>
          <w:sz w:val="15"/>
          <w:szCs w:val="15"/>
          <w:lang w:eastAsia="es-ES"/>
        </w:rPr>
        <w:drawing>
          <wp:inline distT="0" distB="0" distL="0" distR="0">
            <wp:extent cx="1632726" cy="819150"/>
            <wp:effectExtent l="19050" t="0" r="5574" b="0"/>
            <wp:docPr id="7" name="comp-iqwb44d0imgimage" descr="https://static.wixstatic.com/media/f2d514_b8c7b86775ba440cb566fdbc9395a6d6.png/v1/fill/w_293,h_147,al_c,usm_0.66_1.00_0.01/f2d514_b8c7b86775ba440cb566fdbc9395a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b44d0imgimage" descr="https://static.wixstatic.com/media/f2d514_b8c7b86775ba440cb566fdbc9395a6d6.png/v1/fill/w_293,h_147,al_c,usm_0.66_1.00_0.01/f2d514_b8c7b86775ba440cb566fdbc9395a6d6.png"/>
                    <pic:cNvPicPr>
                      <a:picLocks noChangeAspect="1" noChangeArrowheads="1"/>
                    </pic:cNvPicPr>
                  </pic:nvPicPr>
                  <pic:blipFill>
                    <a:blip r:embed="rId4"/>
                    <a:srcRect/>
                    <a:stretch>
                      <a:fillRect/>
                    </a:stretch>
                  </pic:blipFill>
                  <pic:spPr bwMode="auto">
                    <a:xfrm>
                      <a:off x="0" y="0"/>
                      <a:ext cx="1632726" cy="819150"/>
                    </a:xfrm>
                    <a:prstGeom prst="rect">
                      <a:avLst/>
                    </a:prstGeom>
                    <a:noFill/>
                    <a:ln w="9525">
                      <a:noFill/>
                      <a:miter lim="800000"/>
                      <a:headEnd/>
                      <a:tailEnd/>
                    </a:ln>
                  </pic:spPr>
                </pic:pic>
              </a:graphicData>
            </a:graphic>
          </wp:inline>
        </w:drawing>
      </w:r>
    </w:p>
    <w:p w:rsidR="00BD1D70" w:rsidRPr="00BD1D70" w:rsidRDefault="00BD1D70" w:rsidP="00BD1D70">
      <w:pPr>
        <w:spacing w:after="0" w:line="192" w:lineRule="atLeast"/>
        <w:textAlignment w:val="baseline"/>
        <w:outlineLvl w:val="1"/>
        <w:rPr>
          <w:rFonts w:ascii="Times New Roman" w:eastAsia="Times New Roman" w:hAnsi="Times New Roman" w:cs="Times New Roman"/>
          <w:i/>
          <w:iCs/>
          <w:color w:val="44593A"/>
          <w:sz w:val="24"/>
          <w:szCs w:val="24"/>
          <w:lang w:eastAsia="es-ES"/>
        </w:rPr>
      </w:pPr>
      <w:r w:rsidRPr="00BD1D70">
        <w:rPr>
          <w:rFonts w:ascii="Comic Sans MS" w:eastAsia="Times New Roman" w:hAnsi="Comic Sans MS" w:cs="Times New Roman"/>
          <w:color w:val="000000"/>
          <w:sz w:val="24"/>
          <w:szCs w:val="24"/>
          <w:bdr w:val="none" w:sz="0" w:space="0" w:color="auto" w:frame="1"/>
          <w:lang w:eastAsia="es-ES"/>
        </w:rPr>
        <w:t>DERECHOS</w:t>
      </w:r>
    </w:p>
    <w:p w:rsidR="00BD1D70" w:rsidRPr="00BD1D70" w:rsidRDefault="00BD1D70" w:rsidP="00BD1D70">
      <w:pPr>
        <w:spacing w:after="0" w:line="192" w:lineRule="atLeast"/>
        <w:textAlignment w:val="baseline"/>
        <w:outlineLvl w:val="1"/>
        <w:rPr>
          <w:rFonts w:ascii="Comic Sans MS" w:eastAsia="Times New Roman" w:hAnsi="Comic Sans MS" w:cs="Times New Roman"/>
          <w:color w:val="000000"/>
          <w:sz w:val="24"/>
          <w:szCs w:val="24"/>
          <w:bdr w:val="none" w:sz="0" w:space="0" w:color="auto" w:frame="1"/>
          <w:lang w:eastAsia="es-ES"/>
        </w:rPr>
      </w:pPr>
      <w:r w:rsidRPr="00BD1D70">
        <w:rPr>
          <w:rFonts w:ascii="Comic Sans MS" w:eastAsia="Times New Roman" w:hAnsi="Comic Sans MS" w:cs="Times New Roman"/>
          <w:color w:val="000000"/>
          <w:sz w:val="24"/>
          <w:szCs w:val="24"/>
          <w:bdr w:val="none" w:sz="0" w:space="0" w:color="auto" w:frame="1"/>
          <w:lang w:eastAsia="es-ES"/>
        </w:rPr>
        <w:t>HUMANOS</w:t>
      </w:r>
    </w:p>
    <w:p w:rsidR="00BD1D70" w:rsidRPr="00BD1D70" w:rsidRDefault="00BD1D70" w:rsidP="00BD1D70">
      <w:pPr>
        <w:spacing w:after="0" w:line="192" w:lineRule="atLeast"/>
        <w:jc w:val="center"/>
        <w:textAlignment w:val="baseline"/>
        <w:outlineLvl w:val="1"/>
        <w:rPr>
          <w:rFonts w:ascii="Times New Roman" w:eastAsia="Times New Roman" w:hAnsi="Times New Roman" w:cs="Times New Roman"/>
          <w:i/>
          <w:iCs/>
          <w:color w:val="44593A"/>
          <w:sz w:val="57"/>
          <w:szCs w:val="57"/>
          <w:lang w:eastAsia="es-ES"/>
        </w:rPr>
      </w:pPr>
      <w:r w:rsidRPr="00BD1D70">
        <w:rPr>
          <w:rFonts w:ascii="Comic Sans MS" w:eastAsia="Times New Roman" w:hAnsi="Comic Sans MS" w:cs="Times New Roman"/>
          <w:color w:val="000000"/>
          <w:sz w:val="57"/>
          <w:szCs w:val="57"/>
          <w:bdr w:val="none" w:sz="0" w:space="0" w:color="auto" w:frame="1"/>
          <w:lang w:eastAsia="es-ES"/>
        </w:rPr>
        <w:drawing>
          <wp:inline distT="0" distB="0" distL="0" distR="0">
            <wp:extent cx="5400040" cy="3051023"/>
            <wp:effectExtent l="0" t="0" r="0" b="0"/>
            <wp:docPr id="4" name="comp-iqwn7nv5imgimage" descr="https://static.wixstatic.com/media/f2d514_b29aa137f28346749fbbfe4928401ba0~mv2.png/v1/fill/w_600,h_339,al_c,usm_0.66_1.00_0.01/f2d514_b29aa137f28346749fbbfe4928401ba0~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n7nv5imgimage" descr="https://static.wixstatic.com/media/f2d514_b29aa137f28346749fbbfe4928401ba0~mv2.png/v1/fill/w_600,h_339,al_c,usm_0.66_1.00_0.01/f2d514_b29aa137f28346749fbbfe4928401ba0~mv2.png"/>
                    <pic:cNvPicPr>
                      <a:picLocks noChangeAspect="1" noChangeArrowheads="1"/>
                    </pic:cNvPicPr>
                  </pic:nvPicPr>
                  <pic:blipFill>
                    <a:blip r:embed="rId5"/>
                    <a:srcRect/>
                    <a:stretch>
                      <a:fillRect/>
                    </a:stretch>
                  </pic:blipFill>
                  <pic:spPr bwMode="auto">
                    <a:xfrm>
                      <a:off x="0" y="0"/>
                      <a:ext cx="5400040" cy="3051023"/>
                    </a:xfrm>
                    <a:prstGeom prst="rect">
                      <a:avLst/>
                    </a:prstGeom>
                    <a:noFill/>
                    <a:ln w="9525">
                      <a:noFill/>
                      <a:miter lim="800000"/>
                      <a:headEnd/>
                      <a:tailEnd/>
                    </a:ln>
                  </pic:spPr>
                </pic:pic>
              </a:graphicData>
            </a:graphic>
          </wp:inline>
        </w:drawing>
      </w:r>
    </w:p>
    <w:p w:rsidR="00BD1D70" w:rsidRPr="00BD1D70" w:rsidRDefault="00BD1D70" w:rsidP="00BD1D70">
      <w:pPr>
        <w:spacing w:after="0" w:line="240" w:lineRule="auto"/>
        <w:textAlignment w:val="baseline"/>
        <w:rPr>
          <w:rFonts w:ascii="Arial" w:eastAsia="Times New Roman" w:hAnsi="Arial" w:cs="Arial"/>
          <w:color w:val="000000"/>
          <w:sz w:val="15"/>
          <w:szCs w:val="15"/>
          <w:lang w:eastAsia="es-ES"/>
        </w:rPr>
      </w:pPr>
      <w:hyperlink r:id="rId6" w:anchor="!direitos-humanos-1/ak8un" w:tgtFrame="_self" w:history="1">
        <w:r w:rsidRPr="00BD1D70">
          <w:rPr>
            <w:rFonts w:ascii="Arial" w:eastAsia="Times New Roman" w:hAnsi="Arial" w:cs="Arial"/>
            <w:color w:val="FFFFFF"/>
            <w:sz w:val="17"/>
            <w:lang w:eastAsia="es-ES"/>
          </w:rPr>
          <w:t>PORTUGUÊS</w:t>
        </w:r>
      </w:hyperlink>
    </w:p>
    <w:p w:rsidR="00BD1D70" w:rsidRPr="00BD1D70" w:rsidRDefault="00BD1D70" w:rsidP="00BD1D70">
      <w:pPr>
        <w:spacing w:after="0" w:line="240" w:lineRule="auto"/>
        <w:textAlignment w:val="baseline"/>
        <w:rPr>
          <w:rFonts w:ascii="Arial" w:eastAsia="Times New Roman" w:hAnsi="Arial" w:cs="Arial"/>
          <w:color w:val="000000"/>
          <w:sz w:val="15"/>
          <w:szCs w:val="15"/>
          <w:lang w:eastAsia="es-ES"/>
        </w:rPr>
      </w:pPr>
      <w:r>
        <w:rPr>
          <w:rFonts w:ascii="Arial" w:eastAsia="Times New Roman" w:hAnsi="Arial" w:cs="Arial"/>
          <w:noProof/>
          <w:color w:val="000000"/>
          <w:sz w:val="15"/>
          <w:szCs w:val="15"/>
          <w:lang w:eastAsia="es-ES"/>
        </w:rPr>
        <w:drawing>
          <wp:inline distT="0" distB="0" distL="0" distR="0">
            <wp:extent cx="219075" cy="219075"/>
            <wp:effectExtent l="0" t="0" r="9525" b="0"/>
            <wp:docPr id="8" name="comp-iqwavripimgimage" descr="https://static.wixstatic.com/media/f2d514_09661c1a418a4f9eb740572392ca65cc.png/v1/fill/w_23,h_23,al_c,usm_0.66_1.00_0.01/f2d514_09661c1a418a4f9eb740572392ca65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avripimgimage" descr="https://static.wixstatic.com/media/f2d514_09661c1a418a4f9eb740572392ca65cc.png/v1/fill/w_23,h_23,al_c,usm_0.66_1.00_0.01/f2d514_09661c1a418a4f9eb740572392ca65cc.png"/>
                    <pic:cNvPicPr>
                      <a:picLocks noChangeAspect="1" noChangeArrowheads="1"/>
                    </pic:cNvPicPr>
                  </pic:nvPicPr>
                  <pic:blipFill>
                    <a:blip r:embed="rId7"/>
                    <a:srcRect/>
                    <a:stretch>
                      <a:fillRect/>
                    </a:stretch>
                  </pic:blipFill>
                  <pic:spPr bwMode="auto">
                    <a:xfrm>
                      <a:off x="0" y="0"/>
                      <a:ext cx="219075" cy="219075"/>
                    </a:xfrm>
                    <a:prstGeom prst="rect">
                      <a:avLst/>
                    </a:prstGeom>
                    <a:noFill/>
                    <a:ln w="9525">
                      <a:noFill/>
                      <a:miter lim="800000"/>
                      <a:headEnd/>
                      <a:tailEnd/>
                    </a:ln>
                  </pic:spPr>
                </pic:pic>
              </a:graphicData>
            </a:graphic>
          </wp:inline>
        </w:drawing>
      </w:r>
    </w:p>
    <w:p w:rsidR="00BD1D70" w:rsidRPr="00BD1D70" w:rsidRDefault="00BD1D70" w:rsidP="00BD1D70">
      <w:pPr>
        <w:spacing w:after="0" w:line="360" w:lineRule="atLeast"/>
        <w:jc w:val="both"/>
        <w:textAlignment w:val="baseline"/>
        <w:rPr>
          <w:rFonts w:ascii="Arial" w:eastAsia="Times New Roman" w:hAnsi="Arial" w:cs="Arial"/>
          <w:color w:val="44593A"/>
          <w:sz w:val="20"/>
          <w:szCs w:val="20"/>
          <w:lang w:eastAsia="es-ES"/>
        </w:rPr>
      </w:pPr>
      <w:r w:rsidRPr="00BD1D70">
        <w:rPr>
          <w:rFonts w:ascii="Times New Roman" w:eastAsia="Times New Roman" w:hAnsi="Times New Roman" w:cs="Times New Roman"/>
          <w:color w:val="000000"/>
          <w:sz w:val="20"/>
          <w:lang w:eastAsia="es-ES"/>
        </w:rPr>
        <w:t>Texto: Benedito Teixeira</w:t>
      </w:r>
    </w:p>
    <w:p w:rsidR="00BD1D70" w:rsidRPr="00BD1D70" w:rsidRDefault="00BD1D70" w:rsidP="00BD1D70">
      <w:pPr>
        <w:spacing w:after="0" w:line="240" w:lineRule="auto"/>
        <w:textAlignment w:val="baseline"/>
        <w:rPr>
          <w:rFonts w:ascii="Arial" w:eastAsia="Times New Roman" w:hAnsi="Arial" w:cs="Arial"/>
          <w:color w:val="000000"/>
          <w:sz w:val="15"/>
          <w:szCs w:val="15"/>
          <w:lang w:eastAsia="es-ES"/>
        </w:rPr>
      </w:pPr>
    </w:p>
    <w:p w:rsidR="00BD1D70" w:rsidRPr="00BD1D70" w:rsidRDefault="00BD1D70" w:rsidP="00BD1D70">
      <w:pPr>
        <w:spacing w:after="0" w:line="360" w:lineRule="atLeast"/>
        <w:jc w:val="both"/>
        <w:textAlignment w:val="baseline"/>
        <w:rPr>
          <w:rFonts w:ascii="Arial" w:eastAsia="Times New Roman" w:hAnsi="Arial" w:cs="Arial"/>
          <w:color w:val="44593A"/>
          <w:lang w:eastAsia="es-ES"/>
        </w:rPr>
      </w:pPr>
      <w:r>
        <w:rPr>
          <w:rFonts w:ascii="Times New Roman" w:eastAsia="Times New Roman" w:hAnsi="Times New Roman" w:cs="Times New Roman"/>
          <w:bCs/>
          <w:noProof/>
          <w:color w:val="000000"/>
          <w:lang w:eastAsia="es-ES"/>
        </w:rPr>
        <w:drawing>
          <wp:anchor distT="0" distB="0" distL="114300" distR="114300" simplePos="0" relativeHeight="251658240" behindDoc="1" locked="0" layoutInCell="1" allowOverlap="1">
            <wp:simplePos x="0" y="0"/>
            <wp:positionH relativeFrom="column">
              <wp:posOffset>-118110</wp:posOffset>
            </wp:positionH>
            <wp:positionV relativeFrom="paragraph">
              <wp:posOffset>167005</wp:posOffset>
            </wp:positionV>
            <wp:extent cx="2676525" cy="2105025"/>
            <wp:effectExtent l="19050" t="0" r="9525" b="0"/>
            <wp:wrapTight wrapText="bothSides">
              <wp:wrapPolygon edited="0">
                <wp:start x="-154" y="0"/>
                <wp:lineTo x="-154" y="21502"/>
                <wp:lineTo x="21677" y="21502"/>
                <wp:lineTo x="21677" y="0"/>
                <wp:lineTo x="-154" y="0"/>
              </wp:wrapPolygon>
            </wp:wrapTight>
            <wp:docPr id="9" name="comp-iqwmmkfoimgimage" descr="Mario Ítalo y Cláudia Andrielly, jóvenes acogidos por ViraVida | imagem 202B">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mmkfoimgimage" descr="Mario Ítalo y Cláudia Andrielly, jóvenes acogidos por ViraVida | imagem 202B">
                      <a:hlinkClick r:id="rId8" tgtFrame="&quot;_self&quot;"/>
                    </pic:cNvPr>
                    <pic:cNvPicPr>
                      <a:picLocks noChangeAspect="1" noChangeArrowheads="1"/>
                    </pic:cNvPicPr>
                  </pic:nvPicPr>
                  <pic:blipFill>
                    <a:blip r:embed="rId9"/>
                    <a:srcRect/>
                    <a:stretch>
                      <a:fillRect/>
                    </a:stretch>
                  </pic:blipFill>
                  <pic:spPr bwMode="auto">
                    <a:xfrm>
                      <a:off x="0" y="0"/>
                      <a:ext cx="2676525" cy="2105025"/>
                    </a:xfrm>
                    <a:prstGeom prst="rect">
                      <a:avLst/>
                    </a:prstGeom>
                    <a:noFill/>
                    <a:ln w="9525">
                      <a:noFill/>
                      <a:miter lim="800000"/>
                      <a:headEnd/>
                      <a:tailEnd/>
                    </a:ln>
                  </pic:spPr>
                </pic:pic>
              </a:graphicData>
            </a:graphic>
          </wp:anchor>
        </w:drawing>
      </w:r>
      <w:r w:rsidRPr="00BD1D70">
        <w:rPr>
          <w:rFonts w:ascii="Times New Roman" w:eastAsia="Times New Roman" w:hAnsi="Times New Roman" w:cs="Times New Roman"/>
          <w:bCs/>
          <w:color w:val="000000"/>
          <w:lang w:eastAsia="es-ES"/>
        </w:rPr>
        <w:t xml:space="preserve">Aplicando una atención holística que incluye calificación profesional, atención psicosocial, médica y dental, el proyecto </w:t>
      </w:r>
      <w:proofErr w:type="spellStart"/>
      <w:r w:rsidRPr="00BD1D70">
        <w:rPr>
          <w:rFonts w:ascii="Times New Roman" w:eastAsia="Times New Roman" w:hAnsi="Times New Roman" w:cs="Times New Roman"/>
          <w:bCs/>
          <w:color w:val="000000"/>
          <w:lang w:eastAsia="es-ES"/>
        </w:rPr>
        <w:t>ViraVida</w:t>
      </w:r>
      <w:proofErr w:type="spellEnd"/>
      <w:r w:rsidRPr="00BD1D70">
        <w:rPr>
          <w:rFonts w:ascii="Times New Roman" w:eastAsia="Times New Roman" w:hAnsi="Times New Roman" w:cs="Times New Roman"/>
          <w:bCs/>
          <w:color w:val="000000"/>
          <w:lang w:eastAsia="es-ES"/>
        </w:rPr>
        <w:t>, una iniciativa del Consejo Nacional del Servicio Social de la Industria (</w:t>
      </w:r>
      <w:proofErr w:type="spellStart"/>
      <w:r w:rsidRPr="00BD1D70">
        <w:rPr>
          <w:rFonts w:ascii="Times New Roman" w:eastAsia="Times New Roman" w:hAnsi="Times New Roman" w:cs="Times New Roman"/>
          <w:bCs/>
          <w:color w:val="000000"/>
          <w:lang w:eastAsia="es-ES"/>
        </w:rPr>
        <w:t>Sesi</w:t>
      </w:r>
      <w:proofErr w:type="spellEnd"/>
      <w:r w:rsidRPr="00BD1D70">
        <w:rPr>
          <w:rFonts w:ascii="Times New Roman" w:eastAsia="Times New Roman" w:hAnsi="Times New Roman" w:cs="Times New Roman"/>
          <w:bCs/>
          <w:color w:val="000000"/>
          <w:lang w:eastAsia="es-ES"/>
        </w:rPr>
        <w:t>), desde el año 2008, ofrece especial atención a jóvenes y adolescentes, de entre 16 y 21 años, que sufren violencia sexual combinada con una situación de pobreza extrema y exclusión social. Como pudimos leer la semana pasada, en nuestra serie especial de reportajes '</w:t>
      </w:r>
      <w:proofErr w:type="spellStart"/>
      <w:r w:rsidRPr="00BD1D70">
        <w:rPr>
          <w:rFonts w:ascii="Times New Roman" w:eastAsia="Times New Roman" w:hAnsi="Times New Roman" w:cs="Times New Roman"/>
          <w:bCs/>
          <w:color w:val="000000"/>
          <w:lang w:eastAsia="es-ES"/>
        </w:rPr>
        <w:t>Esticadores</w:t>
      </w:r>
      <w:proofErr w:type="spellEnd"/>
      <w:r w:rsidRPr="00BD1D70">
        <w:rPr>
          <w:rFonts w:ascii="Times New Roman" w:eastAsia="Times New Roman" w:hAnsi="Times New Roman" w:cs="Times New Roman"/>
          <w:bCs/>
          <w:color w:val="000000"/>
          <w:lang w:eastAsia="es-ES"/>
        </w:rPr>
        <w:t xml:space="preserve"> de Horizontes', el proyecto ha venido transformando la vida de muchachas y muchachas que nacen y crecen sin ninguna perspectiva de un futuro mejor, teniendo que enfrentar una realidad cruel y perversa, empezando por la situación familiar.</w:t>
      </w:r>
    </w:p>
    <w:p w:rsidR="00BD1D70" w:rsidRPr="00BD1D70" w:rsidRDefault="00BD1D70" w:rsidP="00BD1D70">
      <w:pPr>
        <w:spacing w:after="0" w:line="240" w:lineRule="auto"/>
        <w:jc w:val="both"/>
        <w:textAlignment w:val="baseline"/>
        <w:rPr>
          <w:rFonts w:ascii="Times New Roman" w:eastAsia="Times New Roman" w:hAnsi="Times New Roman" w:cs="Times New Roman"/>
          <w:color w:val="0000FF"/>
          <w:sz w:val="24"/>
          <w:szCs w:val="24"/>
          <w:bdr w:val="none" w:sz="0" w:space="0" w:color="auto" w:frame="1"/>
          <w:lang w:eastAsia="es-ES"/>
        </w:rPr>
      </w:pPr>
      <w:r w:rsidRPr="00BD1D70">
        <w:rPr>
          <w:rFonts w:ascii="Arial" w:eastAsia="Times New Roman" w:hAnsi="Arial" w:cs="Arial"/>
          <w:color w:val="000000"/>
          <w:sz w:val="24"/>
          <w:szCs w:val="24"/>
          <w:lang w:eastAsia="es-ES"/>
        </w:rPr>
        <w:fldChar w:fldCharType="begin"/>
      </w:r>
      <w:r w:rsidRPr="00BD1D70">
        <w:rPr>
          <w:rFonts w:ascii="Arial" w:eastAsia="Times New Roman" w:hAnsi="Arial" w:cs="Arial"/>
          <w:color w:val="000000"/>
          <w:sz w:val="24"/>
          <w:szCs w:val="24"/>
          <w:lang w:eastAsia="es-ES"/>
        </w:rPr>
        <w:instrText xml:space="preserve"> HYPERLINK "http://www.esticadoresdehorizontes.com/" \l "!Mario Ítalo y Cláudia Andrielly, jóvenes acogidos por ViraVida | imagem 202B/zoom/j1prq/dataItem-iqwmmkhs" \t "_self" </w:instrText>
      </w:r>
      <w:r w:rsidRPr="00BD1D70">
        <w:rPr>
          <w:rFonts w:ascii="Arial" w:eastAsia="Times New Roman" w:hAnsi="Arial" w:cs="Arial"/>
          <w:color w:val="000000"/>
          <w:sz w:val="24"/>
          <w:szCs w:val="24"/>
          <w:lang w:eastAsia="es-ES"/>
        </w:rPr>
        <w:fldChar w:fldCharType="separate"/>
      </w:r>
    </w:p>
    <w:p w:rsidR="00BD1D70" w:rsidRPr="00BD1D70" w:rsidRDefault="00BD1D70" w:rsidP="00BD1D70">
      <w:pPr>
        <w:spacing w:after="0" w:line="240" w:lineRule="auto"/>
        <w:jc w:val="both"/>
        <w:textAlignment w:val="baseline"/>
        <w:rPr>
          <w:rFonts w:ascii="Times New Roman" w:eastAsia="Times New Roman" w:hAnsi="Times New Roman" w:cs="Times New Roman"/>
          <w:sz w:val="24"/>
          <w:szCs w:val="24"/>
          <w:lang w:eastAsia="es-ES"/>
        </w:rPr>
      </w:pPr>
    </w:p>
    <w:p w:rsidR="00BD1D70" w:rsidRPr="00BD1D70" w:rsidRDefault="00BD1D70" w:rsidP="00BD1D70">
      <w:pPr>
        <w:pStyle w:val="font8"/>
        <w:spacing w:before="0" w:beforeAutospacing="0" w:after="0" w:afterAutospacing="0" w:line="360" w:lineRule="atLeast"/>
        <w:jc w:val="both"/>
        <w:textAlignment w:val="baseline"/>
        <w:rPr>
          <w:rFonts w:ascii="Arial" w:hAnsi="Arial" w:cs="Arial"/>
          <w:color w:val="44593A"/>
        </w:rPr>
      </w:pPr>
      <w:r w:rsidRPr="00BD1D70">
        <w:rPr>
          <w:rFonts w:ascii="Arial" w:hAnsi="Arial" w:cs="Arial"/>
          <w:color w:val="000000"/>
        </w:rPr>
        <w:fldChar w:fldCharType="end"/>
      </w:r>
      <w:r w:rsidRPr="00BD1D70">
        <w:rPr>
          <w:rStyle w:val="color2"/>
          <w:bCs/>
          <w:color w:val="000000"/>
          <w:bdr w:val="none" w:sz="0" w:space="0" w:color="auto" w:frame="1"/>
        </w:rPr>
        <w:t xml:space="preserve">El </w:t>
      </w:r>
      <w:proofErr w:type="spellStart"/>
      <w:r w:rsidRPr="00BD1D70">
        <w:rPr>
          <w:rStyle w:val="color2"/>
          <w:bCs/>
          <w:color w:val="000000"/>
          <w:bdr w:val="none" w:sz="0" w:space="0" w:color="auto" w:frame="1"/>
        </w:rPr>
        <w:t>ViraVida</w:t>
      </w:r>
      <w:proofErr w:type="spellEnd"/>
      <w:r w:rsidRPr="00BD1D70">
        <w:rPr>
          <w:rStyle w:val="color2"/>
          <w:bCs/>
          <w:color w:val="000000"/>
          <w:bdr w:val="none" w:sz="0" w:space="0" w:color="auto" w:frame="1"/>
        </w:rPr>
        <w:t xml:space="preserve"> nos descubre nuestra necesidad interior, gracias a que, aquí, también somos acompañados por psicólogos y trabajadores sociales", señala Mario Ítalo, de sólo 18 </w:t>
      </w:r>
      <w:r w:rsidRPr="00BD1D70">
        <w:rPr>
          <w:rStyle w:val="color2"/>
          <w:bCs/>
          <w:color w:val="000000"/>
          <w:bdr w:val="none" w:sz="0" w:space="0" w:color="auto" w:frame="1"/>
        </w:rPr>
        <w:lastRenderedPageBreak/>
        <w:t>años, al destacar la importancia de la atención integrada que ofrece el proyecto. El cambio de vida que el proyecto le proporcionó, emerge como un ejemplo de contrapunto a la cultura policíaca cada vez más presente en la sociedad brasileña. "Vi que no estaba solo y que era comprendido. Este fue el comienzo de la virada, [dar vuelta a la situación]", dijo el estudiante.</w:t>
      </w:r>
    </w:p>
    <w:p w:rsidR="00BD1D70" w:rsidRPr="00BD1D70" w:rsidRDefault="00BD1D70" w:rsidP="00BD1D70">
      <w:pPr>
        <w:pStyle w:val="font8"/>
        <w:spacing w:before="0" w:beforeAutospacing="0" w:after="0" w:afterAutospacing="0" w:line="360" w:lineRule="atLeast"/>
        <w:jc w:val="both"/>
        <w:textAlignment w:val="baseline"/>
        <w:rPr>
          <w:rFonts w:ascii="Arial" w:hAnsi="Arial" w:cs="Arial"/>
          <w:color w:val="44593A"/>
        </w:rPr>
      </w:pPr>
      <w:r w:rsidRPr="00BD1D70">
        <w:rPr>
          <w:rStyle w:val="wixguard"/>
          <w:bCs/>
          <w:color w:val="000000"/>
          <w:bdr w:val="none" w:sz="0" w:space="0" w:color="auto" w:frame="1"/>
        </w:rPr>
        <w:t>​</w:t>
      </w:r>
    </w:p>
    <w:p w:rsidR="00BD1D70" w:rsidRPr="00BD1D70" w:rsidRDefault="00BD1D70" w:rsidP="00BD1D70">
      <w:pPr>
        <w:pStyle w:val="font8"/>
        <w:spacing w:before="0" w:beforeAutospacing="0" w:after="0" w:afterAutospacing="0" w:line="360" w:lineRule="atLeast"/>
        <w:jc w:val="both"/>
        <w:textAlignment w:val="baseline"/>
        <w:rPr>
          <w:rFonts w:ascii="Arial" w:hAnsi="Arial" w:cs="Arial"/>
          <w:color w:val="44593A"/>
        </w:rPr>
      </w:pPr>
      <w:r w:rsidRPr="00BD1D70">
        <w:rPr>
          <w:rStyle w:val="color2"/>
          <w:bCs/>
          <w:color w:val="000000"/>
          <w:bdr w:val="none" w:sz="0" w:space="0" w:color="auto" w:frame="1"/>
        </w:rPr>
        <w:t xml:space="preserve">También pudimos observar cómo el cuidar del prójimo, tiene la capacidad de generar una cadena de atención sucesiva de uno al otro. Es en esta perspectiva que actualmente, Claudia </w:t>
      </w:r>
      <w:proofErr w:type="spellStart"/>
      <w:r w:rsidRPr="00BD1D70">
        <w:rPr>
          <w:rStyle w:val="color2"/>
          <w:bCs/>
          <w:color w:val="000000"/>
          <w:bdr w:val="none" w:sz="0" w:space="0" w:color="auto" w:frame="1"/>
        </w:rPr>
        <w:t>Andrielly</w:t>
      </w:r>
      <w:proofErr w:type="spellEnd"/>
      <w:r w:rsidRPr="00BD1D70">
        <w:rPr>
          <w:rStyle w:val="color2"/>
          <w:bCs/>
          <w:color w:val="000000"/>
          <w:bdr w:val="none" w:sz="0" w:space="0" w:color="auto" w:frame="1"/>
        </w:rPr>
        <w:t xml:space="preserve">, de 18, ve la vida. Ante su recién conquistada emancipación, la joven sueña en comunicar la ayuda recibida de </w:t>
      </w:r>
      <w:proofErr w:type="spellStart"/>
      <w:r w:rsidRPr="00BD1D70">
        <w:rPr>
          <w:rStyle w:val="color2"/>
          <w:bCs/>
          <w:color w:val="000000"/>
          <w:bdr w:val="none" w:sz="0" w:space="0" w:color="auto" w:frame="1"/>
        </w:rPr>
        <w:t>ViraVida</w:t>
      </w:r>
      <w:proofErr w:type="spellEnd"/>
      <w:r w:rsidRPr="00BD1D70">
        <w:rPr>
          <w:rStyle w:val="color2"/>
          <w:bCs/>
          <w:color w:val="000000"/>
          <w:bdr w:val="none" w:sz="0" w:space="0" w:color="auto" w:frame="1"/>
        </w:rPr>
        <w:t>, a los ancianos abandonados. Y explica "Porque si yo, siendo tan joven, ya sentí el sabor amargo del abandono, imagine ellos, que son considerados improductivos, ¿verdad?", reflexiona.</w:t>
      </w:r>
    </w:p>
    <w:p w:rsidR="00BD1D70" w:rsidRPr="00BD1D70" w:rsidRDefault="00BD1D70" w:rsidP="00BD1D70">
      <w:pPr>
        <w:spacing w:after="0" w:line="240" w:lineRule="auto"/>
        <w:jc w:val="both"/>
        <w:textAlignment w:val="baseline"/>
        <w:rPr>
          <w:rFonts w:ascii="Arial" w:eastAsia="Times New Roman" w:hAnsi="Arial" w:cs="Arial"/>
          <w:color w:val="000000"/>
          <w:sz w:val="24"/>
          <w:szCs w:val="24"/>
          <w:lang w:eastAsia="es-ES"/>
        </w:rPr>
      </w:pPr>
    </w:p>
    <w:p w:rsidR="00BD1D70" w:rsidRPr="00BD1D70" w:rsidRDefault="00BD1D70" w:rsidP="00BD1D70">
      <w:pPr>
        <w:spacing w:after="0" w:line="240" w:lineRule="auto"/>
        <w:textAlignment w:val="baseline"/>
        <w:rPr>
          <w:rFonts w:ascii="Arial" w:eastAsia="Times New Roman" w:hAnsi="Arial" w:cs="Arial"/>
          <w:color w:val="000000"/>
          <w:sz w:val="15"/>
          <w:szCs w:val="15"/>
          <w:lang w:eastAsia="es-ES"/>
        </w:rPr>
      </w:pPr>
    </w:p>
    <w:p w:rsidR="00BD1D70" w:rsidRPr="00BD1D70" w:rsidRDefault="00BD1D70" w:rsidP="00BD1D70">
      <w:pPr>
        <w:spacing w:after="0" w:line="240" w:lineRule="auto"/>
        <w:jc w:val="center"/>
        <w:textAlignment w:val="baseline"/>
        <w:outlineLvl w:val="1"/>
        <w:rPr>
          <w:rFonts w:ascii="Times New Roman" w:eastAsia="Times New Roman" w:hAnsi="Times New Roman" w:cs="Times New Roman"/>
          <w:i/>
          <w:iCs/>
          <w:color w:val="44593A"/>
          <w:sz w:val="45"/>
          <w:szCs w:val="45"/>
          <w:lang w:eastAsia="es-ES"/>
        </w:rPr>
      </w:pPr>
      <w:r w:rsidRPr="00BD1D70">
        <w:rPr>
          <w:rFonts w:ascii="Algerian" w:eastAsia="Times New Roman" w:hAnsi="Algerian" w:cs="Times New Roman"/>
          <w:b/>
          <w:bCs/>
          <w:color w:val="045184"/>
          <w:sz w:val="45"/>
          <w:szCs w:val="45"/>
          <w:bdr w:val="none" w:sz="0" w:space="0" w:color="auto" w:frame="1"/>
          <w:lang w:eastAsia="es-ES"/>
        </w:rPr>
        <w:t>Abuso y explotación sexual infanto-juvenil en Ceará</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"La gente está teniendo cada vez más la buena conciencia de no callar, no silenciar [lo que pasa]. Hay un malestar general en la comunidad y en el entorno familiar, cuando por ejemplo, alguien que debería informar una violación no lo hace; entonces, termina surgiendo un tercero que hace la denuncia. Nos damos cuenta de que las personas violentadas no admiten quedarse con aquello guardado porque es un gran peso", dice Ivana Timbó, delegada titular ya hace ocho años de la Comisaría Policial de Combate a la Explotación de Niños y Adolescentes de Ceará - </w:t>
      </w:r>
      <w:proofErr w:type="spellStart"/>
      <w:r w:rsidRPr="00BD1D70">
        <w:rPr>
          <w:rFonts w:ascii="Times New Roman" w:eastAsia="Times New Roman" w:hAnsi="Times New Roman" w:cs="Times New Roman"/>
          <w:bCs/>
          <w:color w:val="000000"/>
          <w:sz w:val="24"/>
          <w:szCs w:val="24"/>
          <w:lang w:eastAsia="es-ES"/>
        </w:rPr>
        <w:t>Dececa</w:t>
      </w:r>
      <w:proofErr w:type="spellEnd"/>
      <w:r w:rsidRPr="00BD1D70">
        <w:rPr>
          <w:rFonts w:ascii="Times New Roman" w:eastAsia="Times New Roman" w:hAnsi="Times New Roman" w:cs="Times New Roman"/>
          <w:bCs/>
          <w:color w:val="000000"/>
          <w:sz w:val="24"/>
          <w:szCs w:val="24"/>
          <w:lang w:eastAsia="es-ES"/>
        </w:rPr>
        <w:t xml:space="preserve"> [acrónimo en portugués]. "Las personas están denunciando más, debido a la disponibilidad de servicios sociales, a que tienen una mejor educación. A medida que las personas van teniendo mejor educación, más cultura, ya no aceptan guardar silencio".</w:t>
      </w:r>
    </w:p>
    <w:p w:rsidR="00BD1D70" w:rsidRPr="00BD1D70" w:rsidRDefault="00BD1D70" w:rsidP="00BD1D70">
      <w:pPr>
        <w:spacing w:after="0" w:line="240" w:lineRule="auto"/>
        <w:jc w:val="both"/>
        <w:textAlignment w:val="baseline"/>
        <w:rPr>
          <w:rFonts w:ascii="Times New Roman" w:eastAsia="Times New Roman" w:hAnsi="Times New Roman" w:cs="Times New Roman"/>
          <w:color w:val="0000FF"/>
          <w:sz w:val="24"/>
          <w:szCs w:val="24"/>
          <w:bdr w:val="none" w:sz="0" w:space="0" w:color="auto" w:frame="1"/>
          <w:lang w:eastAsia="es-ES"/>
        </w:rPr>
      </w:pPr>
      <w:r w:rsidRPr="00BD1D70">
        <w:rPr>
          <w:rFonts w:ascii="Arial" w:eastAsia="Times New Roman" w:hAnsi="Arial" w:cs="Arial"/>
          <w:color w:val="000000"/>
          <w:sz w:val="24"/>
          <w:szCs w:val="24"/>
          <w:lang w:eastAsia="es-ES"/>
        </w:rPr>
        <w:fldChar w:fldCharType="begin"/>
      </w:r>
      <w:r w:rsidRPr="00BD1D70">
        <w:rPr>
          <w:rFonts w:ascii="Arial" w:eastAsia="Times New Roman" w:hAnsi="Arial" w:cs="Arial"/>
          <w:color w:val="000000"/>
          <w:sz w:val="24"/>
          <w:szCs w:val="24"/>
          <w:lang w:eastAsia="es-ES"/>
        </w:rPr>
        <w:instrText xml:space="preserve"> HYPERLINK "http://www.esticadoresdehorizontes.com/" \l "!Comisaria especializada en los derechos del niño y del adolescente en Ceará, Ivana Timbó | Foto Repr/zoom/j1prq/dataItem-iqwavrjm" \t "_self" </w:instrText>
      </w:r>
      <w:r w:rsidRPr="00BD1D70">
        <w:rPr>
          <w:rFonts w:ascii="Arial" w:eastAsia="Times New Roman" w:hAnsi="Arial" w:cs="Arial"/>
          <w:color w:val="000000"/>
          <w:sz w:val="24"/>
          <w:szCs w:val="24"/>
          <w:lang w:eastAsia="es-ES"/>
        </w:rPr>
        <w:fldChar w:fldCharType="separate"/>
      </w:r>
    </w:p>
    <w:p w:rsidR="00BD1D70" w:rsidRPr="00BD1D70" w:rsidRDefault="00BD1D70" w:rsidP="00BD1D70">
      <w:pPr>
        <w:spacing w:after="0" w:line="240" w:lineRule="auto"/>
        <w:jc w:val="both"/>
        <w:textAlignment w:val="baseline"/>
        <w:rPr>
          <w:rFonts w:ascii="Times New Roman" w:eastAsia="Times New Roman" w:hAnsi="Times New Roman" w:cs="Times New Roman"/>
          <w:sz w:val="24"/>
          <w:szCs w:val="24"/>
          <w:lang w:eastAsia="es-ES"/>
        </w:rPr>
      </w:pPr>
    </w:p>
    <w:p w:rsidR="00BD1D70" w:rsidRPr="00BD1D70" w:rsidRDefault="00BD1D70" w:rsidP="00BD1D70">
      <w:pPr>
        <w:spacing w:after="0" w:line="240" w:lineRule="auto"/>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59264" behindDoc="1" locked="0" layoutInCell="1" allowOverlap="1">
            <wp:simplePos x="0" y="0"/>
            <wp:positionH relativeFrom="column">
              <wp:posOffset>-32385</wp:posOffset>
            </wp:positionH>
            <wp:positionV relativeFrom="paragraph">
              <wp:posOffset>111125</wp:posOffset>
            </wp:positionV>
            <wp:extent cx="2038350" cy="1343025"/>
            <wp:effectExtent l="19050" t="0" r="0" b="0"/>
            <wp:wrapTight wrapText="bothSides">
              <wp:wrapPolygon edited="0">
                <wp:start x="-202" y="0"/>
                <wp:lineTo x="-202" y="21447"/>
                <wp:lineTo x="21600" y="21447"/>
                <wp:lineTo x="21600" y="0"/>
                <wp:lineTo x="-202" y="0"/>
              </wp:wrapPolygon>
            </wp:wrapTight>
            <wp:docPr id="19" name="comp-iqwavri07imgimage" descr="Comisaria especializada en los derechos del niño y del adolescente en Ceará, Ivana Timbó | Foto Reproducción.">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avri07imgimage" descr="Comisaria especializada en los derechos del niño y del adolescente en Ceará, Ivana Timbó | Foto Reproducción.">
                      <a:hlinkClick r:id="rId10" tgtFrame="&quot;_self&quot;"/>
                    </pic:cNvPr>
                    <pic:cNvPicPr>
                      <a:picLocks noChangeAspect="1" noChangeArrowheads="1"/>
                    </pic:cNvPicPr>
                  </pic:nvPicPr>
                  <pic:blipFill>
                    <a:blip r:embed="rId11"/>
                    <a:srcRect/>
                    <a:stretch>
                      <a:fillRect/>
                    </a:stretch>
                  </pic:blipFill>
                  <pic:spPr bwMode="auto">
                    <a:xfrm>
                      <a:off x="0" y="0"/>
                      <a:ext cx="2038350" cy="1343025"/>
                    </a:xfrm>
                    <a:prstGeom prst="rect">
                      <a:avLst/>
                    </a:prstGeom>
                    <a:noFill/>
                    <a:ln w="9525">
                      <a:noFill/>
                      <a:miter lim="800000"/>
                      <a:headEnd/>
                      <a:tailEnd/>
                    </a:ln>
                  </pic:spPr>
                </pic:pic>
              </a:graphicData>
            </a:graphic>
          </wp:anchor>
        </w:drawing>
      </w:r>
      <w:r w:rsidRPr="00BD1D70">
        <w:rPr>
          <w:rFonts w:ascii="Arial" w:eastAsia="Times New Roman" w:hAnsi="Arial" w:cs="Arial"/>
          <w:color w:val="000000"/>
          <w:sz w:val="24"/>
          <w:szCs w:val="24"/>
          <w:lang w:eastAsia="es-ES"/>
        </w:rPr>
        <w:fldChar w:fldCharType="end"/>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El abuso no implica necesariamente la violencia física, abarca también cualquier forma de vergüenza u opresión que una persona pueda sufrir en el ámbito sexual, explica la titular de la comisaría. Sin embargo, la gravedad de los casos reportados todavía revuelve los estómagos más sensibles. "El abusador es una persona cercana, suele ser un familiar, vecino. Busca seducir a la víctima con chocolates, dulces, regalos, el objetivo es comprar el silencio del niño. Por la proximidad del autor, en muchos casos, la violación se extiende por muchos años, hasta la juventud. Recientemente, atendí a una joven que me dijo que su padrastro comenzó a </w:t>
      </w:r>
      <w:r w:rsidRPr="00BD1D70">
        <w:rPr>
          <w:rFonts w:ascii="Times New Roman" w:eastAsia="Times New Roman" w:hAnsi="Times New Roman" w:cs="Times New Roman"/>
          <w:bCs/>
          <w:color w:val="000000"/>
          <w:sz w:val="24"/>
          <w:szCs w:val="24"/>
          <w:lang w:eastAsia="es-ES"/>
        </w:rPr>
        <w:lastRenderedPageBreak/>
        <w:t>abusar de ella cuando tenía dos años. ¿Todavía te recuerdas de eso?, le pregunté, me respondió que sí, porque eso, había continuado hasta hoy a las 10 horas de la mañana", dice Ivana.</w:t>
      </w:r>
    </w:p>
    <w:p w:rsidR="00BD1D70" w:rsidRPr="00BD1D70" w:rsidRDefault="00BD1D70" w:rsidP="00BD1D70">
      <w:pPr>
        <w:spacing w:after="0" w:line="240" w:lineRule="auto"/>
        <w:jc w:val="both"/>
        <w:textAlignment w:val="baseline"/>
        <w:rPr>
          <w:rFonts w:ascii="Times New Roman" w:eastAsia="Times New Roman" w:hAnsi="Times New Roman" w:cs="Times New Roman"/>
          <w:color w:val="0000FF"/>
          <w:sz w:val="24"/>
          <w:szCs w:val="24"/>
          <w:bdr w:val="none" w:sz="0" w:space="0" w:color="auto" w:frame="1"/>
          <w:lang w:eastAsia="es-ES"/>
        </w:rPr>
      </w:pPr>
      <w:r w:rsidRPr="00BD1D70">
        <w:rPr>
          <w:rFonts w:ascii="Arial" w:eastAsia="Times New Roman" w:hAnsi="Arial" w:cs="Arial"/>
          <w:color w:val="000000"/>
          <w:sz w:val="24"/>
          <w:szCs w:val="24"/>
          <w:lang w:eastAsia="es-ES"/>
        </w:rPr>
        <w:fldChar w:fldCharType="begin"/>
      </w:r>
      <w:r w:rsidRPr="00BD1D70">
        <w:rPr>
          <w:rFonts w:ascii="Arial" w:eastAsia="Times New Roman" w:hAnsi="Arial" w:cs="Arial"/>
          <w:color w:val="000000"/>
          <w:sz w:val="24"/>
          <w:szCs w:val="24"/>
          <w:lang w:eastAsia="es-ES"/>
        </w:rPr>
        <w:instrText xml:space="preserve"> HYPERLINK "http://www.esticadoresdehorizontes.com/" \l "!Jóvenes mujeres hacen campaña educativa en la terminal de ómnibus de Fortaleza contra la violencia |/zoom/j1prq/dataItem-iqwavrjw" \t "_self" </w:instrText>
      </w:r>
      <w:r w:rsidRPr="00BD1D70">
        <w:rPr>
          <w:rFonts w:ascii="Arial" w:eastAsia="Times New Roman" w:hAnsi="Arial" w:cs="Arial"/>
          <w:color w:val="000000"/>
          <w:sz w:val="24"/>
          <w:szCs w:val="24"/>
          <w:lang w:eastAsia="es-ES"/>
        </w:rPr>
        <w:fldChar w:fldCharType="separate"/>
      </w:r>
    </w:p>
    <w:p w:rsidR="00BD1D70" w:rsidRPr="00BD1D70" w:rsidRDefault="00BD1D70" w:rsidP="00BD1D70">
      <w:pPr>
        <w:spacing w:after="0" w:line="240" w:lineRule="auto"/>
        <w:jc w:val="both"/>
        <w:textAlignment w:val="baseline"/>
        <w:rPr>
          <w:rFonts w:ascii="Arial" w:eastAsia="Times New Roman" w:hAnsi="Arial" w:cs="Arial"/>
          <w:color w:val="000000"/>
          <w:sz w:val="24"/>
          <w:szCs w:val="24"/>
          <w:lang w:eastAsia="es-ES"/>
        </w:rPr>
      </w:pPr>
      <w:r w:rsidRPr="00BD1D70">
        <w:rPr>
          <w:rFonts w:ascii="Arial" w:eastAsia="Times New Roman" w:hAnsi="Arial" w:cs="Arial"/>
          <w:noProof/>
          <w:color w:val="0000FF"/>
          <w:sz w:val="24"/>
          <w:szCs w:val="24"/>
          <w:bdr w:val="none" w:sz="0" w:space="0" w:color="auto" w:frame="1"/>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1270</wp:posOffset>
            </wp:positionV>
            <wp:extent cx="3209925" cy="1790700"/>
            <wp:effectExtent l="19050" t="0" r="9525" b="0"/>
            <wp:wrapTight wrapText="bothSides">
              <wp:wrapPolygon edited="0">
                <wp:start x="-128" y="0"/>
                <wp:lineTo x="-128" y="21370"/>
                <wp:lineTo x="21664" y="21370"/>
                <wp:lineTo x="21664" y="0"/>
                <wp:lineTo x="-128" y="0"/>
              </wp:wrapPolygon>
            </wp:wrapTight>
            <wp:docPr id="20" name="comp-iqwavri011imgimage" descr="Jóvenes mujeres hacen campaña educativa en la terminal de ómnibus de Fortaleza contra la violencia | Foto SCDH Fortaleza">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avri011imgimage" descr="Jóvenes mujeres hacen campaña educativa en la terminal de ómnibus de Fortaleza contra la violencia | Foto SCDH Fortaleza">
                      <a:hlinkClick r:id="rId12" tgtFrame="&quot;_self&quot;"/>
                    </pic:cNvPr>
                    <pic:cNvPicPr>
                      <a:picLocks noChangeAspect="1" noChangeArrowheads="1"/>
                    </pic:cNvPicPr>
                  </pic:nvPicPr>
                  <pic:blipFill>
                    <a:blip r:embed="rId13"/>
                    <a:srcRect/>
                    <a:stretch>
                      <a:fillRect/>
                    </a:stretch>
                  </pic:blipFill>
                  <pic:spPr bwMode="auto">
                    <a:xfrm>
                      <a:off x="0" y="0"/>
                      <a:ext cx="3209925" cy="1790700"/>
                    </a:xfrm>
                    <a:prstGeom prst="rect">
                      <a:avLst/>
                    </a:prstGeom>
                    <a:noFill/>
                    <a:ln w="9525">
                      <a:noFill/>
                      <a:miter lim="800000"/>
                      <a:headEnd/>
                      <a:tailEnd/>
                    </a:ln>
                  </pic:spPr>
                </pic:pic>
              </a:graphicData>
            </a:graphic>
          </wp:anchor>
        </w:drawing>
      </w:r>
      <w:r w:rsidRPr="00BD1D70">
        <w:rPr>
          <w:rFonts w:ascii="Arial" w:eastAsia="Times New Roman" w:hAnsi="Arial" w:cs="Arial"/>
          <w:color w:val="000000"/>
          <w:sz w:val="24"/>
          <w:szCs w:val="24"/>
          <w:lang w:eastAsia="es-ES"/>
        </w:rPr>
        <w:fldChar w:fldCharType="end"/>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"Orientamos a las familias a tener todo el cuidado posible, saber con quién dejan a sus hijos, adónde van, con quien se comunican. Hoy podemos decir que los abusos relacionados con Internet son muy comunes. Es importante observar el comportamiento de los niños y adolescentes que empiezan a quedar callados, introspectivos, a tener pesadillas, falta de apetito, bajo rendimiento escolar... Estos son indicios de que algo anda mal ", dice la delegada.</w:t>
      </w:r>
    </w:p>
    <w:p w:rsidR="00BD1D70" w:rsidRDefault="00BD1D70" w:rsidP="00BD1D70">
      <w:pPr>
        <w:spacing w:after="0" w:line="360" w:lineRule="atLeast"/>
        <w:jc w:val="both"/>
        <w:textAlignment w:val="baseline"/>
        <w:rPr>
          <w:rFonts w:ascii="Times New Roman" w:eastAsia="Times New Roman" w:hAnsi="Times New Roman" w:cs="Times New Roman"/>
          <w:bCs/>
          <w:color w:val="000000"/>
          <w:sz w:val="24"/>
          <w:szCs w:val="24"/>
          <w:lang w:eastAsia="es-ES"/>
        </w:rPr>
      </w:pPr>
      <w:r w:rsidRPr="00BD1D70">
        <w:rPr>
          <w:rFonts w:ascii="Times New Roman" w:eastAsia="Times New Roman" w:hAnsi="Times New Roman" w:cs="Times New Roman"/>
          <w:bCs/>
          <w:color w:val="000000"/>
          <w:sz w:val="24"/>
          <w:szCs w:val="24"/>
          <w:lang w:eastAsia="es-ES"/>
        </w:rPr>
        <w:t>En cuanto a la explotación sexual, esta tiene un alcance diferente, por lo general tiene lugar en las redes e implica ventaja económica. Sus organizaciones, no pocas veces van más allá de lejanas fronteras y manejan cifras de millones de dólares. En tales casos de explotación, Ivana Timbó destaca una especificidad: el silencio de las víctimas y sus familias, muchas veces no está vinculado únicamente a temor a represalias. "Hay casos de muchas familias que mantienen en secreto, la explotación sexual, porque dependen económicamente del abusador".</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p>
    <w:p w:rsidR="00BD1D70" w:rsidRDefault="00BD1D70" w:rsidP="00BD1D70">
      <w:pPr>
        <w:spacing w:after="0" w:line="360" w:lineRule="atLeast"/>
        <w:jc w:val="both"/>
        <w:textAlignment w:val="baseline"/>
        <w:rPr>
          <w:rFonts w:ascii="Times New Roman" w:eastAsia="Times New Roman" w:hAnsi="Times New Roman" w:cs="Times New Roman"/>
          <w:bCs/>
          <w:color w:val="000000"/>
          <w:sz w:val="24"/>
          <w:szCs w:val="24"/>
          <w:lang w:eastAsia="es-ES"/>
        </w:rPr>
      </w:pPr>
      <w:r w:rsidRPr="00BD1D70">
        <w:rPr>
          <w:rFonts w:ascii="Times New Roman" w:eastAsia="Times New Roman" w:hAnsi="Times New Roman" w:cs="Times New Roman"/>
          <w:bCs/>
          <w:color w:val="000000"/>
          <w:sz w:val="24"/>
          <w:szCs w:val="24"/>
          <w:lang w:eastAsia="es-ES"/>
        </w:rPr>
        <w:t>De acuerdo con la oficina de Análisis Estadístico y Penal de Ceará (</w:t>
      </w:r>
      <w:proofErr w:type="spellStart"/>
      <w:r w:rsidRPr="00BD1D70">
        <w:rPr>
          <w:rFonts w:ascii="Times New Roman" w:eastAsia="Times New Roman" w:hAnsi="Times New Roman" w:cs="Times New Roman"/>
          <w:bCs/>
          <w:color w:val="000000"/>
          <w:sz w:val="24"/>
          <w:szCs w:val="24"/>
          <w:lang w:eastAsia="es-ES"/>
        </w:rPr>
        <w:t>Aaesc</w:t>
      </w:r>
      <w:proofErr w:type="spellEnd"/>
      <w:r w:rsidRPr="00BD1D70">
        <w:rPr>
          <w:rFonts w:ascii="Times New Roman" w:eastAsia="Times New Roman" w:hAnsi="Times New Roman" w:cs="Times New Roman"/>
          <w:bCs/>
          <w:color w:val="000000"/>
          <w:sz w:val="24"/>
          <w:szCs w:val="24"/>
          <w:lang w:eastAsia="es-ES"/>
        </w:rPr>
        <w:t>, acrónimo en portugués), de la Secretaría de Seguridad Pública y Defensa Social del estado, el número de niños y adolescentes (de cero a 17 años de edad) víctimas de delitos sexuales - violación, violación de vulnerables, atentado violento contra el pudor y explotación sexual infantil - en el estado tuvieron una variación negativa del 8% entre 2014 y 2015. Sin embargo, las cifras que reflejan únicamente los casos reportados oficialmente, sigue siendo muy alta. En 2015, hubo 1.263 casos de delitos sexuales, lo que representa un promedio de casi cuatro casos de violación cada día en Ceará.</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Del total de casos reportados, 584 ocurrieron con jóvenes de entre 12 y 17 años, la gran mayoría de las agresiones, sigue afectando a las mujeres (1.071 casos registrados). Considerando estos datos, nuestro reportaje decidió escuchar a las Coordinaciones de la  Mujer del Gobierno del Estado y del Ayuntamiento de Fortaleza, para conocer que se está haciendo, en el ámbito de las políticas públicas dirigidas a la población femenina, para combatir la violencia sexual.</w:t>
      </w:r>
    </w:p>
    <w:p w:rsidR="00BD1D70" w:rsidRDefault="00BD1D70" w:rsidP="00BD1D70">
      <w:pPr>
        <w:spacing w:after="0" w:line="360" w:lineRule="atLeast"/>
        <w:textAlignment w:val="baseline"/>
        <w:rPr>
          <w:rFonts w:ascii="Times New Roman" w:eastAsia="Times New Roman" w:hAnsi="Times New Roman" w:cs="Times New Roman"/>
          <w:b/>
          <w:bCs/>
          <w:color w:val="000000"/>
          <w:sz w:val="26"/>
          <w:lang w:eastAsia="es-ES"/>
        </w:rPr>
      </w:pPr>
    </w:p>
    <w:p w:rsidR="00BD1D70" w:rsidRDefault="00BD1D70" w:rsidP="00BD1D70">
      <w:pPr>
        <w:spacing w:after="0" w:line="360" w:lineRule="atLeast"/>
        <w:textAlignment w:val="baseline"/>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
          <w:bCs/>
          <w:noProof/>
          <w:color w:val="000000"/>
          <w:sz w:val="26"/>
          <w:lang w:eastAsia="es-ES"/>
        </w:rPr>
        <w:lastRenderedPageBreak/>
        <w:drawing>
          <wp:anchor distT="0" distB="0" distL="114300" distR="114300" simplePos="0" relativeHeight="251661312" behindDoc="1" locked="0" layoutInCell="1" allowOverlap="1">
            <wp:simplePos x="0" y="0"/>
            <wp:positionH relativeFrom="column">
              <wp:posOffset>2910840</wp:posOffset>
            </wp:positionH>
            <wp:positionV relativeFrom="paragraph">
              <wp:posOffset>24130</wp:posOffset>
            </wp:positionV>
            <wp:extent cx="2622550" cy="1933575"/>
            <wp:effectExtent l="19050" t="0" r="6350" b="0"/>
            <wp:wrapTight wrapText="bothSides">
              <wp:wrapPolygon edited="0">
                <wp:start x="-157" y="0"/>
                <wp:lineTo x="-157" y="21494"/>
                <wp:lineTo x="21652" y="21494"/>
                <wp:lineTo x="21652" y="0"/>
                <wp:lineTo x="-157" y="0"/>
              </wp:wrapPolygon>
            </wp:wrapTight>
            <wp:docPr id="1" name="comp-iqwavri13imgimage" descr="Marcia Luce Aires, Coordinadora de Mujeres de la Alcaldía de Fortaleza | Foto SCDH Fortaleza">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avri13imgimage" descr="Marcia Luce Aires, Coordinadora de Mujeres de la Alcaldía de Fortaleza | Foto SCDH Fortaleza">
                      <a:hlinkClick r:id="rId14" tgtFrame="&quot;_self&quot;"/>
                    </pic:cNvPr>
                    <pic:cNvPicPr>
                      <a:picLocks noChangeAspect="1" noChangeArrowheads="1"/>
                    </pic:cNvPicPr>
                  </pic:nvPicPr>
                  <pic:blipFill>
                    <a:blip r:embed="rId15"/>
                    <a:srcRect/>
                    <a:stretch>
                      <a:fillRect/>
                    </a:stretch>
                  </pic:blipFill>
                  <pic:spPr bwMode="auto">
                    <a:xfrm>
                      <a:off x="0" y="0"/>
                      <a:ext cx="2622550" cy="1933575"/>
                    </a:xfrm>
                    <a:prstGeom prst="rect">
                      <a:avLst/>
                    </a:prstGeom>
                    <a:noFill/>
                    <a:ln w="9525">
                      <a:noFill/>
                      <a:miter lim="800000"/>
                      <a:headEnd/>
                      <a:tailEnd/>
                    </a:ln>
                  </pic:spPr>
                </pic:pic>
              </a:graphicData>
            </a:graphic>
          </wp:anchor>
        </w:drawing>
      </w:r>
      <w:r w:rsidRPr="00BD1D70">
        <w:rPr>
          <w:rFonts w:ascii="Times New Roman" w:eastAsia="Times New Roman" w:hAnsi="Times New Roman" w:cs="Times New Roman"/>
          <w:bCs/>
          <w:color w:val="000000"/>
          <w:sz w:val="24"/>
          <w:szCs w:val="24"/>
          <w:lang w:eastAsia="es-ES"/>
        </w:rPr>
        <w:t>"En Brasil, los datos relacionados con el abuso y la explotación sexual de las mujeres siguen siendo inconsistentes. Las víctimas, por miedo a los efectos de quedar expuestas, generalmente no denuncian", explica Marcia Luce Aires, Coordinadora de Políticas para la Mujer de la Secretaría de Ciudadanía y Derechos Humanos (SCDH) de la Alcaldía de Fortaleza. "A modo de ejemplo, cabe señalar que, según un estudio publicado por la Organización Internacional de Lucha contra la Pobreza (</w:t>
      </w:r>
      <w:proofErr w:type="spellStart"/>
      <w:r w:rsidRPr="00BD1D70">
        <w:rPr>
          <w:rFonts w:ascii="Times New Roman" w:eastAsia="Times New Roman" w:hAnsi="Times New Roman" w:cs="Times New Roman"/>
          <w:bCs/>
          <w:color w:val="000000"/>
          <w:sz w:val="24"/>
          <w:szCs w:val="24"/>
          <w:lang w:eastAsia="es-ES"/>
        </w:rPr>
        <w:t>ActinAid</w:t>
      </w:r>
      <w:proofErr w:type="spellEnd"/>
      <w:r w:rsidRPr="00BD1D70">
        <w:rPr>
          <w:rFonts w:ascii="Times New Roman" w:eastAsia="Times New Roman" w:hAnsi="Times New Roman" w:cs="Times New Roman"/>
          <w:bCs/>
          <w:color w:val="000000"/>
          <w:sz w:val="24"/>
          <w:szCs w:val="24"/>
          <w:lang w:eastAsia="es-ES"/>
        </w:rPr>
        <w:t>), en mayo de 2016, el 86% de las mujeres brasileñas dijeron que habían sufrido acoso en público. Y, según el noveno Anuario Brasileño de Seguridad Pública, en el año 2014, hubo 47,643 casos de violaciones en el país, para un promedio general de una violación cada 11 minutos", dice la coordinadora.</w:t>
      </w:r>
    </w:p>
    <w:p w:rsidR="00BD1D70" w:rsidRPr="00BD1D70" w:rsidRDefault="00BD1D70" w:rsidP="00BD1D70">
      <w:pPr>
        <w:spacing w:after="0" w:line="360" w:lineRule="atLeast"/>
        <w:textAlignment w:val="baseline"/>
        <w:rPr>
          <w:rFonts w:ascii="Arial" w:eastAsia="Times New Roman" w:hAnsi="Arial" w:cs="Arial"/>
          <w:color w:val="44593A"/>
          <w:sz w:val="24"/>
          <w:szCs w:val="24"/>
          <w:lang w:eastAsia="es-ES"/>
        </w:rPr>
      </w:pPr>
    </w:p>
    <w:p w:rsidR="00BD1D70" w:rsidRDefault="00BD1D70" w:rsidP="00BD1D70">
      <w:pPr>
        <w:spacing w:after="0" w:line="360" w:lineRule="atLeast"/>
        <w:jc w:val="both"/>
        <w:textAlignment w:val="baseline"/>
        <w:rPr>
          <w:rFonts w:ascii="Times New Roman" w:eastAsia="Times New Roman" w:hAnsi="Times New Roman" w:cs="Times New Roman"/>
          <w:bCs/>
          <w:color w:val="000000"/>
          <w:sz w:val="24"/>
          <w:szCs w:val="24"/>
          <w:lang w:eastAsia="es-ES"/>
        </w:rPr>
      </w:pPr>
      <w:r w:rsidRPr="00BD1D70">
        <w:rPr>
          <w:rFonts w:ascii="Times New Roman" w:eastAsia="Times New Roman" w:hAnsi="Times New Roman" w:cs="Times New Roman"/>
          <w:bCs/>
          <w:color w:val="000000"/>
          <w:sz w:val="24"/>
          <w:szCs w:val="24"/>
          <w:lang w:eastAsia="es-ES"/>
        </w:rPr>
        <w:t>"En este sentido, es necesaria la existencia de políticas de Estado que lleven información y fomenten el diálogo al interior de las familias, las escuelas y a todos los espacios de formación ciudadana, para que de esta manera, se forje una sociedad que tenga, de hecho y de derecho, la equidad entre los géneros como un valor fundamental", señala Marcia Luce, que no determinó el presupuesto con el cual la Coordinación de Mujeres ha estado trabajando en el año 2016, subrayando que los proyectos son realizados en colaboración con ONG nacionales e internacionales, y otras entidades públicas, que se enfocan principalmente en la autonomía económica y social de las mujeres.</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Para Marcia Luce, sin embargo, en la actualidad, existe una mayor conciencia por parte de la sociedad y el poder público mejoró la atención a las víctimas. A pesar de que la cultura machista sigue impidiendo que se ponga fin, a este tipo de comportamiento e incluso lo incentiva. "Los números todavía se mantienen alarmantes, ya que si bien las mujeres brasileñas han alcanzado, en los últimos años, una serie de derechos y mecanismos de protección de su dignidad humana, aún se mantiene vigente con fuerza en la sociedad brasileña una cultura machista, patriarcal y sexista, a través de la cual, las mujeres son objetivadas y subyugadas, tal como normalmente aparece reflejado en la publicidad nacional", denuncia.</w:t>
      </w:r>
    </w:p>
    <w:p w:rsidR="00BD1D70" w:rsidRPr="00BD1D70" w:rsidRDefault="00BD1D70" w:rsidP="00BD1D70">
      <w:pPr>
        <w:spacing w:after="0" w:line="240" w:lineRule="auto"/>
        <w:jc w:val="both"/>
        <w:textAlignment w:val="baseline"/>
        <w:rPr>
          <w:rFonts w:ascii="Times New Roman" w:eastAsia="Times New Roman" w:hAnsi="Times New Roman" w:cs="Times New Roman"/>
          <w:color w:val="0000FF"/>
          <w:sz w:val="24"/>
          <w:szCs w:val="24"/>
          <w:bdr w:val="none" w:sz="0" w:space="0" w:color="auto" w:frame="1"/>
          <w:lang w:eastAsia="es-ES"/>
        </w:rPr>
      </w:pPr>
      <w:r w:rsidRPr="00BD1D70">
        <w:rPr>
          <w:rFonts w:ascii="Arial" w:eastAsia="Times New Roman" w:hAnsi="Arial" w:cs="Arial"/>
          <w:color w:val="000000"/>
          <w:sz w:val="24"/>
          <w:szCs w:val="24"/>
          <w:lang w:eastAsia="es-ES"/>
        </w:rPr>
        <w:fldChar w:fldCharType="begin"/>
      </w:r>
      <w:r w:rsidRPr="00BD1D70">
        <w:rPr>
          <w:rFonts w:ascii="Arial" w:eastAsia="Times New Roman" w:hAnsi="Arial" w:cs="Arial"/>
          <w:color w:val="000000"/>
          <w:sz w:val="24"/>
          <w:szCs w:val="24"/>
          <w:lang w:eastAsia="es-ES"/>
        </w:rPr>
        <w:instrText xml:space="preserve"> HYPERLINK "http://www.esticadoresdehorizontes.com/" \l "!Marcia Luce Aires, Coordinadora de Mujeres de la Alcaldía de Fortaleza | Foto SCDH Fortaleza/zoom/j1prq/dataItem-iqwavrl1" \t "_self" </w:instrText>
      </w:r>
      <w:r w:rsidRPr="00BD1D70">
        <w:rPr>
          <w:rFonts w:ascii="Arial" w:eastAsia="Times New Roman" w:hAnsi="Arial" w:cs="Arial"/>
          <w:color w:val="000000"/>
          <w:sz w:val="24"/>
          <w:szCs w:val="24"/>
          <w:lang w:eastAsia="es-ES"/>
        </w:rPr>
        <w:fldChar w:fldCharType="separate"/>
      </w:r>
    </w:p>
    <w:p w:rsidR="00BD1D70" w:rsidRPr="00BD1D70" w:rsidRDefault="00BD1D70" w:rsidP="00BD1D70">
      <w:pPr>
        <w:spacing w:after="0" w:line="240" w:lineRule="auto"/>
        <w:jc w:val="both"/>
        <w:textAlignment w:val="baseline"/>
        <w:rPr>
          <w:rFonts w:ascii="Times New Roman" w:eastAsia="Times New Roman" w:hAnsi="Times New Roman" w:cs="Times New Roman"/>
          <w:sz w:val="24"/>
          <w:szCs w:val="24"/>
          <w:lang w:eastAsia="es-ES"/>
        </w:rPr>
      </w:pPr>
    </w:p>
    <w:p w:rsidR="00BD1D70" w:rsidRPr="00BD1D70" w:rsidRDefault="00BD1D70" w:rsidP="00BD1D70">
      <w:pPr>
        <w:spacing w:after="0" w:line="240" w:lineRule="auto"/>
        <w:jc w:val="both"/>
        <w:textAlignment w:val="baseline"/>
        <w:rPr>
          <w:rFonts w:ascii="Arial" w:eastAsia="Times New Roman" w:hAnsi="Arial" w:cs="Arial"/>
          <w:color w:val="000000"/>
          <w:sz w:val="15"/>
          <w:szCs w:val="15"/>
          <w:lang w:eastAsia="es-ES"/>
        </w:rPr>
      </w:pPr>
      <w:r w:rsidRPr="00BD1D70">
        <w:rPr>
          <w:rFonts w:ascii="Arial" w:eastAsia="Times New Roman" w:hAnsi="Arial" w:cs="Arial"/>
          <w:color w:val="000000"/>
          <w:sz w:val="24"/>
          <w:szCs w:val="24"/>
          <w:lang w:eastAsia="es-ES"/>
        </w:rPr>
        <w:fldChar w:fldCharType="end"/>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Marcia Luce sabe que las asociaciones productivas con la sociedad civil organizada – que en los últimos años, cada vez son más difíciles de implementar – son fundamentales </w:t>
      </w:r>
      <w:r w:rsidRPr="00BD1D70">
        <w:rPr>
          <w:rFonts w:ascii="Times New Roman" w:eastAsia="Times New Roman" w:hAnsi="Times New Roman" w:cs="Times New Roman"/>
          <w:bCs/>
          <w:color w:val="000000"/>
          <w:sz w:val="24"/>
          <w:szCs w:val="24"/>
          <w:lang w:eastAsia="es-ES"/>
        </w:rPr>
        <w:lastRenderedPageBreak/>
        <w:t xml:space="preserve">para combatir los diversos tipos de violencia, que afectan a las mujeres. "Es interés de la Coordinación, sin lugar a dudas, ampliar el debate con las </w:t>
      </w:r>
      <w:proofErr w:type="spellStart"/>
      <w:r w:rsidRPr="00BD1D70">
        <w:rPr>
          <w:rFonts w:ascii="Times New Roman" w:eastAsia="Times New Roman" w:hAnsi="Times New Roman" w:cs="Times New Roman"/>
          <w:bCs/>
          <w:color w:val="000000"/>
          <w:sz w:val="24"/>
          <w:szCs w:val="24"/>
          <w:lang w:eastAsia="es-ES"/>
        </w:rPr>
        <w:t>ONGs</w:t>
      </w:r>
      <w:proofErr w:type="spellEnd"/>
      <w:r w:rsidRPr="00BD1D70">
        <w:rPr>
          <w:rFonts w:ascii="Times New Roman" w:eastAsia="Times New Roman" w:hAnsi="Times New Roman" w:cs="Times New Roman"/>
          <w:bCs/>
          <w:color w:val="000000"/>
          <w:sz w:val="24"/>
          <w:szCs w:val="24"/>
          <w:lang w:eastAsia="es-ES"/>
        </w:rPr>
        <w:t xml:space="preserve"> y otros colectivos de mujeres, a fin de reflejar y principalmente diseñar políticas que atiendan las demandas de las mujeres en su diversidad y pluralidad. Por lo tanto, la Coordinación está abierto al diálogo y a la consolidación de nuevas asociaciones productivas".</w:t>
      </w:r>
    </w:p>
    <w:p w:rsidR="00BD1D70" w:rsidRPr="00BD1D70" w:rsidRDefault="00BD1D70" w:rsidP="00BD1D70">
      <w:pPr>
        <w:spacing w:after="0" w:line="240" w:lineRule="auto"/>
        <w:jc w:val="both"/>
        <w:textAlignment w:val="baseline"/>
        <w:rPr>
          <w:rFonts w:ascii="Times New Roman" w:eastAsia="Times New Roman" w:hAnsi="Times New Roman" w:cs="Times New Roman"/>
          <w:color w:val="0000FF"/>
          <w:sz w:val="24"/>
          <w:szCs w:val="24"/>
          <w:bdr w:val="none" w:sz="0" w:space="0" w:color="auto" w:frame="1"/>
          <w:lang w:eastAsia="es-ES"/>
        </w:rPr>
      </w:pPr>
      <w:r>
        <w:rPr>
          <w:rFonts w:ascii="Arial" w:eastAsia="Times New Roman" w:hAnsi="Arial" w:cs="Arial"/>
          <w:noProof/>
          <w:color w:val="000000"/>
          <w:sz w:val="24"/>
          <w:szCs w:val="24"/>
          <w:lang w:eastAsia="es-ES"/>
        </w:rPr>
        <w:drawing>
          <wp:anchor distT="0" distB="0" distL="114300" distR="114300" simplePos="0" relativeHeight="251662336" behindDoc="1" locked="0" layoutInCell="1" allowOverlap="1">
            <wp:simplePos x="0" y="0"/>
            <wp:positionH relativeFrom="column">
              <wp:posOffset>15240</wp:posOffset>
            </wp:positionH>
            <wp:positionV relativeFrom="paragraph">
              <wp:posOffset>176530</wp:posOffset>
            </wp:positionV>
            <wp:extent cx="2975610" cy="1685925"/>
            <wp:effectExtent l="19050" t="0" r="0" b="0"/>
            <wp:wrapTight wrapText="bothSides">
              <wp:wrapPolygon edited="0">
                <wp:start x="-138" y="0"/>
                <wp:lineTo x="-138" y="21478"/>
                <wp:lineTo x="21572" y="21478"/>
                <wp:lineTo x="21572" y="0"/>
                <wp:lineTo x="-138" y="0"/>
              </wp:wrapPolygon>
            </wp:wrapTight>
            <wp:docPr id="2" name="comp-iqwavri17imgimage" descr="Mujeres de Fortaleza protestan contra la violencia | Foto SCDH de Fortaleza">
              <a:hlinkClick xmlns:a="http://schemas.openxmlformats.org/drawingml/2006/main" r:id="rId1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avri17imgimage" descr="Mujeres de Fortaleza protestan contra la violencia | Foto SCDH de Fortaleza">
                      <a:hlinkClick r:id="rId16" tgtFrame="&quot;_self&quot;"/>
                    </pic:cNvPr>
                    <pic:cNvPicPr>
                      <a:picLocks noChangeAspect="1" noChangeArrowheads="1"/>
                    </pic:cNvPicPr>
                  </pic:nvPicPr>
                  <pic:blipFill>
                    <a:blip r:embed="rId17"/>
                    <a:srcRect/>
                    <a:stretch>
                      <a:fillRect/>
                    </a:stretch>
                  </pic:blipFill>
                  <pic:spPr bwMode="auto">
                    <a:xfrm>
                      <a:off x="0" y="0"/>
                      <a:ext cx="2975610" cy="1685925"/>
                    </a:xfrm>
                    <a:prstGeom prst="rect">
                      <a:avLst/>
                    </a:prstGeom>
                    <a:noFill/>
                    <a:ln w="9525">
                      <a:noFill/>
                      <a:miter lim="800000"/>
                      <a:headEnd/>
                      <a:tailEnd/>
                    </a:ln>
                  </pic:spPr>
                </pic:pic>
              </a:graphicData>
            </a:graphic>
          </wp:anchor>
        </w:drawing>
      </w:r>
      <w:r w:rsidRPr="00BD1D70">
        <w:rPr>
          <w:rFonts w:ascii="Arial" w:eastAsia="Times New Roman" w:hAnsi="Arial" w:cs="Arial"/>
          <w:color w:val="000000"/>
          <w:sz w:val="24"/>
          <w:szCs w:val="24"/>
          <w:lang w:eastAsia="es-ES"/>
        </w:rPr>
        <w:fldChar w:fldCharType="begin"/>
      </w:r>
      <w:r w:rsidRPr="00BD1D70">
        <w:rPr>
          <w:rFonts w:ascii="Arial" w:eastAsia="Times New Roman" w:hAnsi="Arial" w:cs="Arial"/>
          <w:color w:val="000000"/>
          <w:sz w:val="24"/>
          <w:szCs w:val="24"/>
          <w:lang w:eastAsia="es-ES"/>
        </w:rPr>
        <w:instrText xml:space="preserve"> HYPERLINK "http://www.esticadoresdehorizontes.com/" \l "!Mujeres de Fortaleza protestan contra la violencia | Foto SCDH de Fortaleza/zoom/j1prq/dataItem-iqwavrlb" \t "_self" </w:instrText>
      </w:r>
      <w:r w:rsidRPr="00BD1D70">
        <w:rPr>
          <w:rFonts w:ascii="Arial" w:eastAsia="Times New Roman" w:hAnsi="Arial" w:cs="Arial"/>
          <w:color w:val="000000"/>
          <w:sz w:val="24"/>
          <w:szCs w:val="24"/>
          <w:lang w:eastAsia="es-ES"/>
        </w:rPr>
        <w:fldChar w:fldCharType="separate"/>
      </w:r>
    </w:p>
    <w:p w:rsidR="00BD1D70" w:rsidRPr="00BD1D70" w:rsidRDefault="00BD1D70" w:rsidP="00BD1D70">
      <w:pPr>
        <w:spacing w:after="0" w:line="240" w:lineRule="auto"/>
        <w:jc w:val="both"/>
        <w:textAlignment w:val="baseline"/>
        <w:rPr>
          <w:rFonts w:ascii="Times New Roman" w:eastAsia="Times New Roman" w:hAnsi="Times New Roman" w:cs="Times New Roman"/>
          <w:sz w:val="24"/>
          <w:szCs w:val="24"/>
          <w:lang w:eastAsia="es-ES"/>
        </w:rPr>
      </w:pPr>
    </w:p>
    <w:p w:rsidR="00BD1D70" w:rsidRPr="00BD1D70" w:rsidRDefault="00BD1D70" w:rsidP="00BD1D70">
      <w:pPr>
        <w:spacing w:after="0" w:line="240" w:lineRule="auto"/>
        <w:jc w:val="both"/>
        <w:textAlignment w:val="baseline"/>
        <w:rPr>
          <w:rFonts w:ascii="Arial" w:eastAsia="Times New Roman" w:hAnsi="Arial" w:cs="Arial"/>
          <w:color w:val="000000"/>
          <w:sz w:val="24"/>
          <w:szCs w:val="24"/>
          <w:lang w:eastAsia="es-ES"/>
        </w:rPr>
      </w:pPr>
      <w:r w:rsidRPr="00BD1D70">
        <w:rPr>
          <w:rFonts w:ascii="Arial" w:eastAsia="Times New Roman" w:hAnsi="Arial" w:cs="Arial"/>
          <w:color w:val="000000"/>
          <w:sz w:val="24"/>
          <w:szCs w:val="24"/>
          <w:lang w:eastAsia="es-ES"/>
        </w:rPr>
        <w:fldChar w:fldCharType="end"/>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El Centro de Referencia y Atención a la Mujer en Situación de Violencia 'Francisca Clotilde', del Ayuntamiento de Fortaleza, ha sido considerado una referencia en la acogida especializada, atención multidisciplinar y seguimiento a las mujeres víctimas de violencia. La Fundación de la Familia y del Niño Ciudadano (FUNCI), servicio mantenido por la Alcaldía de Fortaleza, también es históricamente una referencia en la lucha contra el abuso y la explotación de niños y adolescentes en la capital </w:t>
      </w:r>
      <w:proofErr w:type="spellStart"/>
      <w:r w:rsidRPr="00BD1D70">
        <w:rPr>
          <w:rFonts w:ascii="Times New Roman" w:eastAsia="Times New Roman" w:hAnsi="Times New Roman" w:cs="Times New Roman"/>
          <w:bCs/>
          <w:color w:val="000000"/>
          <w:sz w:val="24"/>
          <w:szCs w:val="24"/>
          <w:lang w:eastAsia="es-ES"/>
        </w:rPr>
        <w:t>cearense</w:t>
      </w:r>
      <w:proofErr w:type="spellEnd"/>
      <w:r w:rsidRPr="00BD1D70">
        <w:rPr>
          <w:rFonts w:ascii="Times New Roman" w:eastAsia="Times New Roman" w:hAnsi="Times New Roman" w:cs="Times New Roman"/>
          <w:bCs/>
          <w:color w:val="000000"/>
          <w:sz w:val="24"/>
          <w:szCs w:val="24"/>
          <w:lang w:eastAsia="es-ES"/>
        </w:rPr>
        <w:t>. Solicitada a exponer para nuestro reportaje, la fundación no ofreció respuesta hasta el final  de nuestra edición.</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El abanico de buenas intenciones no se detiene allí. La continuidad de las acciones y proyectos tampoco parece ser una preocupación del poder público. La Coordinación de la Mujer del Gobierno del Estado de Ceará, a través de su Oficina de Comunicaciones, explica que "en la actualidad, su agenda está dirigida al fortalecimiento y ampliación de los equipos que componen la Red de Atención de la Mujer en Situación de Violencia, a la puesta en funcionamiento de las Unidades Móviles de Atención a la Mujer en Situación de Violencia en el Campo, Bosques y Aguas, así como la implementación de la Casa de la Mujer Brasileña de Ceará. Este equipamiento, que pretende ser inaugurado en 2016, reunirá en el mismo espacio, la Comisaria de la Mujer, el Juzgado que atiende más a las Mujeres, el Ministerio Público y Casa de Acogida de Paso".</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"Creemos que dar continuidad a lo que se ha hecho es positivo para consolidar una política de género en el estado, dando continuidad a las actividades de las Unidades Móviles del interior del estado, a la articulación y acuerdos de cooperación con los equipamientos, alcaldías y las </w:t>
      </w:r>
      <w:proofErr w:type="spellStart"/>
      <w:r w:rsidRPr="00BD1D70">
        <w:rPr>
          <w:rFonts w:ascii="Times New Roman" w:eastAsia="Times New Roman" w:hAnsi="Times New Roman" w:cs="Times New Roman"/>
          <w:bCs/>
          <w:color w:val="000000"/>
          <w:sz w:val="24"/>
          <w:szCs w:val="24"/>
          <w:lang w:eastAsia="es-ES"/>
        </w:rPr>
        <w:t>ONGs</w:t>
      </w:r>
      <w:proofErr w:type="spellEnd"/>
      <w:r w:rsidRPr="00BD1D70">
        <w:rPr>
          <w:rFonts w:ascii="Times New Roman" w:eastAsia="Times New Roman" w:hAnsi="Times New Roman" w:cs="Times New Roman"/>
          <w:bCs/>
          <w:color w:val="000000"/>
          <w:sz w:val="24"/>
          <w:szCs w:val="24"/>
          <w:lang w:eastAsia="es-ES"/>
        </w:rPr>
        <w:t>", señala la Coordinación.</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Ivana Timbó, de la </w:t>
      </w:r>
      <w:proofErr w:type="spellStart"/>
      <w:r w:rsidRPr="00BD1D70">
        <w:rPr>
          <w:rFonts w:ascii="Times New Roman" w:eastAsia="Times New Roman" w:hAnsi="Times New Roman" w:cs="Times New Roman"/>
          <w:bCs/>
          <w:color w:val="000000"/>
          <w:sz w:val="24"/>
          <w:szCs w:val="24"/>
          <w:lang w:eastAsia="es-ES"/>
        </w:rPr>
        <w:t>Dececa</w:t>
      </w:r>
      <w:proofErr w:type="spellEnd"/>
      <w:r w:rsidRPr="00BD1D70">
        <w:rPr>
          <w:rFonts w:ascii="Times New Roman" w:eastAsia="Times New Roman" w:hAnsi="Times New Roman" w:cs="Times New Roman"/>
          <w:bCs/>
          <w:color w:val="000000"/>
          <w:sz w:val="24"/>
          <w:szCs w:val="24"/>
          <w:lang w:eastAsia="es-ES"/>
        </w:rPr>
        <w:t xml:space="preserve">, elogia la estructura que ofrece actualmente el Estado de Ceará a las víctimas de este tipo de delito. Sin embargo, reconoce que la estructura de su comisaria especializada no tiene capacidad para satisfacer adecuadamente la demanda. "Falta personal", señala. Para ella, la atención psicosocial a las víctimas, también continúa deficiente, ya que la principal dificultad en el trabajo para combatir la violencia sexual, no se encuentra en los medios físicos. "El miedo es la principal razón </w:t>
      </w:r>
      <w:r w:rsidRPr="00BD1D70">
        <w:rPr>
          <w:rFonts w:ascii="Times New Roman" w:eastAsia="Times New Roman" w:hAnsi="Times New Roman" w:cs="Times New Roman"/>
          <w:bCs/>
          <w:color w:val="000000"/>
          <w:sz w:val="24"/>
          <w:szCs w:val="24"/>
          <w:lang w:eastAsia="es-ES"/>
        </w:rPr>
        <w:lastRenderedPageBreak/>
        <w:t>que lleva a las víctimas a dar marcha atrás, o incluso a no desear denunciar algo". Para estos casos, Ivana recomienda buscar Dial 100, en el que el anonimato de los denunciantes está garantizado. "Es aquel el viejo dicho, ‘Quién calla otorga’ ", advierte la delegada.</w:t>
      </w:r>
    </w:p>
    <w:p w:rsidR="00BD1D70" w:rsidRPr="00BD1D70" w:rsidRDefault="00BD1D70" w:rsidP="00BD1D70">
      <w:pPr>
        <w:spacing w:after="0" w:line="240" w:lineRule="auto"/>
        <w:jc w:val="center"/>
        <w:textAlignment w:val="baseline"/>
        <w:outlineLvl w:val="1"/>
        <w:rPr>
          <w:rFonts w:ascii="Times New Roman" w:eastAsia="Times New Roman" w:hAnsi="Times New Roman" w:cs="Times New Roman"/>
          <w:i/>
          <w:iCs/>
          <w:color w:val="44593A"/>
          <w:sz w:val="45"/>
          <w:szCs w:val="45"/>
          <w:lang w:eastAsia="es-ES"/>
        </w:rPr>
      </w:pPr>
      <w:r w:rsidRPr="00BD1D70">
        <w:rPr>
          <w:rFonts w:ascii="Algerian" w:eastAsia="Times New Roman" w:hAnsi="Algerian" w:cs="Times New Roman"/>
          <w:b/>
          <w:bCs/>
          <w:color w:val="045184"/>
          <w:sz w:val="45"/>
          <w:szCs w:val="45"/>
          <w:bdr w:val="none" w:sz="0" w:space="0" w:color="auto" w:frame="1"/>
          <w:lang w:eastAsia="es-ES"/>
        </w:rPr>
        <w:t>Más allá de las frías estadísticas</w:t>
      </w:r>
    </w:p>
    <w:p w:rsidR="00BD1D70" w:rsidRPr="00BD1D70" w:rsidRDefault="00BD1D70" w:rsidP="00BD1D70">
      <w:pPr>
        <w:spacing w:after="0" w:line="240" w:lineRule="auto"/>
        <w:textAlignment w:val="baseline"/>
        <w:rPr>
          <w:rFonts w:ascii="Arial" w:eastAsia="Times New Roman" w:hAnsi="Arial" w:cs="Arial"/>
          <w:color w:val="0000FF"/>
          <w:sz w:val="15"/>
          <w:szCs w:val="15"/>
          <w:bdr w:val="none" w:sz="0" w:space="0" w:color="auto" w:frame="1"/>
          <w:lang w:eastAsia="es-ES"/>
        </w:rPr>
      </w:pPr>
      <w:r w:rsidRPr="00BD1D70">
        <w:rPr>
          <w:rFonts w:ascii="Arial" w:eastAsia="Times New Roman" w:hAnsi="Arial" w:cs="Arial"/>
          <w:color w:val="000000"/>
          <w:sz w:val="15"/>
          <w:szCs w:val="15"/>
          <w:lang w:eastAsia="es-ES"/>
        </w:rPr>
        <w:fldChar w:fldCharType="begin"/>
      </w:r>
      <w:r w:rsidRPr="00BD1D70">
        <w:rPr>
          <w:rFonts w:ascii="Arial" w:eastAsia="Times New Roman" w:hAnsi="Arial" w:cs="Arial"/>
          <w:color w:val="000000"/>
          <w:sz w:val="15"/>
          <w:szCs w:val="15"/>
          <w:lang w:eastAsia="es-ES"/>
        </w:rPr>
        <w:instrText xml:space="preserve"> HYPERLINK "http://www.esticadoresdehorizontes.com/" \l "!Nadja Bortolotti, presidenta del Consejo Estadual de los Derechos del Niño y Adolescente | Foto Arch/zoom/j1prq/dataItem-iqwb1lnh" \t "_self" </w:instrText>
      </w:r>
      <w:r w:rsidRPr="00BD1D70">
        <w:rPr>
          <w:rFonts w:ascii="Arial" w:eastAsia="Times New Roman" w:hAnsi="Arial" w:cs="Arial"/>
          <w:color w:val="000000"/>
          <w:sz w:val="15"/>
          <w:szCs w:val="15"/>
          <w:lang w:eastAsia="es-ES"/>
        </w:rPr>
        <w:fldChar w:fldCharType="separate"/>
      </w:r>
    </w:p>
    <w:p w:rsidR="00BD1D70" w:rsidRPr="00BD1D70" w:rsidRDefault="00BD1D70" w:rsidP="00BD1D70">
      <w:pPr>
        <w:spacing w:after="0" w:line="240" w:lineRule="auto"/>
        <w:textAlignment w:val="baseline"/>
        <w:rPr>
          <w:rFonts w:ascii="Times New Roman" w:eastAsia="Times New Roman" w:hAnsi="Times New Roman" w:cs="Times New Roman"/>
          <w:sz w:val="24"/>
          <w:szCs w:val="24"/>
          <w:lang w:eastAsia="es-ES"/>
        </w:rPr>
      </w:pPr>
    </w:p>
    <w:p w:rsidR="00BD1D70" w:rsidRPr="00BD1D70" w:rsidRDefault="00BD1D70" w:rsidP="00BD1D70">
      <w:pPr>
        <w:spacing w:after="0" w:line="240" w:lineRule="auto"/>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15"/>
          <w:szCs w:val="15"/>
          <w:lang w:eastAsia="es-ES"/>
        </w:rPr>
        <w:drawing>
          <wp:anchor distT="0" distB="0" distL="114300" distR="114300" simplePos="0" relativeHeight="251663360" behindDoc="1" locked="0" layoutInCell="1" allowOverlap="1">
            <wp:simplePos x="0" y="0"/>
            <wp:positionH relativeFrom="column">
              <wp:posOffset>15240</wp:posOffset>
            </wp:positionH>
            <wp:positionV relativeFrom="paragraph">
              <wp:posOffset>95885</wp:posOffset>
            </wp:positionV>
            <wp:extent cx="2371725" cy="2085975"/>
            <wp:effectExtent l="19050" t="0" r="9525" b="0"/>
            <wp:wrapTight wrapText="bothSides">
              <wp:wrapPolygon edited="0">
                <wp:start x="-173" y="0"/>
                <wp:lineTo x="-173" y="21501"/>
                <wp:lineTo x="21687" y="21501"/>
                <wp:lineTo x="21687" y="0"/>
                <wp:lineTo x="-173" y="0"/>
              </wp:wrapPolygon>
            </wp:wrapTight>
            <wp:docPr id="3" name="comp-iqwb1lmf3imgimage" descr="Nadja Bortolotti, presidenta del Consejo Estadual de los Derechos del Niño y Adolescente | Foto Archivo Personal">
              <a:hlinkClick xmlns:a="http://schemas.openxmlformats.org/drawingml/2006/main" r:id="rId1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qwb1lmf3imgimage" descr="Nadja Bortolotti, presidenta del Consejo Estadual de los Derechos del Niño y Adolescente | Foto Archivo Personal">
                      <a:hlinkClick r:id="rId18" tgtFrame="&quot;_self&quot;"/>
                    </pic:cNvPr>
                    <pic:cNvPicPr>
                      <a:picLocks noChangeAspect="1" noChangeArrowheads="1"/>
                    </pic:cNvPicPr>
                  </pic:nvPicPr>
                  <pic:blipFill>
                    <a:blip r:embed="rId19"/>
                    <a:srcRect/>
                    <a:stretch>
                      <a:fillRect/>
                    </a:stretch>
                  </pic:blipFill>
                  <pic:spPr bwMode="auto">
                    <a:xfrm>
                      <a:off x="0" y="0"/>
                      <a:ext cx="2371725" cy="2085975"/>
                    </a:xfrm>
                    <a:prstGeom prst="rect">
                      <a:avLst/>
                    </a:prstGeom>
                    <a:noFill/>
                    <a:ln w="9525">
                      <a:noFill/>
                      <a:miter lim="800000"/>
                      <a:headEnd/>
                      <a:tailEnd/>
                    </a:ln>
                  </pic:spPr>
                </pic:pic>
              </a:graphicData>
            </a:graphic>
          </wp:anchor>
        </w:drawing>
      </w:r>
      <w:r w:rsidRPr="00BD1D70">
        <w:rPr>
          <w:rFonts w:ascii="Arial" w:eastAsia="Times New Roman" w:hAnsi="Arial" w:cs="Arial"/>
          <w:color w:val="000000"/>
          <w:sz w:val="15"/>
          <w:szCs w:val="15"/>
          <w:lang w:eastAsia="es-ES"/>
        </w:rPr>
        <w:fldChar w:fldCharType="end"/>
      </w:r>
    </w:p>
    <w:p w:rsidR="00BD1D70" w:rsidRDefault="00BD1D70" w:rsidP="00BD1D70">
      <w:pPr>
        <w:spacing w:after="0" w:line="360" w:lineRule="atLeast"/>
        <w:jc w:val="both"/>
        <w:textAlignment w:val="baseline"/>
        <w:rPr>
          <w:rFonts w:ascii="Times New Roman" w:eastAsia="Times New Roman" w:hAnsi="Times New Roman" w:cs="Times New Roman"/>
          <w:bCs/>
          <w:color w:val="000000"/>
          <w:sz w:val="24"/>
          <w:szCs w:val="24"/>
          <w:lang w:eastAsia="es-ES"/>
        </w:rPr>
      </w:pPr>
      <w:r w:rsidRPr="00BD1D70">
        <w:rPr>
          <w:rFonts w:ascii="Times New Roman" w:eastAsia="Times New Roman" w:hAnsi="Times New Roman" w:cs="Times New Roman"/>
          <w:bCs/>
          <w:color w:val="000000"/>
          <w:sz w:val="24"/>
          <w:szCs w:val="24"/>
          <w:lang w:eastAsia="es-ES"/>
        </w:rPr>
        <w:t xml:space="preserve">El miedo, pero también la vergüenza, por la exposición de sus vidas, pueden revelar una inconsistencia entre los datos oficiales y la realidad. </w:t>
      </w:r>
      <w:proofErr w:type="spellStart"/>
      <w:r w:rsidRPr="00BD1D70">
        <w:rPr>
          <w:rFonts w:ascii="Times New Roman" w:eastAsia="Times New Roman" w:hAnsi="Times New Roman" w:cs="Times New Roman"/>
          <w:bCs/>
          <w:color w:val="000000"/>
          <w:sz w:val="24"/>
          <w:szCs w:val="24"/>
          <w:lang w:eastAsia="es-ES"/>
        </w:rPr>
        <w:t>Nadja</w:t>
      </w:r>
      <w:proofErr w:type="spellEnd"/>
      <w:r w:rsidRPr="00BD1D70">
        <w:rPr>
          <w:rFonts w:ascii="Times New Roman" w:eastAsia="Times New Roman" w:hAnsi="Times New Roman" w:cs="Times New Roman"/>
          <w:bCs/>
          <w:color w:val="000000"/>
          <w:sz w:val="24"/>
          <w:szCs w:val="24"/>
          <w:lang w:eastAsia="es-ES"/>
        </w:rPr>
        <w:t xml:space="preserve"> </w:t>
      </w:r>
      <w:proofErr w:type="spellStart"/>
      <w:r w:rsidRPr="00BD1D70">
        <w:rPr>
          <w:rFonts w:ascii="Times New Roman" w:eastAsia="Times New Roman" w:hAnsi="Times New Roman" w:cs="Times New Roman"/>
          <w:bCs/>
          <w:color w:val="000000"/>
          <w:sz w:val="24"/>
          <w:szCs w:val="24"/>
          <w:lang w:eastAsia="es-ES"/>
        </w:rPr>
        <w:t>Bortolotti</w:t>
      </w:r>
      <w:proofErr w:type="spellEnd"/>
      <w:r w:rsidRPr="00BD1D70">
        <w:rPr>
          <w:rFonts w:ascii="Times New Roman" w:eastAsia="Times New Roman" w:hAnsi="Times New Roman" w:cs="Times New Roman"/>
          <w:bCs/>
          <w:color w:val="000000"/>
          <w:sz w:val="24"/>
          <w:szCs w:val="24"/>
          <w:lang w:eastAsia="es-ES"/>
        </w:rPr>
        <w:t>, presidenta del Consejo Estadual para los Derechos del Niño y del Adolescente de Ceará (</w:t>
      </w:r>
      <w:proofErr w:type="spellStart"/>
      <w:r w:rsidRPr="00BD1D70">
        <w:rPr>
          <w:rFonts w:ascii="Times New Roman" w:eastAsia="Times New Roman" w:hAnsi="Times New Roman" w:cs="Times New Roman"/>
          <w:bCs/>
          <w:color w:val="000000"/>
          <w:sz w:val="24"/>
          <w:szCs w:val="24"/>
          <w:lang w:eastAsia="es-ES"/>
        </w:rPr>
        <w:t>Cedeca</w:t>
      </w:r>
      <w:proofErr w:type="spellEnd"/>
      <w:r w:rsidRPr="00BD1D70">
        <w:rPr>
          <w:rFonts w:ascii="Times New Roman" w:eastAsia="Times New Roman" w:hAnsi="Times New Roman" w:cs="Times New Roman"/>
          <w:bCs/>
          <w:color w:val="000000"/>
          <w:sz w:val="24"/>
          <w:szCs w:val="24"/>
          <w:lang w:eastAsia="es-ES"/>
        </w:rPr>
        <w:t xml:space="preserve"> / CE) sostiene que además hay un sub registro de los casos de abuso y explotación sexual en Brasil. Por ejemplo, "este año 2016, habría habido un aumento considerable de los casos de violencia sexual atendidos en el </w:t>
      </w:r>
      <w:proofErr w:type="spellStart"/>
      <w:r w:rsidRPr="00BD1D70">
        <w:rPr>
          <w:rFonts w:ascii="Times New Roman" w:eastAsia="Times New Roman" w:hAnsi="Times New Roman" w:cs="Times New Roman"/>
          <w:bCs/>
          <w:color w:val="000000"/>
          <w:sz w:val="24"/>
          <w:szCs w:val="24"/>
          <w:lang w:eastAsia="es-ES"/>
        </w:rPr>
        <w:t>Cedeca</w:t>
      </w:r>
      <w:proofErr w:type="spellEnd"/>
      <w:r w:rsidRPr="00BD1D70">
        <w:rPr>
          <w:rFonts w:ascii="Times New Roman" w:eastAsia="Times New Roman" w:hAnsi="Times New Roman" w:cs="Times New Roman"/>
          <w:bCs/>
          <w:color w:val="000000"/>
          <w:sz w:val="24"/>
          <w:szCs w:val="24"/>
          <w:lang w:eastAsia="es-ES"/>
        </w:rPr>
        <w:t xml:space="preserve"> [Centro de Defensa del Niño y del Adolescente de Ceará, organización no gubernamental]", denuncia. "Todavía tenemos que actualizar el Plan Estatal de Lucha contra la Violencia Sexual, de 2001, lo que deberá hacerse en colaboración, pero también es necesario hacer un diagnóstico de lo que realmente sucede",  explica </w:t>
      </w:r>
      <w:proofErr w:type="spellStart"/>
      <w:r w:rsidRPr="00BD1D70">
        <w:rPr>
          <w:rFonts w:ascii="Times New Roman" w:eastAsia="Times New Roman" w:hAnsi="Times New Roman" w:cs="Times New Roman"/>
          <w:bCs/>
          <w:color w:val="000000"/>
          <w:sz w:val="24"/>
          <w:szCs w:val="24"/>
          <w:lang w:eastAsia="es-ES"/>
        </w:rPr>
        <w:t>Nadja</w:t>
      </w:r>
      <w:proofErr w:type="spellEnd"/>
      <w:r w:rsidRPr="00BD1D70">
        <w:rPr>
          <w:rFonts w:ascii="Times New Roman" w:eastAsia="Times New Roman" w:hAnsi="Times New Roman" w:cs="Times New Roman"/>
          <w:bCs/>
          <w:color w:val="000000"/>
          <w:sz w:val="24"/>
          <w:szCs w:val="24"/>
          <w:lang w:eastAsia="es-ES"/>
        </w:rPr>
        <w:t xml:space="preserve">, hablando de los desafíos de </w:t>
      </w:r>
      <w:proofErr w:type="spellStart"/>
      <w:r w:rsidRPr="00BD1D70">
        <w:rPr>
          <w:rFonts w:ascii="Times New Roman" w:eastAsia="Times New Roman" w:hAnsi="Times New Roman" w:cs="Times New Roman"/>
          <w:bCs/>
          <w:color w:val="000000"/>
          <w:sz w:val="24"/>
          <w:szCs w:val="24"/>
          <w:lang w:eastAsia="es-ES"/>
        </w:rPr>
        <w:t>Cedeca</w:t>
      </w:r>
      <w:proofErr w:type="spellEnd"/>
      <w:r w:rsidRPr="00BD1D70">
        <w:rPr>
          <w:rFonts w:ascii="Times New Roman" w:eastAsia="Times New Roman" w:hAnsi="Times New Roman" w:cs="Times New Roman"/>
          <w:bCs/>
          <w:color w:val="000000"/>
          <w:sz w:val="24"/>
          <w:szCs w:val="24"/>
          <w:lang w:eastAsia="es-ES"/>
        </w:rPr>
        <w:t xml:space="preserve"> cuya gestión asumió en octubre de 2015, proponiéndose como una de las prioridades de su planificación, la actualización del referido plan, pionero en Brasil.</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p>
    <w:p w:rsidR="00BD1D70" w:rsidRPr="00BD1D70" w:rsidRDefault="00BD1D70" w:rsidP="00BD1D70">
      <w:pPr>
        <w:spacing w:after="0" w:line="240" w:lineRule="auto"/>
        <w:jc w:val="center"/>
        <w:textAlignment w:val="baseline"/>
        <w:outlineLvl w:val="1"/>
        <w:rPr>
          <w:rFonts w:ascii="Times New Roman" w:eastAsia="Times New Roman" w:hAnsi="Times New Roman" w:cs="Times New Roman"/>
          <w:i/>
          <w:iCs/>
          <w:color w:val="44593A"/>
          <w:sz w:val="45"/>
          <w:szCs w:val="45"/>
          <w:lang w:eastAsia="es-ES"/>
        </w:rPr>
      </w:pPr>
      <w:r w:rsidRPr="00BD1D70">
        <w:rPr>
          <w:rFonts w:ascii="Algerian" w:eastAsia="Times New Roman" w:hAnsi="Algerian" w:cs="Times New Roman"/>
          <w:b/>
          <w:bCs/>
          <w:color w:val="045184"/>
          <w:sz w:val="45"/>
          <w:szCs w:val="45"/>
          <w:bdr w:val="none" w:sz="0" w:space="0" w:color="auto" w:frame="1"/>
          <w:lang w:eastAsia="es-ES"/>
        </w:rPr>
        <w:t>Problemas complejos versus respuestas integradas</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De acuerdo con </w:t>
      </w:r>
      <w:proofErr w:type="spellStart"/>
      <w:r w:rsidRPr="00BD1D70">
        <w:rPr>
          <w:rFonts w:ascii="Times New Roman" w:eastAsia="Times New Roman" w:hAnsi="Times New Roman" w:cs="Times New Roman"/>
          <w:bCs/>
          <w:color w:val="000000"/>
          <w:sz w:val="24"/>
          <w:szCs w:val="24"/>
          <w:lang w:eastAsia="es-ES"/>
        </w:rPr>
        <w:t>Liduina</w:t>
      </w:r>
      <w:proofErr w:type="spellEnd"/>
      <w:r w:rsidRPr="00BD1D70">
        <w:rPr>
          <w:rFonts w:ascii="Times New Roman" w:eastAsia="Times New Roman" w:hAnsi="Times New Roman" w:cs="Times New Roman"/>
          <w:bCs/>
          <w:color w:val="000000"/>
          <w:sz w:val="24"/>
          <w:szCs w:val="24"/>
          <w:lang w:eastAsia="es-ES"/>
        </w:rPr>
        <w:t xml:space="preserve"> </w:t>
      </w:r>
      <w:proofErr w:type="spellStart"/>
      <w:r w:rsidRPr="00BD1D70">
        <w:rPr>
          <w:rFonts w:ascii="Times New Roman" w:eastAsia="Times New Roman" w:hAnsi="Times New Roman" w:cs="Times New Roman"/>
          <w:bCs/>
          <w:color w:val="000000"/>
          <w:sz w:val="24"/>
          <w:szCs w:val="24"/>
          <w:lang w:eastAsia="es-ES"/>
        </w:rPr>
        <w:t>Martins</w:t>
      </w:r>
      <w:proofErr w:type="spellEnd"/>
      <w:r w:rsidRPr="00BD1D70">
        <w:rPr>
          <w:rFonts w:ascii="Times New Roman" w:eastAsia="Times New Roman" w:hAnsi="Times New Roman" w:cs="Times New Roman"/>
          <w:bCs/>
          <w:color w:val="000000"/>
          <w:sz w:val="24"/>
          <w:szCs w:val="24"/>
          <w:lang w:eastAsia="es-ES"/>
        </w:rPr>
        <w:t xml:space="preserve">,  promotora de la 4ª Fiscalía del Ministerio Público del Estado de Ceará y que trabaja también en 12vo Juzgado penal, especializado en delitos sexuales contra niños y adolescentes, aunque los casos investigados continúan siendo muy numerosos y graves, la acción del Estado sigue siendo insuficiente. "El poder público podría hacer más campañas educativas y de sensibilización. Los niños a menudo no saben que están siendo abusados, sólo serán conscientes del abuso en la juventud. Las denuncias por lo general, provienen de alguien próximo, de la escuela, del Consejo de Tutelar o son denuncias anónimas. Las campañas públicas son pocas y el acompañamiento psicosocial muy precario. "La situación exige una respuesta del gobierno a la altura, piensa la promotora. "Las consecuencias de las violaciones son </w:t>
      </w:r>
      <w:r w:rsidRPr="00BD1D70">
        <w:rPr>
          <w:rFonts w:ascii="Times New Roman" w:eastAsia="Times New Roman" w:hAnsi="Times New Roman" w:cs="Times New Roman"/>
          <w:bCs/>
          <w:color w:val="000000"/>
          <w:sz w:val="24"/>
          <w:szCs w:val="24"/>
          <w:lang w:eastAsia="es-ES"/>
        </w:rPr>
        <w:lastRenderedPageBreak/>
        <w:t>muy graves, tales como intentos de suicidio de las víctimas, la aparición de enfermedades de transmisión sexual [enfermedades de transmisión sexual], abortos".</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"Tenemos que aumentar las asociaciones  con entidades públicas", argumenta </w:t>
      </w:r>
      <w:proofErr w:type="spellStart"/>
      <w:r w:rsidRPr="00BD1D70">
        <w:rPr>
          <w:rFonts w:ascii="Times New Roman" w:eastAsia="Times New Roman" w:hAnsi="Times New Roman" w:cs="Times New Roman"/>
          <w:bCs/>
          <w:color w:val="000000"/>
          <w:sz w:val="24"/>
          <w:szCs w:val="24"/>
          <w:lang w:eastAsia="es-ES"/>
        </w:rPr>
        <w:t>Liduina</w:t>
      </w:r>
      <w:proofErr w:type="spellEnd"/>
      <w:r w:rsidRPr="00BD1D70">
        <w:rPr>
          <w:rFonts w:ascii="Times New Roman" w:eastAsia="Times New Roman" w:hAnsi="Times New Roman" w:cs="Times New Roman"/>
          <w:bCs/>
          <w:color w:val="000000"/>
          <w:sz w:val="24"/>
          <w:szCs w:val="24"/>
          <w:lang w:eastAsia="es-ES"/>
        </w:rPr>
        <w:t xml:space="preserve"> </w:t>
      </w:r>
      <w:proofErr w:type="spellStart"/>
      <w:r w:rsidRPr="00BD1D70">
        <w:rPr>
          <w:rFonts w:ascii="Times New Roman" w:eastAsia="Times New Roman" w:hAnsi="Times New Roman" w:cs="Times New Roman"/>
          <w:bCs/>
          <w:color w:val="000000"/>
          <w:sz w:val="24"/>
          <w:szCs w:val="24"/>
          <w:lang w:eastAsia="es-ES"/>
        </w:rPr>
        <w:t>Martins</w:t>
      </w:r>
      <w:proofErr w:type="spellEnd"/>
      <w:r w:rsidRPr="00BD1D70">
        <w:rPr>
          <w:rFonts w:ascii="Times New Roman" w:eastAsia="Times New Roman" w:hAnsi="Times New Roman" w:cs="Times New Roman"/>
          <w:bCs/>
          <w:color w:val="000000"/>
          <w:sz w:val="24"/>
          <w:szCs w:val="24"/>
          <w:lang w:eastAsia="es-ES"/>
        </w:rPr>
        <w:t>. "En los Estados Unidos, por ejemplo, hay una fuerte colaboración entre las instituciones. Este diseño de completa integración comenzó a partir de un proyecto pionero iniciado por una institución de la sociedad civil. Esto podría hacerse en Brasil", sugiere.</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Arial" w:eastAsia="Times New Roman" w:hAnsi="Arial" w:cs="Arial"/>
          <w:color w:val="44593A"/>
          <w:sz w:val="24"/>
          <w:szCs w:val="24"/>
          <w:lang w:eastAsia="es-ES"/>
        </w:rPr>
        <w:t> </w:t>
      </w:r>
    </w:p>
    <w:p w:rsidR="00BD1D70" w:rsidRPr="00BD1D70" w:rsidRDefault="00BD1D70" w:rsidP="00BD1D70">
      <w:pPr>
        <w:spacing w:after="0" w:line="360" w:lineRule="atLeast"/>
        <w:jc w:val="both"/>
        <w:textAlignment w:val="baseline"/>
        <w:rPr>
          <w:rFonts w:ascii="Arial" w:eastAsia="Times New Roman" w:hAnsi="Arial" w:cs="Arial"/>
          <w:color w:val="44593A"/>
          <w:sz w:val="24"/>
          <w:szCs w:val="24"/>
          <w:lang w:eastAsia="es-ES"/>
        </w:rPr>
      </w:pPr>
      <w:r w:rsidRPr="00BD1D70">
        <w:rPr>
          <w:rFonts w:ascii="Times New Roman" w:eastAsia="Times New Roman" w:hAnsi="Times New Roman" w:cs="Times New Roman"/>
          <w:bCs/>
          <w:color w:val="000000"/>
          <w:sz w:val="24"/>
          <w:szCs w:val="24"/>
          <w:lang w:eastAsia="es-ES"/>
        </w:rPr>
        <w:t xml:space="preserve">En este sentido, el ejemplo de </w:t>
      </w:r>
      <w:proofErr w:type="spellStart"/>
      <w:r w:rsidRPr="00BD1D70">
        <w:rPr>
          <w:rFonts w:ascii="Times New Roman" w:eastAsia="Times New Roman" w:hAnsi="Times New Roman" w:cs="Times New Roman"/>
          <w:bCs/>
          <w:color w:val="000000"/>
          <w:sz w:val="24"/>
          <w:szCs w:val="24"/>
          <w:lang w:eastAsia="es-ES"/>
        </w:rPr>
        <w:t>ViraVida</w:t>
      </w:r>
      <w:proofErr w:type="spellEnd"/>
      <w:r w:rsidRPr="00BD1D70">
        <w:rPr>
          <w:rFonts w:ascii="Times New Roman" w:eastAsia="Times New Roman" w:hAnsi="Times New Roman" w:cs="Times New Roman"/>
          <w:bCs/>
          <w:color w:val="000000"/>
          <w:sz w:val="24"/>
          <w:szCs w:val="24"/>
          <w:lang w:eastAsia="es-ES"/>
        </w:rPr>
        <w:t>, proyecto del Consejo Nacional del SESI, demuestra el potencial que tiene una política afirmativa para transformar vidas y contextos. Ver a la madre de María Lucía (nombre ficticio) que, según lo presentado en el reportaje de la semana pasada, decidió volver a estudiar, a partir del ejemplo de su hija de 17 años, integrada al proyecto. Es decir, se da una mano y el o la joven se levanta, por encima del muro de las limitaciones impuestas por las vulnerabilidades sociales, permitiéndole ver un mundo mucho más amplio y posibilitándole estirar los horizontes.</w:t>
      </w:r>
    </w:p>
    <w:p w:rsidR="00590F50" w:rsidRPr="00BD1D70" w:rsidRDefault="00BD1D70" w:rsidP="00BD1D70">
      <w:pPr>
        <w:jc w:val="center"/>
        <w:rPr>
          <w:sz w:val="24"/>
          <w:szCs w:val="24"/>
        </w:rPr>
      </w:pPr>
      <w:r w:rsidRPr="00BD1D70">
        <w:rPr>
          <w:sz w:val="24"/>
          <w:szCs w:val="24"/>
          <w:highlight w:val="yellow"/>
        </w:rPr>
        <w:t>http://www.esticadoresdehorizontes.com/#!blank-54/j1prq</w:t>
      </w:r>
    </w:p>
    <w:sectPr w:rsidR="00590F50" w:rsidRPr="00BD1D7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1D70"/>
    <w:rsid w:val="004A23AB"/>
    <w:rsid w:val="00590F50"/>
    <w:rsid w:val="00BD1D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BD1D7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D1D70"/>
    <w:rPr>
      <w:rFonts w:ascii="Times New Roman" w:eastAsia="Times New Roman" w:hAnsi="Times New Roman" w:cs="Times New Roman"/>
      <w:b/>
      <w:bCs/>
      <w:sz w:val="36"/>
      <w:szCs w:val="36"/>
      <w:lang w:eastAsia="es-ES"/>
    </w:rPr>
  </w:style>
  <w:style w:type="paragraph" w:customStyle="1" w:styleId="font8">
    <w:name w:val="font_8"/>
    <w:basedOn w:val="Normal"/>
    <w:rsid w:val="00BD1D7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lor2">
    <w:name w:val="color_2"/>
    <w:basedOn w:val="Fuentedeprrafopredeter"/>
    <w:rsid w:val="00BD1D70"/>
  </w:style>
  <w:style w:type="character" w:styleId="Hipervnculo">
    <w:name w:val="Hyperlink"/>
    <w:basedOn w:val="Fuentedeprrafopredeter"/>
    <w:uiPriority w:val="99"/>
    <w:semiHidden/>
    <w:unhideWhenUsed/>
    <w:rsid w:val="00BD1D70"/>
    <w:rPr>
      <w:color w:val="0000FF"/>
      <w:u w:val="single"/>
    </w:rPr>
  </w:style>
  <w:style w:type="paragraph" w:styleId="Textodeglobo">
    <w:name w:val="Balloon Text"/>
    <w:basedOn w:val="Normal"/>
    <w:link w:val="TextodegloboCar"/>
    <w:uiPriority w:val="99"/>
    <w:semiHidden/>
    <w:unhideWhenUsed/>
    <w:rsid w:val="00BD1D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D70"/>
    <w:rPr>
      <w:rFonts w:ascii="Tahoma" w:hAnsi="Tahoma" w:cs="Tahoma"/>
      <w:sz w:val="16"/>
      <w:szCs w:val="16"/>
    </w:rPr>
  </w:style>
  <w:style w:type="character" w:customStyle="1" w:styleId="s12label">
    <w:name w:val="s12label"/>
    <w:basedOn w:val="Fuentedeprrafopredeter"/>
    <w:rsid w:val="00BD1D70"/>
  </w:style>
  <w:style w:type="character" w:customStyle="1" w:styleId="s13label">
    <w:name w:val="s13label"/>
    <w:basedOn w:val="Fuentedeprrafopredeter"/>
    <w:rsid w:val="00BD1D70"/>
  </w:style>
  <w:style w:type="character" w:customStyle="1" w:styleId="wixguard">
    <w:name w:val="wixguard"/>
    <w:basedOn w:val="Fuentedeprrafopredeter"/>
    <w:rsid w:val="00BD1D70"/>
  </w:style>
</w:styles>
</file>

<file path=word/webSettings.xml><?xml version="1.0" encoding="utf-8"?>
<w:webSettings xmlns:r="http://schemas.openxmlformats.org/officeDocument/2006/relationships" xmlns:w="http://schemas.openxmlformats.org/wordprocessingml/2006/main">
  <w:divs>
    <w:div w:id="536968534">
      <w:bodyDiv w:val="1"/>
      <w:marLeft w:val="0"/>
      <w:marRight w:val="0"/>
      <w:marTop w:val="0"/>
      <w:marBottom w:val="0"/>
      <w:divBdr>
        <w:top w:val="none" w:sz="0" w:space="0" w:color="auto"/>
        <w:left w:val="none" w:sz="0" w:space="0" w:color="auto"/>
        <w:bottom w:val="none" w:sz="0" w:space="0" w:color="auto"/>
        <w:right w:val="none" w:sz="0" w:space="0" w:color="auto"/>
      </w:divBdr>
      <w:divsChild>
        <w:div w:id="1705405561">
          <w:marLeft w:val="0"/>
          <w:marRight w:val="0"/>
          <w:marTop w:val="0"/>
          <w:marBottom w:val="0"/>
          <w:divBdr>
            <w:top w:val="none" w:sz="0" w:space="0" w:color="auto"/>
            <w:left w:val="none" w:sz="0" w:space="0" w:color="auto"/>
            <w:bottom w:val="none" w:sz="0" w:space="0" w:color="auto"/>
            <w:right w:val="none" w:sz="0" w:space="0" w:color="auto"/>
          </w:divBdr>
        </w:div>
        <w:div w:id="325477763">
          <w:marLeft w:val="0"/>
          <w:marRight w:val="0"/>
          <w:marTop w:val="0"/>
          <w:marBottom w:val="0"/>
          <w:divBdr>
            <w:top w:val="none" w:sz="0" w:space="0" w:color="auto"/>
            <w:left w:val="none" w:sz="0" w:space="0" w:color="auto"/>
            <w:bottom w:val="none" w:sz="0" w:space="0" w:color="auto"/>
            <w:right w:val="none" w:sz="0" w:space="0" w:color="auto"/>
          </w:divBdr>
        </w:div>
        <w:div w:id="233008536">
          <w:marLeft w:val="0"/>
          <w:marRight w:val="0"/>
          <w:marTop w:val="0"/>
          <w:marBottom w:val="0"/>
          <w:divBdr>
            <w:top w:val="none" w:sz="0" w:space="0" w:color="auto"/>
            <w:left w:val="none" w:sz="0" w:space="0" w:color="auto"/>
            <w:bottom w:val="none" w:sz="0" w:space="0" w:color="auto"/>
            <w:right w:val="none" w:sz="0" w:space="0" w:color="auto"/>
          </w:divBdr>
          <w:divsChild>
            <w:div w:id="1823619700">
              <w:marLeft w:val="0"/>
              <w:marRight w:val="0"/>
              <w:marTop w:val="0"/>
              <w:marBottom w:val="0"/>
              <w:divBdr>
                <w:top w:val="none" w:sz="0" w:space="0" w:color="auto"/>
                <w:left w:val="none" w:sz="0" w:space="0" w:color="auto"/>
                <w:bottom w:val="none" w:sz="0" w:space="0" w:color="auto"/>
                <w:right w:val="none" w:sz="0" w:space="0" w:color="auto"/>
              </w:divBdr>
            </w:div>
          </w:divsChild>
        </w:div>
        <w:div w:id="2001736739">
          <w:marLeft w:val="0"/>
          <w:marRight w:val="0"/>
          <w:marTop w:val="0"/>
          <w:marBottom w:val="0"/>
          <w:divBdr>
            <w:top w:val="none" w:sz="0" w:space="0" w:color="auto"/>
            <w:left w:val="none" w:sz="0" w:space="0" w:color="auto"/>
            <w:bottom w:val="none" w:sz="0" w:space="0" w:color="auto"/>
            <w:right w:val="none" w:sz="0" w:space="0" w:color="auto"/>
          </w:divBdr>
        </w:div>
        <w:div w:id="411053509">
          <w:marLeft w:val="0"/>
          <w:marRight w:val="0"/>
          <w:marTop w:val="0"/>
          <w:marBottom w:val="0"/>
          <w:divBdr>
            <w:top w:val="none" w:sz="0" w:space="0" w:color="auto"/>
            <w:left w:val="none" w:sz="0" w:space="0" w:color="auto"/>
            <w:bottom w:val="none" w:sz="0" w:space="0" w:color="auto"/>
            <w:right w:val="none" w:sz="0" w:space="0" w:color="auto"/>
          </w:divBdr>
          <w:divsChild>
            <w:div w:id="255478917">
              <w:marLeft w:val="0"/>
              <w:marRight w:val="0"/>
              <w:marTop w:val="0"/>
              <w:marBottom w:val="0"/>
              <w:divBdr>
                <w:top w:val="none" w:sz="0" w:space="0" w:color="auto"/>
                <w:left w:val="none" w:sz="0" w:space="0" w:color="auto"/>
                <w:bottom w:val="none" w:sz="0" w:space="0" w:color="auto"/>
                <w:right w:val="none" w:sz="0" w:space="0" w:color="auto"/>
              </w:divBdr>
            </w:div>
          </w:divsChild>
        </w:div>
        <w:div w:id="87239532">
          <w:marLeft w:val="0"/>
          <w:marRight w:val="0"/>
          <w:marTop w:val="0"/>
          <w:marBottom w:val="0"/>
          <w:divBdr>
            <w:top w:val="none" w:sz="0" w:space="0" w:color="auto"/>
            <w:left w:val="none" w:sz="0" w:space="0" w:color="auto"/>
            <w:bottom w:val="none" w:sz="0" w:space="0" w:color="auto"/>
            <w:right w:val="none" w:sz="0" w:space="0" w:color="auto"/>
          </w:divBdr>
        </w:div>
        <w:div w:id="1656301450">
          <w:marLeft w:val="0"/>
          <w:marRight w:val="0"/>
          <w:marTop w:val="0"/>
          <w:marBottom w:val="0"/>
          <w:divBdr>
            <w:top w:val="none" w:sz="0" w:space="0" w:color="auto"/>
            <w:left w:val="none" w:sz="0" w:space="0" w:color="auto"/>
            <w:bottom w:val="none" w:sz="0" w:space="0" w:color="auto"/>
            <w:right w:val="none" w:sz="0" w:space="0" w:color="auto"/>
          </w:divBdr>
        </w:div>
        <w:div w:id="1600329631">
          <w:marLeft w:val="0"/>
          <w:marRight w:val="0"/>
          <w:marTop w:val="0"/>
          <w:marBottom w:val="0"/>
          <w:divBdr>
            <w:top w:val="none" w:sz="0" w:space="0" w:color="auto"/>
            <w:left w:val="none" w:sz="0" w:space="0" w:color="auto"/>
            <w:bottom w:val="none" w:sz="0" w:space="0" w:color="auto"/>
            <w:right w:val="none" w:sz="0" w:space="0" w:color="auto"/>
          </w:divBdr>
        </w:div>
        <w:div w:id="1051729749">
          <w:marLeft w:val="0"/>
          <w:marRight w:val="0"/>
          <w:marTop w:val="0"/>
          <w:marBottom w:val="0"/>
          <w:divBdr>
            <w:top w:val="none" w:sz="0" w:space="0" w:color="auto"/>
            <w:left w:val="none" w:sz="0" w:space="0" w:color="auto"/>
            <w:bottom w:val="none" w:sz="0" w:space="0" w:color="auto"/>
            <w:right w:val="none" w:sz="0" w:space="0" w:color="auto"/>
          </w:divBdr>
        </w:div>
      </w:divsChild>
    </w:div>
    <w:div w:id="643971191">
      <w:bodyDiv w:val="1"/>
      <w:marLeft w:val="0"/>
      <w:marRight w:val="0"/>
      <w:marTop w:val="0"/>
      <w:marBottom w:val="0"/>
      <w:divBdr>
        <w:top w:val="none" w:sz="0" w:space="0" w:color="auto"/>
        <w:left w:val="none" w:sz="0" w:space="0" w:color="auto"/>
        <w:bottom w:val="none" w:sz="0" w:space="0" w:color="auto"/>
        <w:right w:val="none" w:sz="0" w:space="0" w:color="auto"/>
      </w:divBdr>
      <w:divsChild>
        <w:div w:id="1926912323">
          <w:marLeft w:val="0"/>
          <w:marRight w:val="0"/>
          <w:marTop w:val="0"/>
          <w:marBottom w:val="0"/>
          <w:divBdr>
            <w:top w:val="none" w:sz="0" w:space="0" w:color="auto"/>
            <w:left w:val="none" w:sz="0" w:space="0" w:color="auto"/>
            <w:bottom w:val="none" w:sz="0" w:space="0" w:color="auto"/>
            <w:right w:val="none" w:sz="0" w:space="0" w:color="auto"/>
          </w:divBdr>
          <w:divsChild>
            <w:div w:id="694430979">
              <w:marLeft w:val="0"/>
              <w:marRight w:val="0"/>
              <w:marTop w:val="0"/>
              <w:marBottom w:val="0"/>
              <w:divBdr>
                <w:top w:val="none" w:sz="0" w:space="0" w:color="auto"/>
                <w:left w:val="none" w:sz="0" w:space="0" w:color="auto"/>
                <w:bottom w:val="none" w:sz="0" w:space="0" w:color="auto"/>
                <w:right w:val="none" w:sz="0" w:space="0" w:color="auto"/>
              </w:divBdr>
              <w:divsChild>
                <w:div w:id="962925457">
                  <w:marLeft w:val="0"/>
                  <w:marRight w:val="0"/>
                  <w:marTop w:val="0"/>
                  <w:marBottom w:val="0"/>
                  <w:divBdr>
                    <w:top w:val="none" w:sz="0" w:space="0" w:color="auto"/>
                    <w:left w:val="none" w:sz="0" w:space="0" w:color="auto"/>
                    <w:bottom w:val="none" w:sz="0" w:space="0" w:color="auto"/>
                    <w:right w:val="none" w:sz="0" w:space="0" w:color="auto"/>
                  </w:divBdr>
                  <w:divsChild>
                    <w:div w:id="2008049980">
                      <w:marLeft w:val="0"/>
                      <w:marRight w:val="0"/>
                      <w:marTop w:val="0"/>
                      <w:marBottom w:val="0"/>
                      <w:divBdr>
                        <w:top w:val="none" w:sz="0" w:space="0" w:color="auto"/>
                        <w:left w:val="none" w:sz="0" w:space="0" w:color="auto"/>
                        <w:bottom w:val="none" w:sz="0" w:space="0" w:color="auto"/>
                        <w:right w:val="none" w:sz="0" w:space="0" w:color="auto"/>
                      </w:divBdr>
                      <w:divsChild>
                        <w:div w:id="2322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4506">
          <w:marLeft w:val="0"/>
          <w:marRight w:val="0"/>
          <w:marTop w:val="0"/>
          <w:marBottom w:val="0"/>
          <w:divBdr>
            <w:top w:val="none" w:sz="0" w:space="0" w:color="auto"/>
            <w:left w:val="none" w:sz="0" w:space="0" w:color="auto"/>
            <w:bottom w:val="none" w:sz="0" w:space="0" w:color="auto"/>
            <w:right w:val="none" w:sz="0" w:space="0" w:color="auto"/>
          </w:divBdr>
          <w:divsChild>
            <w:div w:id="272789416">
              <w:marLeft w:val="0"/>
              <w:marRight w:val="0"/>
              <w:marTop w:val="0"/>
              <w:marBottom w:val="0"/>
              <w:divBdr>
                <w:top w:val="none" w:sz="0" w:space="0" w:color="auto"/>
                <w:left w:val="none" w:sz="0" w:space="0" w:color="auto"/>
                <w:bottom w:val="none" w:sz="0" w:space="0" w:color="auto"/>
                <w:right w:val="none" w:sz="0" w:space="0" w:color="auto"/>
              </w:divBdr>
              <w:divsChild>
                <w:div w:id="2042776422">
                  <w:marLeft w:val="0"/>
                  <w:marRight w:val="0"/>
                  <w:marTop w:val="0"/>
                  <w:marBottom w:val="0"/>
                  <w:divBdr>
                    <w:top w:val="none" w:sz="0" w:space="0" w:color="auto"/>
                    <w:left w:val="none" w:sz="0" w:space="0" w:color="auto"/>
                    <w:bottom w:val="none" w:sz="0" w:space="0" w:color="auto"/>
                    <w:right w:val="none" w:sz="0" w:space="0" w:color="auto"/>
                  </w:divBdr>
                </w:div>
                <w:div w:id="715474502">
                  <w:marLeft w:val="0"/>
                  <w:marRight w:val="0"/>
                  <w:marTop w:val="0"/>
                  <w:marBottom w:val="0"/>
                  <w:divBdr>
                    <w:top w:val="none" w:sz="0" w:space="0" w:color="auto"/>
                    <w:left w:val="none" w:sz="0" w:space="0" w:color="auto"/>
                    <w:bottom w:val="none" w:sz="0" w:space="0" w:color="auto"/>
                    <w:right w:val="none" w:sz="0" w:space="0" w:color="auto"/>
                  </w:divBdr>
                  <w:divsChild>
                    <w:div w:id="77799174">
                      <w:marLeft w:val="0"/>
                      <w:marRight w:val="0"/>
                      <w:marTop w:val="0"/>
                      <w:marBottom w:val="0"/>
                      <w:divBdr>
                        <w:top w:val="none" w:sz="0" w:space="0" w:color="auto"/>
                        <w:left w:val="none" w:sz="0" w:space="0" w:color="auto"/>
                        <w:bottom w:val="none" w:sz="0" w:space="0" w:color="auto"/>
                        <w:right w:val="none" w:sz="0" w:space="0" w:color="auto"/>
                      </w:divBdr>
                      <w:divsChild>
                        <w:div w:id="5151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10238">
          <w:marLeft w:val="0"/>
          <w:marRight w:val="0"/>
          <w:marTop w:val="0"/>
          <w:marBottom w:val="0"/>
          <w:divBdr>
            <w:top w:val="none" w:sz="0" w:space="0" w:color="auto"/>
            <w:left w:val="none" w:sz="0" w:space="0" w:color="auto"/>
            <w:bottom w:val="none" w:sz="0" w:space="0" w:color="auto"/>
            <w:right w:val="none" w:sz="0" w:space="0" w:color="auto"/>
          </w:divBdr>
        </w:div>
        <w:div w:id="1565335504">
          <w:marLeft w:val="0"/>
          <w:marRight w:val="0"/>
          <w:marTop w:val="0"/>
          <w:marBottom w:val="0"/>
          <w:divBdr>
            <w:top w:val="none" w:sz="0" w:space="0" w:color="auto"/>
            <w:left w:val="none" w:sz="0" w:space="0" w:color="auto"/>
            <w:bottom w:val="none" w:sz="0" w:space="0" w:color="auto"/>
            <w:right w:val="none" w:sz="0" w:space="0" w:color="auto"/>
          </w:divBdr>
        </w:div>
        <w:div w:id="526526820">
          <w:marLeft w:val="0"/>
          <w:marRight w:val="0"/>
          <w:marTop w:val="0"/>
          <w:marBottom w:val="0"/>
          <w:divBdr>
            <w:top w:val="none" w:sz="0" w:space="0" w:color="auto"/>
            <w:left w:val="none" w:sz="0" w:space="0" w:color="auto"/>
            <w:bottom w:val="none" w:sz="0" w:space="0" w:color="auto"/>
            <w:right w:val="none" w:sz="0" w:space="0" w:color="auto"/>
          </w:divBdr>
          <w:divsChild>
            <w:div w:id="197934722">
              <w:marLeft w:val="0"/>
              <w:marRight w:val="0"/>
              <w:marTop w:val="0"/>
              <w:marBottom w:val="0"/>
              <w:divBdr>
                <w:top w:val="none" w:sz="0" w:space="0" w:color="auto"/>
                <w:left w:val="none" w:sz="0" w:space="0" w:color="auto"/>
                <w:bottom w:val="none" w:sz="0" w:space="0" w:color="auto"/>
                <w:right w:val="none" w:sz="0" w:space="0" w:color="auto"/>
              </w:divBdr>
            </w:div>
          </w:divsChild>
        </w:div>
        <w:div w:id="1044987484">
          <w:marLeft w:val="0"/>
          <w:marRight w:val="0"/>
          <w:marTop w:val="0"/>
          <w:marBottom w:val="0"/>
          <w:divBdr>
            <w:top w:val="none" w:sz="0" w:space="0" w:color="auto"/>
            <w:left w:val="none" w:sz="0" w:space="0" w:color="auto"/>
            <w:bottom w:val="none" w:sz="0" w:space="0" w:color="auto"/>
            <w:right w:val="none" w:sz="0" w:space="0" w:color="auto"/>
          </w:divBdr>
          <w:divsChild>
            <w:div w:id="835337562">
              <w:marLeft w:val="0"/>
              <w:marRight w:val="0"/>
              <w:marTop w:val="0"/>
              <w:marBottom w:val="0"/>
              <w:divBdr>
                <w:top w:val="none" w:sz="0" w:space="0" w:color="auto"/>
                <w:left w:val="none" w:sz="0" w:space="0" w:color="auto"/>
                <w:bottom w:val="none" w:sz="0" w:space="0" w:color="auto"/>
                <w:right w:val="none" w:sz="0" w:space="0" w:color="auto"/>
              </w:divBdr>
              <w:divsChild>
                <w:div w:id="2049453917">
                  <w:marLeft w:val="0"/>
                  <w:marRight w:val="0"/>
                  <w:marTop w:val="0"/>
                  <w:marBottom w:val="0"/>
                  <w:divBdr>
                    <w:top w:val="none" w:sz="0" w:space="0" w:color="auto"/>
                    <w:left w:val="none" w:sz="0" w:space="0" w:color="auto"/>
                    <w:bottom w:val="none" w:sz="0" w:space="0" w:color="auto"/>
                    <w:right w:val="none" w:sz="0" w:space="0" w:color="auto"/>
                  </w:divBdr>
                  <w:divsChild>
                    <w:div w:id="1103378482">
                      <w:marLeft w:val="0"/>
                      <w:marRight w:val="0"/>
                      <w:marTop w:val="0"/>
                      <w:marBottom w:val="0"/>
                      <w:divBdr>
                        <w:top w:val="none" w:sz="0" w:space="0" w:color="auto"/>
                        <w:left w:val="none" w:sz="0" w:space="0" w:color="auto"/>
                        <w:bottom w:val="none" w:sz="0" w:space="0" w:color="auto"/>
                        <w:right w:val="none" w:sz="0" w:space="0" w:color="auto"/>
                      </w:divBdr>
                      <w:divsChild>
                        <w:div w:id="21340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7186">
          <w:marLeft w:val="0"/>
          <w:marRight w:val="0"/>
          <w:marTop w:val="0"/>
          <w:marBottom w:val="0"/>
          <w:divBdr>
            <w:top w:val="none" w:sz="0" w:space="0" w:color="auto"/>
            <w:left w:val="none" w:sz="0" w:space="0" w:color="auto"/>
            <w:bottom w:val="none" w:sz="0" w:space="0" w:color="auto"/>
            <w:right w:val="none" w:sz="0" w:space="0" w:color="auto"/>
          </w:divBdr>
        </w:div>
      </w:divsChild>
    </w:div>
    <w:div w:id="1108618947">
      <w:bodyDiv w:val="1"/>
      <w:marLeft w:val="0"/>
      <w:marRight w:val="0"/>
      <w:marTop w:val="0"/>
      <w:marBottom w:val="0"/>
      <w:divBdr>
        <w:top w:val="none" w:sz="0" w:space="0" w:color="auto"/>
        <w:left w:val="none" w:sz="0" w:space="0" w:color="auto"/>
        <w:bottom w:val="none" w:sz="0" w:space="0" w:color="auto"/>
        <w:right w:val="none" w:sz="0" w:space="0" w:color="auto"/>
      </w:divBdr>
      <w:divsChild>
        <w:div w:id="1466661928">
          <w:marLeft w:val="0"/>
          <w:marRight w:val="0"/>
          <w:marTop w:val="0"/>
          <w:marBottom w:val="0"/>
          <w:divBdr>
            <w:top w:val="none" w:sz="0" w:space="0" w:color="auto"/>
            <w:left w:val="none" w:sz="0" w:space="0" w:color="auto"/>
            <w:bottom w:val="none" w:sz="0" w:space="0" w:color="auto"/>
            <w:right w:val="none" w:sz="0" w:space="0" w:color="auto"/>
          </w:divBdr>
        </w:div>
        <w:div w:id="897742511">
          <w:marLeft w:val="0"/>
          <w:marRight w:val="0"/>
          <w:marTop w:val="0"/>
          <w:marBottom w:val="0"/>
          <w:divBdr>
            <w:top w:val="none" w:sz="0" w:space="0" w:color="auto"/>
            <w:left w:val="none" w:sz="0" w:space="0" w:color="auto"/>
            <w:bottom w:val="none" w:sz="0" w:space="0" w:color="auto"/>
            <w:right w:val="none" w:sz="0" w:space="0" w:color="auto"/>
          </w:divBdr>
        </w:div>
        <w:div w:id="892617600">
          <w:marLeft w:val="0"/>
          <w:marRight w:val="0"/>
          <w:marTop w:val="0"/>
          <w:marBottom w:val="0"/>
          <w:divBdr>
            <w:top w:val="none" w:sz="0" w:space="0" w:color="auto"/>
            <w:left w:val="none" w:sz="0" w:space="0" w:color="auto"/>
            <w:bottom w:val="none" w:sz="0" w:space="0" w:color="auto"/>
            <w:right w:val="none" w:sz="0" w:space="0" w:color="auto"/>
          </w:divBdr>
        </w:div>
        <w:div w:id="575747702">
          <w:marLeft w:val="0"/>
          <w:marRight w:val="0"/>
          <w:marTop w:val="0"/>
          <w:marBottom w:val="0"/>
          <w:divBdr>
            <w:top w:val="none" w:sz="0" w:space="0" w:color="auto"/>
            <w:left w:val="none" w:sz="0" w:space="0" w:color="auto"/>
            <w:bottom w:val="none" w:sz="0" w:space="0" w:color="auto"/>
            <w:right w:val="none" w:sz="0" w:space="0" w:color="auto"/>
          </w:divBdr>
        </w:div>
        <w:div w:id="845939603">
          <w:marLeft w:val="0"/>
          <w:marRight w:val="0"/>
          <w:marTop w:val="0"/>
          <w:marBottom w:val="0"/>
          <w:divBdr>
            <w:top w:val="none" w:sz="0" w:space="0" w:color="auto"/>
            <w:left w:val="none" w:sz="0" w:space="0" w:color="auto"/>
            <w:bottom w:val="none" w:sz="0" w:space="0" w:color="auto"/>
            <w:right w:val="none" w:sz="0" w:space="0" w:color="auto"/>
          </w:divBdr>
          <w:divsChild>
            <w:div w:id="470175053">
              <w:marLeft w:val="0"/>
              <w:marRight w:val="0"/>
              <w:marTop w:val="0"/>
              <w:marBottom w:val="0"/>
              <w:divBdr>
                <w:top w:val="none" w:sz="0" w:space="0" w:color="auto"/>
                <w:left w:val="none" w:sz="0" w:space="0" w:color="auto"/>
                <w:bottom w:val="none" w:sz="0" w:space="0" w:color="auto"/>
                <w:right w:val="none" w:sz="0" w:space="0" w:color="auto"/>
              </w:divBdr>
              <w:divsChild>
                <w:div w:id="1575430949">
                  <w:marLeft w:val="0"/>
                  <w:marRight w:val="0"/>
                  <w:marTop w:val="0"/>
                  <w:marBottom w:val="0"/>
                  <w:divBdr>
                    <w:top w:val="none" w:sz="0" w:space="0" w:color="auto"/>
                    <w:left w:val="none" w:sz="0" w:space="0" w:color="auto"/>
                    <w:bottom w:val="none" w:sz="0" w:space="0" w:color="auto"/>
                    <w:right w:val="none" w:sz="0" w:space="0" w:color="auto"/>
                  </w:divBdr>
                </w:div>
                <w:div w:id="2125079612">
                  <w:marLeft w:val="0"/>
                  <w:marRight w:val="0"/>
                  <w:marTop w:val="0"/>
                  <w:marBottom w:val="0"/>
                  <w:divBdr>
                    <w:top w:val="none" w:sz="0" w:space="0" w:color="auto"/>
                    <w:left w:val="none" w:sz="0" w:space="0" w:color="auto"/>
                    <w:bottom w:val="none" w:sz="0" w:space="0" w:color="auto"/>
                    <w:right w:val="none" w:sz="0" w:space="0" w:color="auto"/>
                  </w:divBdr>
                  <w:divsChild>
                    <w:div w:id="9002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1950">
          <w:marLeft w:val="0"/>
          <w:marRight w:val="0"/>
          <w:marTop w:val="0"/>
          <w:marBottom w:val="0"/>
          <w:divBdr>
            <w:top w:val="none" w:sz="0" w:space="0" w:color="auto"/>
            <w:left w:val="none" w:sz="0" w:space="0" w:color="auto"/>
            <w:bottom w:val="none" w:sz="0" w:space="0" w:color="auto"/>
            <w:right w:val="none" w:sz="0" w:space="0" w:color="auto"/>
          </w:divBdr>
        </w:div>
        <w:div w:id="2146578902">
          <w:marLeft w:val="0"/>
          <w:marRight w:val="0"/>
          <w:marTop w:val="0"/>
          <w:marBottom w:val="0"/>
          <w:divBdr>
            <w:top w:val="none" w:sz="0" w:space="0" w:color="auto"/>
            <w:left w:val="none" w:sz="0" w:space="0" w:color="auto"/>
            <w:bottom w:val="none" w:sz="0" w:space="0" w:color="auto"/>
            <w:right w:val="none" w:sz="0" w:space="0" w:color="auto"/>
          </w:divBdr>
          <w:divsChild>
            <w:div w:id="1895238483">
              <w:marLeft w:val="0"/>
              <w:marRight w:val="0"/>
              <w:marTop w:val="0"/>
              <w:marBottom w:val="0"/>
              <w:divBdr>
                <w:top w:val="none" w:sz="0" w:space="0" w:color="auto"/>
                <w:left w:val="none" w:sz="0" w:space="0" w:color="auto"/>
                <w:bottom w:val="none" w:sz="0" w:space="0" w:color="auto"/>
                <w:right w:val="none" w:sz="0" w:space="0" w:color="auto"/>
              </w:divBdr>
            </w:div>
          </w:divsChild>
        </w:div>
        <w:div w:id="1671836189">
          <w:marLeft w:val="0"/>
          <w:marRight w:val="0"/>
          <w:marTop w:val="0"/>
          <w:marBottom w:val="0"/>
          <w:divBdr>
            <w:top w:val="none" w:sz="0" w:space="0" w:color="auto"/>
            <w:left w:val="none" w:sz="0" w:space="0" w:color="auto"/>
            <w:bottom w:val="none" w:sz="0" w:space="0" w:color="auto"/>
            <w:right w:val="none" w:sz="0" w:space="0" w:color="auto"/>
          </w:divBdr>
        </w:div>
        <w:div w:id="117842333">
          <w:marLeft w:val="0"/>
          <w:marRight w:val="0"/>
          <w:marTop w:val="0"/>
          <w:marBottom w:val="0"/>
          <w:divBdr>
            <w:top w:val="none" w:sz="0" w:space="0" w:color="auto"/>
            <w:left w:val="none" w:sz="0" w:space="0" w:color="auto"/>
            <w:bottom w:val="none" w:sz="0" w:space="0" w:color="auto"/>
            <w:right w:val="none" w:sz="0" w:space="0" w:color="auto"/>
          </w:divBdr>
        </w:div>
        <w:div w:id="360514506">
          <w:marLeft w:val="0"/>
          <w:marRight w:val="0"/>
          <w:marTop w:val="0"/>
          <w:marBottom w:val="0"/>
          <w:divBdr>
            <w:top w:val="none" w:sz="0" w:space="0" w:color="auto"/>
            <w:left w:val="none" w:sz="0" w:space="0" w:color="auto"/>
            <w:bottom w:val="none" w:sz="0" w:space="0" w:color="auto"/>
            <w:right w:val="none" w:sz="0" w:space="0" w:color="auto"/>
          </w:divBdr>
        </w:div>
        <w:div w:id="1571698370">
          <w:marLeft w:val="0"/>
          <w:marRight w:val="0"/>
          <w:marTop w:val="0"/>
          <w:marBottom w:val="0"/>
          <w:divBdr>
            <w:top w:val="none" w:sz="0" w:space="0" w:color="auto"/>
            <w:left w:val="none" w:sz="0" w:space="0" w:color="auto"/>
            <w:bottom w:val="none" w:sz="0" w:space="0" w:color="auto"/>
            <w:right w:val="none" w:sz="0" w:space="0" w:color="auto"/>
          </w:divBdr>
        </w:div>
        <w:div w:id="940994877">
          <w:marLeft w:val="0"/>
          <w:marRight w:val="0"/>
          <w:marTop w:val="0"/>
          <w:marBottom w:val="0"/>
          <w:divBdr>
            <w:top w:val="none" w:sz="0" w:space="0" w:color="auto"/>
            <w:left w:val="none" w:sz="0" w:space="0" w:color="auto"/>
            <w:bottom w:val="none" w:sz="0" w:space="0" w:color="auto"/>
            <w:right w:val="none" w:sz="0" w:space="0" w:color="auto"/>
          </w:divBdr>
        </w:div>
        <w:div w:id="917716298">
          <w:marLeft w:val="0"/>
          <w:marRight w:val="0"/>
          <w:marTop w:val="0"/>
          <w:marBottom w:val="0"/>
          <w:divBdr>
            <w:top w:val="none" w:sz="0" w:space="0" w:color="auto"/>
            <w:left w:val="none" w:sz="0" w:space="0" w:color="auto"/>
            <w:bottom w:val="none" w:sz="0" w:space="0" w:color="auto"/>
            <w:right w:val="none" w:sz="0" w:space="0" w:color="auto"/>
          </w:divBdr>
          <w:divsChild>
            <w:div w:id="1686053271">
              <w:marLeft w:val="0"/>
              <w:marRight w:val="0"/>
              <w:marTop w:val="0"/>
              <w:marBottom w:val="0"/>
              <w:divBdr>
                <w:top w:val="none" w:sz="0" w:space="0" w:color="auto"/>
                <w:left w:val="none" w:sz="0" w:space="0" w:color="auto"/>
                <w:bottom w:val="none" w:sz="0" w:space="0" w:color="auto"/>
                <w:right w:val="none" w:sz="0" w:space="0" w:color="auto"/>
              </w:divBdr>
            </w:div>
          </w:divsChild>
        </w:div>
        <w:div w:id="1822312126">
          <w:marLeft w:val="0"/>
          <w:marRight w:val="0"/>
          <w:marTop w:val="0"/>
          <w:marBottom w:val="0"/>
          <w:divBdr>
            <w:top w:val="none" w:sz="0" w:space="0" w:color="auto"/>
            <w:left w:val="none" w:sz="0" w:space="0" w:color="auto"/>
            <w:bottom w:val="none" w:sz="0" w:space="0" w:color="auto"/>
            <w:right w:val="none" w:sz="0" w:space="0" w:color="auto"/>
          </w:divBdr>
        </w:div>
        <w:div w:id="1972780837">
          <w:marLeft w:val="0"/>
          <w:marRight w:val="0"/>
          <w:marTop w:val="0"/>
          <w:marBottom w:val="0"/>
          <w:divBdr>
            <w:top w:val="none" w:sz="0" w:space="0" w:color="auto"/>
            <w:left w:val="none" w:sz="0" w:space="0" w:color="auto"/>
            <w:bottom w:val="none" w:sz="0" w:space="0" w:color="auto"/>
            <w:right w:val="none" w:sz="0" w:space="0" w:color="auto"/>
          </w:divBdr>
        </w:div>
        <w:div w:id="187063268">
          <w:marLeft w:val="0"/>
          <w:marRight w:val="0"/>
          <w:marTop w:val="0"/>
          <w:marBottom w:val="0"/>
          <w:divBdr>
            <w:top w:val="none" w:sz="0" w:space="0" w:color="auto"/>
            <w:left w:val="none" w:sz="0" w:space="0" w:color="auto"/>
            <w:bottom w:val="none" w:sz="0" w:space="0" w:color="auto"/>
            <w:right w:val="none" w:sz="0" w:space="0" w:color="auto"/>
          </w:divBdr>
        </w:div>
        <w:div w:id="1468663550">
          <w:marLeft w:val="0"/>
          <w:marRight w:val="0"/>
          <w:marTop w:val="0"/>
          <w:marBottom w:val="0"/>
          <w:divBdr>
            <w:top w:val="none" w:sz="0" w:space="0" w:color="auto"/>
            <w:left w:val="none" w:sz="0" w:space="0" w:color="auto"/>
            <w:bottom w:val="none" w:sz="0" w:space="0" w:color="auto"/>
            <w:right w:val="none" w:sz="0" w:space="0" w:color="auto"/>
          </w:divBdr>
        </w:div>
      </w:divsChild>
    </w:div>
    <w:div w:id="1647080265">
      <w:bodyDiv w:val="1"/>
      <w:marLeft w:val="0"/>
      <w:marRight w:val="0"/>
      <w:marTop w:val="0"/>
      <w:marBottom w:val="0"/>
      <w:divBdr>
        <w:top w:val="none" w:sz="0" w:space="0" w:color="auto"/>
        <w:left w:val="none" w:sz="0" w:space="0" w:color="auto"/>
        <w:bottom w:val="none" w:sz="0" w:space="0" w:color="auto"/>
        <w:right w:val="none" w:sz="0" w:space="0" w:color="auto"/>
      </w:divBdr>
      <w:divsChild>
        <w:div w:id="232591212">
          <w:marLeft w:val="0"/>
          <w:marRight w:val="0"/>
          <w:marTop w:val="0"/>
          <w:marBottom w:val="0"/>
          <w:divBdr>
            <w:top w:val="none" w:sz="0" w:space="0" w:color="auto"/>
            <w:left w:val="none" w:sz="0" w:space="0" w:color="auto"/>
            <w:bottom w:val="none" w:sz="0" w:space="0" w:color="auto"/>
            <w:right w:val="none" w:sz="0" w:space="0" w:color="auto"/>
          </w:divBdr>
          <w:divsChild>
            <w:div w:id="2048942851">
              <w:marLeft w:val="0"/>
              <w:marRight w:val="0"/>
              <w:marTop w:val="0"/>
              <w:marBottom w:val="0"/>
              <w:divBdr>
                <w:top w:val="none" w:sz="0" w:space="0" w:color="auto"/>
                <w:left w:val="none" w:sz="0" w:space="0" w:color="auto"/>
                <w:bottom w:val="none" w:sz="0" w:space="0" w:color="auto"/>
                <w:right w:val="none" w:sz="0" w:space="0" w:color="auto"/>
              </w:divBdr>
              <w:divsChild>
                <w:div w:id="126093167">
                  <w:marLeft w:val="0"/>
                  <w:marRight w:val="0"/>
                  <w:marTop w:val="0"/>
                  <w:marBottom w:val="0"/>
                  <w:divBdr>
                    <w:top w:val="none" w:sz="0" w:space="0" w:color="auto"/>
                    <w:left w:val="none" w:sz="0" w:space="0" w:color="auto"/>
                    <w:bottom w:val="none" w:sz="0" w:space="0" w:color="auto"/>
                    <w:right w:val="none" w:sz="0" w:space="0" w:color="auto"/>
                  </w:divBdr>
                  <w:divsChild>
                    <w:div w:id="1698699005">
                      <w:marLeft w:val="0"/>
                      <w:marRight w:val="0"/>
                      <w:marTop w:val="0"/>
                      <w:marBottom w:val="0"/>
                      <w:divBdr>
                        <w:top w:val="none" w:sz="0" w:space="0" w:color="auto"/>
                        <w:left w:val="none" w:sz="0" w:space="0" w:color="auto"/>
                        <w:bottom w:val="none" w:sz="0" w:space="0" w:color="auto"/>
                        <w:right w:val="none" w:sz="0" w:space="0" w:color="auto"/>
                      </w:divBdr>
                      <w:divsChild>
                        <w:div w:id="19428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7583">
          <w:marLeft w:val="0"/>
          <w:marRight w:val="0"/>
          <w:marTop w:val="0"/>
          <w:marBottom w:val="0"/>
          <w:divBdr>
            <w:top w:val="none" w:sz="0" w:space="0" w:color="auto"/>
            <w:left w:val="none" w:sz="0" w:space="0" w:color="auto"/>
            <w:bottom w:val="none" w:sz="0" w:space="0" w:color="auto"/>
            <w:right w:val="none" w:sz="0" w:space="0" w:color="auto"/>
          </w:divBdr>
          <w:divsChild>
            <w:div w:id="357463716">
              <w:marLeft w:val="0"/>
              <w:marRight w:val="0"/>
              <w:marTop w:val="0"/>
              <w:marBottom w:val="0"/>
              <w:divBdr>
                <w:top w:val="none" w:sz="0" w:space="0" w:color="auto"/>
                <w:left w:val="none" w:sz="0" w:space="0" w:color="auto"/>
                <w:bottom w:val="none" w:sz="0" w:space="0" w:color="auto"/>
                <w:right w:val="none" w:sz="0" w:space="0" w:color="auto"/>
              </w:divBdr>
              <w:divsChild>
                <w:div w:id="485515773">
                  <w:marLeft w:val="0"/>
                  <w:marRight w:val="0"/>
                  <w:marTop w:val="0"/>
                  <w:marBottom w:val="0"/>
                  <w:divBdr>
                    <w:top w:val="none" w:sz="0" w:space="0" w:color="auto"/>
                    <w:left w:val="none" w:sz="0" w:space="0" w:color="auto"/>
                    <w:bottom w:val="none" w:sz="0" w:space="0" w:color="auto"/>
                    <w:right w:val="none" w:sz="0" w:space="0" w:color="auto"/>
                  </w:divBdr>
                </w:div>
                <w:div w:id="449663005">
                  <w:marLeft w:val="0"/>
                  <w:marRight w:val="0"/>
                  <w:marTop w:val="0"/>
                  <w:marBottom w:val="0"/>
                  <w:divBdr>
                    <w:top w:val="none" w:sz="0" w:space="0" w:color="auto"/>
                    <w:left w:val="none" w:sz="0" w:space="0" w:color="auto"/>
                    <w:bottom w:val="none" w:sz="0" w:space="0" w:color="auto"/>
                    <w:right w:val="none" w:sz="0" w:space="0" w:color="auto"/>
                  </w:divBdr>
                  <w:divsChild>
                    <w:div w:id="1060443241">
                      <w:marLeft w:val="0"/>
                      <w:marRight w:val="0"/>
                      <w:marTop w:val="0"/>
                      <w:marBottom w:val="0"/>
                      <w:divBdr>
                        <w:top w:val="none" w:sz="0" w:space="0" w:color="auto"/>
                        <w:left w:val="none" w:sz="0" w:space="0" w:color="auto"/>
                        <w:bottom w:val="none" w:sz="0" w:space="0" w:color="auto"/>
                        <w:right w:val="none" w:sz="0" w:space="0" w:color="auto"/>
                      </w:divBdr>
                      <w:divsChild>
                        <w:div w:id="1570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7455">
          <w:marLeft w:val="0"/>
          <w:marRight w:val="0"/>
          <w:marTop w:val="0"/>
          <w:marBottom w:val="0"/>
          <w:divBdr>
            <w:top w:val="none" w:sz="0" w:space="0" w:color="auto"/>
            <w:left w:val="none" w:sz="0" w:space="0" w:color="auto"/>
            <w:bottom w:val="none" w:sz="0" w:space="0" w:color="auto"/>
            <w:right w:val="none" w:sz="0" w:space="0" w:color="auto"/>
          </w:divBdr>
        </w:div>
        <w:div w:id="158884406">
          <w:marLeft w:val="0"/>
          <w:marRight w:val="0"/>
          <w:marTop w:val="0"/>
          <w:marBottom w:val="0"/>
          <w:divBdr>
            <w:top w:val="none" w:sz="0" w:space="0" w:color="auto"/>
            <w:left w:val="none" w:sz="0" w:space="0" w:color="auto"/>
            <w:bottom w:val="none" w:sz="0" w:space="0" w:color="auto"/>
            <w:right w:val="none" w:sz="0" w:space="0" w:color="auto"/>
          </w:divBdr>
        </w:div>
      </w:divsChild>
    </w:div>
    <w:div w:id="19198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ticadoresdehorizontes.com/#!Mario &#205;talo y Cl&#225;udia Andrielly, j&#243;venes acogidos por ViraVida | imagem 202B/zoom/j1prq/dataItem-iqwmmkhs" TargetMode="External"/><Relationship Id="rId13" Type="http://schemas.openxmlformats.org/officeDocument/2006/relationships/image" Target="media/image6.png"/><Relationship Id="rId18" Type="http://schemas.openxmlformats.org/officeDocument/2006/relationships/hyperlink" Target="http://www.esticadoresdehorizontes.com/#!Nadja Bortolotti, presidenta del Consejo Estadual de los Derechos del Ni&#241;o y Adolescente | Foto Arch/zoom/j1prq/dataItem-iqwb1ln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www.esticadoresdehorizontes.com/#!J&#243;venes mujeres hacen campa&#241;a educativa en la terminal de &#243;mnibus de Fortaleza contra la violencia |/zoom/j1prq/dataItem-iqwavrjw"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esticadoresdehorizontes.com/#!Mujeres de Fortaleza protestan contra la violencia | Foto SCDH de Fortaleza/zoom/j1prq/dataItem-iqwavrl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ticadoresdehorizontes.com/"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image" Target="media/image7.png"/><Relationship Id="rId10" Type="http://schemas.openxmlformats.org/officeDocument/2006/relationships/hyperlink" Target="http://www.esticadoresdehorizontes.com/#!Comisaria especializada en los derechos del ni&#241;o y del adolescente en Cear&#225;, Ivana Timb&#243; | Foto Repr/zoom/j1prq/dataItem-iqwavrjm" TargetMode="External"/><Relationship Id="rId19" Type="http://schemas.openxmlformats.org/officeDocument/2006/relationships/image" Target="media/image9.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www.esticadoresdehorizontes.com/#!Marcia Luce Aires, Coordinadora de Mujeres de la Alcald&#237;a de Fortaleza | Foto SCDH Fortaleza/zoom/j1prq/dataItem-iqwavr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2364</Words>
  <Characters>13005</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2016-07-25T12:58:00Z</dcterms:created>
  <dcterms:modified xsi:type="dcterms:W3CDTF">2016-07-25T13:07:00Z</dcterms:modified>
</cp:coreProperties>
</file>