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35" w:rsidRPr="003C5B60" w:rsidRDefault="00FD5D3E" w:rsidP="003C5B60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</w:pPr>
      <w:r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 xml:space="preserve">O </w:t>
      </w:r>
      <w:r w:rsidR="00A35135"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>F</w:t>
      </w:r>
      <w:r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 xml:space="preserve">órum </w:t>
      </w:r>
      <w:r w:rsidR="00A35135"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>S</w:t>
      </w:r>
      <w:r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 xml:space="preserve">ocial </w:t>
      </w:r>
      <w:r w:rsidR="00A35135"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>M</w:t>
      </w:r>
      <w:r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>undial</w:t>
      </w:r>
      <w:r w:rsidR="00A35135"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 xml:space="preserve"> e o F</w:t>
      </w:r>
      <w:r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 xml:space="preserve">órum </w:t>
      </w:r>
      <w:r w:rsidR="00A35135"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>M</w:t>
      </w:r>
      <w:r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 xml:space="preserve">undial de </w:t>
      </w:r>
      <w:r w:rsidR="00A35135"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>T</w:t>
      </w:r>
      <w:r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 xml:space="preserve">eologia e </w:t>
      </w:r>
      <w:r w:rsidR="00A35135"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>L</w:t>
      </w:r>
      <w:r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>ibertação</w:t>
      </w:r>
      <w:r w:rsidR="00447FC9" w:rsidRPr="003C5B60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pt-BR"/>
        </w:rPr>
        <w:t xml:space="preserve"> - 2016</w:t>
      </w:r>
    </w:p>
    <w:p w:rsidR="00A35135" w:rsidRPr="003C5B60" w:rsidRDefault="00A35135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  <w:r w:rsidRPr="00447FC9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pt-BR"/>
        </w:rPr>
        <w:br/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O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FSM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aconteceu em Montreal, Canadá, de 09 a 14 de agosto e pela primeira vez no hemisfério norte. P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articipei da Marcha da Abertura 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com o grande grupo do Fórum Mundial de Teologia e </w:t>
      </w:r>
      <w:proofErr w:type="gramStart"/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Libertação.</w:t>
      </w:r>
      <w:proofErr w:type="gramEnd"/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Longa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e bonita caminhada pelo centro de Montreal, 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com muita gente jovem, 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mas 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menos gente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,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se 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nos lembramos dos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Fóruns de POA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,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da Índia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(</w:t>
      </w:r>
      <w:r w:rsidR="0003021F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Mumbai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)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e 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da África (Dakar e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Túnis duas vezes).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Chamou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-me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a atenção a ausência da Via Campesina e do MST, embora o pessoal da CUT est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ivesse 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presente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com suas bandeiras e palavras de ordem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. 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Um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grande grupo com a bandeira palestina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representou aquele país às voltas com a invasão colonialista de Israel.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No total fala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-se 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de 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20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mil inscritos. Participei de algumas oficinas, mas a melhor foi 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– a meu ver - 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sobre Educação Popular com Sheila Ceccon do Inst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ituto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Paulo Freire</w:t>
      </w:r>
      <w:r w:rsidR="00255B96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(S. Paulo)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, e mais 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colegas da 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Itália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(Universidade de Pádova)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, Montreal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(a representante era uma moça do Camerum)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, Winipeg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(um jovem indígena estudante universitário)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, e um 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sindicalista 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espanhol que vive no Brasil. Foi bem interessante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a metodologia escolhida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.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O pessoal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da mesa fal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ou po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uco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relatando como 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realiza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a educação popular em seus 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contextos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. Depois 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organizaram grupos para 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os participantes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conversar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em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a partir de 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três 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pergunta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s. Cada grupo se formou por facilidade linguística. D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epois 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se 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compartilh</w:t>
      </w:r>
      <w:r w:rsidR="00844A20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ou 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o que falamos. O resultado será publicado num blog do Fórum Mundial da Educação (</w:t>
      </w:r>
      <w:hyperlink r:id="rId4" w:tgtFrame="_blank" w:history="1">
        <w:r w:rsidRPr="003C5B60">
          <w:rPr>
            <w:rFonts w:asciiTheme="majorBidi" w:eastAsia="Times New Roman" w:hAnsiTheme="majorBidi" w:cstheme="majorBidi"/>
            <w:color w:val="1155CC"/>
            <w:sz w:val="24"/>
            <w:szCs w:val="24"/>
            <w:u w:val="single"/>
            <w:lang w:eastAsia="pt-BR"/>
          </w:rPr>
          <w:t>almanaquefme.org</w:t>
        </w:r>
      </w:hyperlink>
      <w:r w:rsidR="00844A20" w:rsidRPr="003C5B60">
        <w:rPr>
          <w:rFonts w:asciiTheme="majorBidi" w:eastAsia="Times New Roman" w:hAnsiTheme="majorBidi" w:cstheme="majorBidi"/>
          <w:color w:val="1155CC"/>
          <w:sz w:val="24"/>
          <w:szCs w:val="24"/>
          <w:u w:val="single"/>
          <w:lang w:eastAsia="pt-BR"/>
        </w:rPr>
        <w:t>).</w:t>
      </w:r>
    </w:p>
    <w:p w:rsidR="00A35135" w:rsidRPr="003C5B60" w:rsidRDefault="00A35135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</w:p>
    <w:p w:rsidR="00844A20" w:rsidRPr="003C5B60" w:rsidRDefault="00844A20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O FSM sempre oferece um número impressionante de oficinas, mesas redondas, conferências. Aqui não foi diferente. </w:t>
      </w:r>
      <w:r w:rsidR="00FD5D3E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As atividades foram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descentralizad</w:t>
      </w:r>
      <w:r w:rsidR="00FD5D3E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as: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na Universidade de Montreal, na Universidade McGill, centros culturais, espaços públicos. À noite muitas atividades culturais com música e 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teatro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. Alguns temas sobressaíram: a questão do câmbio climático esteve presente em muitas atividades. A luta contra o neoliberalismo e suas consequências nefastas para os povos com os ajustes econômicos injustos que penalizam mais a classe trabalhadora e os pobres em geral. A prática predatóri</w:t>
      </w:r>
      <w:r w:rsidR="00FD5D3E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a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do capitalismo atual acentuando o extrativismo de matérias primas, apropriando-se do uso da água e dos minerais em todo o planeta, e até de recursos naturais dos mares, como denunciou uma ativista de Honduras. Um projeto japonês de criação de </w:t>
      </w:r>
      <w:r w:rsidR="00FD5D3E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tilápias vai desalojar 15 mil pescadores do litoral hondurenho. Estamos numa nova fase do imperialismo mundial que não se prende a países, mas a corporações que colonizam povos e mentes. Novas estratégias dos movimentos sociais estão surgindo par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a</w:t>
      </w:r>
      <w:r w:rsidR="00FD5D3E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enfrentar o momento histórico que apresenta muitos retrocessos em todo o mundo, como na Europa xenófoba, na América Latina com a volta de governos antipopulares e associados aos interesses multinacionais, além de submeter-se novamente à órbita dos EUA. Há uma demanda por maior articulação dos movimentos sociais altermundista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s. O</w:t>
      </w:r>
      <w:r w:rsidR="00FD5D3E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grande desafio que se colocou ao Comitê Internacional do FSM é sua continuidade. Segundo Chico Whitaker, um dos brasileiros que dele participa, o FSM vai continuar, mas uma das prioridades parece ser a realização de um sem número de Fóruns Temáticos por regiões do mundo que abram espaço para questões específicas e consigam assim acolher a diversidade de lutas e demandas mundo afora.</w:t>
      </w:r>
    </w:p>
    <w:p w:rsidR="00844A20" w:rsidRPr="003C5B60" w:rsidRDefault="00844A20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</w:p>
    <w:p w:rsidR="00FD5D3E" w:rsidRPr="003C5B60" w:rsidRDefault="00FD5D3E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X</w:t>
      </w:r>
    </w:p>
    <w:p w:rsidR="00A35135" w:rsidRPr="003C5B60" w:rsidRDefault="00A35135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</w:p>
    <w:p w:rsidR="00A35135" w:rsidRPr="003C5B60" w:rsidRDefault="00FD5D3E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O </w:t>
      </w:r>
      <w:r w:rsidR="00A35135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FMTL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chegou à 7ª edição, tendo começado em Porto Alegre em 2005. Desta vez nos reunimos em Montreal, de 08 a 14 de agosto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, no Colégio Jean de Brébeuf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, sob o tema 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lastRenderedPageBreak/>
        <w:t>“Resistir, esperar, inventar: outro mundo é possível”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. Os temas foram diversos, mas despontou o tema da</w:t>
      </w:r>
      <w:r w:rsidR="00A35135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descoloniza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çãod</w:t>
      </w:r>
      <w:r w:rsidR="00A35135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a religião e 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d</w:t>
      </w:r>
      <w:r w:rsidR="00A35135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a teologia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, a abertura para os povos indígenas e outras culturas, a luta das mulheres contra a teologia </w:t>
      </w:r>
      <w:r w:rsidR="00281E09" w:rsidRPr="003C5B60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lang w:eastAsia="pt-BR"/>
        </w:rPr>
        <w:t>kyriarcal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ou dos senhores como sustentada pela teologia feminista, a força da teologia da libertação desde que acompanhada pelas vozes silenciadas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das comunidades pobres, das minorias e pobres em geral, 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e aberta às novas perguntas do momento histórico que </w:t>
      </w:r>
      <w:proofErr w:type="gramStart"/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vivemos.</w:t>
      </w:r>
      <w:proofErr w:type="gramEnd"/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A</w:t>
      </w:r>
      <w:r w:rsidR="00A35135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teóloga indiana </w:t>
      </w:r>
      <w:r w:rsidR="008C19F3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feminista </w:t>
      </w:r>
      <w:r w:rsidR="00A35135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Kochuran</w:t>
      </w:r>
      <w:r w:rsidR="00281E0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i</w:t>
      </w:r>
      <w:r w:rsidR="008C19F3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Abraham falou da Teologia Dalit e da necessidade de se despertar a solidariedade e a luta de libertação a partir das pessoas mais marginalizadas para superar a sociedade excludente que mata e subjuga mulheres e homens</w:t>
      </w:r>
      <w:r w:rsidR="00A35135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.</w:t>
      </w:r>
    </w:p>
    <w:p w:rsidR="00A35135" w:rsidRPr="003C5B60" w:rsidRDefault="00A35135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</w:p>
    <w:p w:rsidR="008C19F3" w:rsidRPr="003C5B60" w:rsidRDefault="008C19F3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Também no FMTL houve 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cerca de trinta oficinas, de que participaram mais de cem </w:t>
      </w:r>
      <w:proofErr w:type="gramStart"/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facilitadores,</w:t>
      </w:r>
      <w:proofErr w:type="gramEnd"/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e uma assistência em torno de 400 pessoas, além das 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várias conferências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plenárias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. No sábado, 14/8, voltou o tema da descolonização dos encontros teológicos e um panorama atual da teologia da libertação não só na América Latina como também na África e Canadá. A teóloga do Quênia Mary Getui, adventista que leciona em universidade católica em Nairóbi, reafirmou a atualidade da </w:t>
      </w:r>
      <w:proofErr w:type="gramStart"/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TdL</w:t>
      </w:r>
      <w:proofErr w:type="gramEnd"/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a partir das práticas populares. No caso queniano, ela tem fortalecido a luta pela vida de pessoas com AIDS, por isto mesmo é plural e abarca outras teologias que ajudam a enfrentar o sofrimento humano e questiona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m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o papel das religiões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e das igrejas cristãs, particularmente</w:t>
      </w: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. </w:t>
      </w:r>
    </w:p>
    <w:p w:rsidR="008C19F3" w:rsidRPr="003C5B60" w:rsidRDefault="008C19F3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</w:p>
    <w:p w:rsidR="008C19F3" w:rsidRPr="003C5B60" w:rsidRDefault="008C19F3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  <w:r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Como no iní</w:t>
      </w:r>
      <w:r w:rsidR="0003021F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cio do FMTL, também o encerramento foi conduzido por um sábio indígena do Povo Mohawk, em cujo território se encontra hoje a cidade de Montreal. Kevin conduziu o canto e a oração final em que proclama a necessidade de nossa volta a uma relação saudável e respeitosa com a terra e 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com </w:t>
      </w:r>
      <w:r w:rsidR="0003021F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as pessoas de todas as etnias e povos. O que posso afirmar com segurança é que não se volta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o mesmo</w:t>
      </w:r>
      <w:r w:rsidR="0003021F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ao país depois de conhecer tantas pessoas de países diferentes, de ouvir tantos desafios que se apresentam à teologia e às comunidades de fé, e de deixar-se envolver pelo clamor dos povos e da própria terra que geme sob as estruturas de morte que o sistema internacional impõe hoje aos povos. Há que abrir-se a estas vozes e aos seus clamores. Se a teologia não souber trabalhar com o sofrimento e as alegrias que surgem em meio 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à</w:t>
      </w:r>
      <w:r w:rsidR="0003021F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s lutas das pessoas</w:t>
      </w:r>
      <w:r w:rsidR="00447FC9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 e comunidades mais fragilizadas</w:t>
      </w:r>
      <w:r w:rsidR="0003021F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 xml:space="preserve">, ela certamente estará falhando no que pode ser o seu maior desafio: a solidariedade e a inspiração na luta pela Vida, doação e tarefa dadas pelo Deus </w:t>
      </w:r>
      <w:proofErr w:type="gramStart"/>
      <w:r w:rsidR="0003021F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vivo</w:t>
      </w:r>
      <w:proofErr w:type="gramEnd"/>
      <w:r w:rsidR="0003021F" w:rsidRPr="003C5B60"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  <w:t>!</w:t>
      </w:r>
    </w:p>
    <w:p w:rsidR="008C47B8" w:rsidRPr="003C5B60" w:rsidRDefault="008C47B8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</w:p>
    <w:p w:rsidR="008C47B8" w:rsidRPr="003C5B60" w:rsidRDefault="008C47B8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lang w:eastAsia="pt-BR"/>
        </w:rPr>
      </w:pPr>
      <w:bookmarkStart w:id="0" w:name="_GoBack"/>
      <w:bookmarkEnd w:id="0"/>
      <w:r w:rsidRPr="003C5B60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lang w:eastAsia="pt-BR"/>
        </w:rPr>
        <w:t>Roberto E. Zwetsch</w:t>
      </w:r>
    </w:p>
    <w:p w:rsidR="0003021F" w:rsidRPr="003C5B60" w:rsidRDefault="0003021F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</w:p>
    <w:p w:rsidR="0003021F" w:rsidRPr="003C5B60" w:rsidRDefault="0003021F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</w:p>
    <w:p w:rsidR="0003021F" w:rsidRPr="003C5B60" w:rsidRDefault="0003021F" w:rsidP="003C5B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pt-BR"/>
        </w:rPr>
      </w:pPr>
    </w:p>
    <w:sectPr w:rsidR="0003021F" w:rsidRPr="003C5B60" w:rsidSect="00A94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5135"/>
    <w:rsid w:val="0003021F"/>
    <w:rsid w:val="00255B96"/>
    <w:rsid w:val="00281E09"/>
    <w:rsid w:val="003C5B60"/>
    <w:rsid w:val="00447FC9"/>
    <w:rsid w:val="00844A20"/>
    <w:rsid w:val="00892B81"/>
    <w:rsid w:val="008C19F3"/>
    <w:rsid w:val="008C47B8"/>
    <w:rsid w:val="00A35135"/>
    <w:rsid w:val="00A94A08"/>
    <w:rsid w:val="00F152CC"/>
    <w:rsid w:val="00FD5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35135"/>
  </w:style>
  <w:style w:type="character" w:styleId="Hipervnculo">
    <w:name w:val="Hyperlink"/>
    <w:basedOn w:val="Fuentedeprrafopredeter"/>
    <w:uiPriority w:val="99"/>
    <w:semiHidden/>
    <w:unhideWhenUsed/>
    <w:rsid w:val="00A351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35135"/>
  </w:style>
  <w:style w:type="character" w:styleId="Hyperlink">
    <w:name w:val="Hyperlink"/>
    <w:basedOn w:val="Fontepargpadro"/>
    <w:uiPriority w:val="99"/>
    <w:semiHidden/>
    <w:unhideWhenUsed/>
    <w:rsid w:val="00A351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manaquefme.or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robertozw</dc:creator>
  <cp:lastModifiedBy>Rosario</cp:lastModifiedBy>
  <cp:revision>2</cp:revision>
  <dcterms:created xsi:type="dcterms:W3CDTF">2016-08-15T13:40:00Z</dcterms:created>
  <dcterms:modified xsi:type="dcterms:W3CDTF">2016-08-15T13:40:00Z</dcterms:modified>
</cp:coreProperties>
</file>