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B9" w:rsidRPr="009B5AB9" w:rsidRDefault="009B5AB9" w:rsidP="009B5AB9">
      <w:pPr>
        <w:spacing w:before="180" w:after="180" w:line="360" w:lineRule="atLeast"/>
        <w:jc w:val="center"/>
        <w:outlineLvl w:val="1"/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eastAsia="es-ES"/>
        </w:rPr>
      </w:pPr>
      <w:r w:rsidRPr="009B5AB9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eastAsia="es-ES"/>
        </w:rPr>
        <w:t xml:space="preserve">CEB realizan “Caravana por la Paz” en el Istmo de </w:t>
      </w:r>
      <w:proofErr w:type="spellStart"/>
      <w:r w:rsidRPr="009B5AB9">
        <w:rPr>
          <w:rFonts w:ascii="inherit" w:eastAsia="Times New Roman" w:hAnsi="inherit" w:cs="Times New Roman"/>
          <w:b/>
          <w:bCs/>
          <w:color w:val="333333"/>
          <w:sz w:val="33"/>
          <w:szCs w:val="33"/>
          <w:lang w:eastAsia="es-ES"/>
        </w:rPr>
        <w:t>Tehuántepec</w:t>
      </w:r>
      <w:proofErr w:type="spellEnd"/>
    </w:p>
    <w:p w:rsidR="009B5AB9" w:rsidRPr="009B5AB9" w:rsidRDefault="009B5AB9" w:rsidP="009B5AB9">
      <w:pPr>
        <w:spacing w:after="135" w:line="270" w:lineRule="atLeast"/>
        <w:ind w:left="270"/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9B5AB9">
        <w:rPr>
          <w:rFonts w:ascii="Arial" w:eastAsia="Times New Roman" w:hAnsi="Arial" w:cs="Arial"/>
          <w:noProof/>
          <w:color w:val="333333"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-635</wp:posOffset>
            </wp:positionV>
            <wp:extent cx="2628900" cy="2381250"/>
            <wp:effectExtent l="19050" t="0" r="0" b="0"/>
            <wp:wrapTight wrapText="bothSides">
              <wp:wrapPolygon edited="0">
                <wp:start x="-157" y="0"/>
                <wp:lineTo x="-157" y="21427"/>
                <wp:lineTo x="21600" y="21427"/>
                <wp:lineTo x="21600" y="0"/>
                <wp:lineTo x="-157" y="0"/>
              </wp:wrapPolygon>
            </wp:wrapTight>
            <wp:docPr id="1" name="Imagen 1" descr="https://cdhtepeyacoficial.files.wordpress.com/2016/08/caravana-20-agosto1.png?w=457&amp;h=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htepeyacoficial.files.wordpress.com/2016/08/caravana-20-agosto1.png?w=457&amp;h=4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Ante los altos índices de violencia que se han registrado en los últimos meses en el estado, siendo cada día más personas afectadas por actos que dañan la vida e integridad de las personas, Comunidades Eclesiales de Base (CEB) de la Diócesis de Tehuantepec </w:t>
      </w:r>
      <w:hyperlink r:id="rId5" w:history="1">
        <w:r w:rsidRPr="009B5AB9">
          <w:rPr>
            <w:rFonts w:ascii="Arial" w:eastAsia="Times New Roman" w:hAnsi="Arial" w:cs="Arial"/>
            <w:color w:val="808000"/>
            <w:sz w:val="28"/>
            <w:szCs w:val="28"/>
            <w:u w:val="single"/>
            <w:lang w:eastAsia="es-ES"/>
          </w:rPr>
          <w:t>realizaron el 20 de agosto una Caravana por “La Paz por Oaxaca, por México y por el Mundo”</w:t>
        </w:r>
      </w:hyperlink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. Con la intención de generar conciencia de la realidad que se vive en Oaxaca, y específicamente en esta ciudad del estado, </w:t>
      </w:r>
      <w:hyperlink r:id="rId6" w:history="1">
        <w:r w:rsidRPr="009B5AB9">
          <w:rPr>
            <w:rFonts w:ascii="Arial" w:eastAsia="Times New Roman" w:hAnsi="Arial" w:cs="Arial"/>
            <w:color w:val="784421"/>
            <w:sz w:val="28"/>
            <w:szCs w:val="28"/>
            <w:lang w:eastAsia="es-ES"/>
          </w:rPr>
          <w:t xml:space="preserve">unos 250 católicos partieron de El Camarón </w:t>
        </w:r>
        <w:proofErr w:type="spellStart"/>
        <w:r w:rsidRPr="009B5AB9">
          <w:rPr>
            <w:rFonts w:ascii="Arial" w:eastAsia="Times New Roman" w:hAnsi="Arial" w:cs="Arial"/>
            <w:color w:val="784421"/>
            <w:sz w:val="28"/>
            <w:szCs w:val="28"/>
            <w:lang w:eastAsia="es-ES"/>
          </w:rPr>
          <w:t>Yautepec</w:t>
        </w:r>
        <w:proofErr w:type="spellEnd"/>
      </w:hyperlink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 rumbo al Canal 33 en </w:t>
      </w:r>
      <w:proofErr w:type="spellStart"/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Juchitán</w:t>
      </w:r>
      <w:proofErr w:type="spellEnd"/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, teniendo como punto intermedio la localidad de Magdalena Tequisistlán. “Entre gestos de solidaridad y rostros inconformes por la disminución del tráfico vehicular que causamos al paso por las calles de </w:t>
      </w:r>
      <w:proofErr w:type="spellStart"/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Juchitán</w:t>
      </w:r>
      <w:proofErr w:type="spellEnd"/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violenta y amagada por la delincuencia, arribamos a la Parroquia de San Vicente Ferrer, dándonos la bienvenida monseñor Oscar Campos Obispo titular de Tehuantepec y sin hacer falta monseñor Arturo Lona Reyes Obispo emérito de Tehuantepec, quien en su eucaristía nos alienta para que no desistamos y continuemos construyendo la PAZ , esa paz, que necesita nuestra región, nuestro Estado, nuestro país y todo el mundo”, comenta la actividad el Centro de Derechos Humanos </w:t>
      </w:r>
      <w:proofErr w:type="spellStart"/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Tepeyac</w:t>
      </w:r>
      <w:proofErr w:type="spellEnd"/>
      <w:r w:rsidRPr="009B5AB9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:</w:t>
      </w:r>
    </w:p>
    <w:p w:rsidR="009B5AB9" w:rsidRPr="009B5AB9" w:rsidRDefault="009B5AB9" w:rsidP="009B5AB9">
      <w:pPr>
        <w:spacing w:after="135" w:line="270" w:lineRule="atLeast"/>
        <w:ind w:left="270"/>
        <w:jc w:val="right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hyperlink r:id="rId7" w:history="1">
        <w:r w:rsidRPr="009B5AB9">
          <w:rPr>
            <w:rFonts w:ascii="Georgia" w:eastAsia="Times New Roman" w:hAnsi="Georgia" w:cs="Times New Roman"/>
            <w:color w:val="784421"/>
            <w:sz w:val="20"/>
            <w:lang w:eastAsia="es-ES"/>
          </w:rPr>
          <w:t>Caravana por la Paz, por Oaxaca, por México y por el Mundo</w:t>
        </w:r>
      </w:hyperlink>
      <w:r w:rsidRPr="009B5AB9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. Contexto:</w:t>
      </w:r>
      <w:r w:rsidRPr="009B5AB9">
        <w:rPr>
          <w:rFonts w:ascii="Georgia" w:eastAsia="Times New Roman" w:hAnsi="Georgia" w:cs="Times New Roman"/>
          <w:color w:val="333333"/>
          <w:sz w:val="20"/>
          <w:lang w:eastAsia="es-ES"/>
        </w:rPr>
        <w:t> </w:t>
      </w:r>
      <w:hyperlink r:id="rId8" w:anchor="t3" w:history="1">
        <w:r w:rsidRPr="009B5AB9">
          <w:rPr>
            <w:rFonts w:ascii="Georgia" w:eastAsia="Times New Roman" w:hAnsi="Georgia" w:cs="Times New Roman"/>
            <w:color w:val="784421"/>
            <w:sz w:val="20"/>
            <w:lang w:eastAsia="es-ES"/>
          </w:rPr>
          <w:t>Otro operativo anticrimen en el Istmo; “inseguridad y violencia desangran a mexicanos”: obispo Lona</w:t>
        </w:r>
      </w:hyperlink>
      <w:r w:rsidRPr="009B5AB9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,</w:t>
      </w:r>
      <w:r w:rsidRPr="009B5AB9">
        <w:rPr>
          <w:rFonts w:ascii="Georgia" w:eastAsia="Times New Roman" w:hAnsi="Georgia" w:cs="Times New Roman"/>
          <w:color w:val="333333"/>
          <w:sz w:val="20"/>
          <w:lang w:eastAsia="es-ES"/>
        </w:rPr>
        <w:t> </w:t>
      </w:r>
      <w:hyperlink r:id="rId9" w:anchor="t2" w:history="1">
        <w:r w:rsidRPr="009B5AB9">
          <w:rPr>
            <w:rFonts w:ascii="Georgia" w:eastAsia="Times New Roman" w:hAnsi="Georgia" w:cs="Times New Roman"/>
            <w:color w:val="784421"/>
            <w:sz w:val="20"/>
            <w:lang w:eastAsia="es-ES"/>
          </w:rPr>
          <w:t xml:space="preserve">Exigen justicia por </w:t>
        </w:r>
        <w:proofErr w:type="spellStart"/>
        <w:r w:rsidRPr="009B5AB9">
          <w:rPr>
            <w:rFonts w:ascii="Georgia" w:eastAsia="Times New Roman" w:hAnsi="Georgia" w:cs="Times New Roman"/>
            <w:color w:val="784421"/>
            <w:sz w:val="20"/>
            <w:lang w:eastAsia="es-ES"/>
          </w:rPr>
          <w:t>feminicidios</w:t>
        </w:r>
        <w:proofErr w:type="spellEnd"/>
        <w:r w:rsidRPr="009B5AB9">
          <w:rPr>
            <w:rFonts w:ascii="Georgia" w:eastAsia="Times New Roman" w:hAnsi="Georgia" w:cs="Times New Roman"/>
            <w:color w:val="784421"/>
            <w:sz w:val="20"/>
            <w:lang w:eastAsia="es-ES"/>
          </w:rPr>
          <w:t xml:space="preserve"> y alerta de género en </w:t>
        </w:r>
        <w:proofErr w:type="spellStart"/>
        <w:r w:rsidRPr="009B5AB9">
          <w:rPr>
            <w:rFonts w:ascii="Georgia" w:eastAsia="Times New Roman" w:hAnsi="Georgia" w:cs="Times New Roman"/>
            <w:color w:val="784421"/>
            <w:sz w:val="20"/>
            <w:lang w:eastAsia="es-ES"/>
          </w:rPr>
          <w:t>Juchitán</w:t>
        </w:r>
        <w:proofErr w:type="spellEnd"/>
      </w:hyperlink>
    </w:p>
    <w:p w:rsidR="009B5AB9" w:rsidRPr="009B5AB9" w:rsidRDefault="009B5AB9" w:rsidP="009B5AB9">
      <w:pPr>
        <w:spacing w:after="135" w:line="270" w:lineRule="atLeast"/>
        <w:ind w:left="27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</w:pPr>
      <w:r w:rsidRPr="009B5AB9">
        <w:rPr>
          <w:rFonts w:ascii="Georgia" w:eastAsia="Times New Roman" w:hAnsi="Georgia" w:cs="Times New Roman"/>
          <w:color w:val="333333"/>
          <w:sz w:val="20"/>
          <w:szCs w:val="20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AB9"/>
    <w:rsid w:val="00590F50"/>
    <w:rsid w:val="009B5AB9"/>
    <w:rsid w:val="00DC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9B5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B5AB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B5AB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9B5AB9"/>
  </w:style>
  <w:style w:type="paragraph" w:styleId="NormalWeb">
    <w:name w:val="Normal (Web)"/>
    <w:basedOn w:val="Normal"/>
    <w:uiPriority w:val="99"/>
    <w:semiHidden/>
    <w:unhideWhenUsed/>
    <w:rsid w:val="009B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05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41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oaxaca.org/la-minuta/2054-afirma-new-york-times-que-parques-e%C3%B3licos-en-oaxaca-acent%C3%BAan-la-desigualdad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htepeyacoficial.wordpress.com/2016/08/22/caravana-por-la-paz-por-oaxaca-por-mexico-y-por-el-mun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tmopress.com.mx/istmo/realizan-caravana-por-la-paz-en-el-istmo-de-tehuantepe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ierta.mx/site/hacen-llamado-la-paz-oaxaca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educaoaxaca.org/la-minuta/2043-rapsodia-plagia-dise%C3%B1os-zapotecas-de-san-antonino-castillo-velasc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2016-08-29T14:33:00Z</dcterms:created>
  <dcterms:modified xsi:type="dcterms:W3CDTF">2016-08-29T14:34:00Z</dcterms:modified>
</cp:coreProperties>
</file>