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20" w:rsidRPr="00533420" w:rsidRDefault="00533420" w:rsidP="00533420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9/03/imagen-sin-titul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9/03/imagen-sin-titulo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20" w:rsidRPr="00533420" w:rsidRDefault="00533420" w:rsidP="00533420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533420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Isabel </w:t>
      </w:r>
      <w:proofErr w:type="spellStart"/>
      <w:r w:rsidRPr="00533420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Solá</w:t>
      </w:r>
      <w:proofErr w:type="spellEnd"/>
    </w:p>
    <w:p w:rsidR="00533420" w:rsidRPr="00533420" w:rsidRDefault="00533420" w:rsidP="00533420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533420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La religiosa española asesinada se instaló en el país en 2008, tras 18 años en Guinea Ecuatorial</w:t>
      </w:r>
    </w:p>
    <w:p w:rsidR="00533420" w:rsidRPr="00533420" w:rsidRDefault="00533420" w:rsidP="00533420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533420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Isabel </w:t>
      </w:r>
      <w:proofErr w:type="spellStart"/>
      <w:r w:rsidRPr="00533420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Solá</w:t>
      </w:r>
      <w:proofErr w:type="spellEnd"/>
      <w:r w:rsidRPr="00533420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: "Haití es mi casa, mi familia, mi lugar de encuentro con Dios"</w:t>
      </w:r>
    </w:p>
    <w:p w:rsidR="00533420" w:rsidRPr="00533420" w:rsidRDefault="00533420" w:rsidP="00533420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533420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"Era una persona muy entregada, en especial a los niños", subrayan sus hermanos</w:t>
      </w:r>
    </w:p>
    <w:p w:rsidR="00533420" w:rsidRPr="00533420" w:rsidRDefault="00533420" w:rsidP="00533420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33420">
        <w:rPr>
          <w:rFonts w:ascii="Arial" w:eastAsia="Times New Roman" w:hAnsi="Arial" w:cs="Arial"/>
          <w:color w:val="ABABAB"/>
          <w:sz w:val="18"/>
          <w:lang w:eastAsia="es-ES"/>
        </w:rPr>
        <w:t>Redacción, 03 de septiembre de 2016 a las 20:04</w:t>
      </w:r>
    </w:p>
    <w:p w:rsidR="00533420" w:rsidRPr="00533420" w:rsidRDefault="00533420" w:rsidP="00533420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533420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533420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Pensareis que cómo puedo seguir viviendo en Haití, entre tanta pobreza y miseria, entre terremotos, huracanes, inundaciones y cólera. Lo único que podría decir es que Haití es ahora el único lugar donde puedo estar y curar mi corazón</w:t>
      </w:r>
    </w:p>
    <w:p w:rsidR="00533420" w:rsidRPr="00533420" w:rsidRDefault="00533420" w:rsidP="0053342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La misionera</w:t>
      </w:r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Isabel </w:t>
      </w:r>
      <w:proofErr w:type="spellStart"/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Solá</w:t>
      </w:r>
      <w:proofErr w:type="spellEnd"/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,</w:t>
      </w:r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asesinada el viernes por unos desconocidos en Puerto Príncipe, escribió tras el terremoto de 2010: "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Haití es mi casa, mi familia, mi trabajo,</w:t>
      </w:r>
      <w:r w:rsidRPr="0053342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mi sufrimiento y mi alegría, y mi lugar de encuentro con Dios".</w:t>
      </w:r>
    </w:p>
    <w:p w:rsidR="00533420" w:rsidRPr="00533420" w:rsidRDefault="00533420" w:rsidP="0053342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Esas palabras, dadas a conocer hoy </w:t>
      </w:r>
      <w:proofErr w:type="spellStart"/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por</w:t>
      </w:r>
      <w:hyperlink r:id="rId6" w:tgtFrame="_blank" w:history="1">
        <w:r w:rsidRPr="00533420">
          <w:rPr>
            <w:rFonts w:ascii="Arial" w:eastAsia="Times New Roman" w:hAnsi="Arial" w:cs="Arial"/>
            <w:b/>
            <w:bCs/>
            <w:color w:val="0080FF"/>
            <w:sz w:val="21"/>
            <w:u w:val="single"/>
            <w:lang w:eastAsia="es-ES"/>
          </w:rPr>
          <w:t>Obras</w:t>
        </w:r>
        <w:proofErr w:type="spellEnd"/>
        <w:r w:rsidRPr="00533420">
          <w:rPr>
            <w:rFonts w:ascii="Arial" w:eastAsia="Times New Roman" w:hAnsi="Arial" w:cs="Arial"/>
            <w:b/>
            <w:bCs/>
            <w:color w:val="0080FF"/>
            <w:sz w:val="21"/>
            <w:u w:val="single"/>
            <w:lang w:eastAsia="es-ES"/>
          </w:rPr>
          <w:t xml:space="preserve"> Misionales Pontificias</w:t>
        </w:r>
      </w:hyperlink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(OMP), las redactó la misionera catalana en una carta en la que reconocía que no se podía imaginar que le iba a tocar</w:t>
      </w:r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"sobrevivir una de las mayores catástrofes de la historia"</w:t>
      </w:r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y que ello "cambiaría radicalmente" su "concepción de la vida, del sufrimiento, de la muerte y de la fe".</w:t>
      </w:r>
    </w:p>
    <w:p w:rsidR="00533420" w:rsidRPr="00533420" w:rsidRDefault="00533420" w:rsidP="0053342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lastRenderedPageBreak/>
        <w:t>"Pensareis que cómo puedo seguir viviendo en Haití, entre tanta pobreza y miseria, entre terremotos, huracanes, inundaciones y cólera. Lo único que podría decir es que Haití es ahora el único lugar donde puedo estar y curar mi corazón", escribió la religiosa.</w:t>
      </w:r>
    </w:p>
    <w:p w:rsidR="00533420" w:rsidRPr="00533420" w:rsidRDefault="00533420" w:rsidP="0053342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"Haití es mi casa, mi familia, mi trabajo, mi sufrimiento y mi alegría, y mi lugar de encuentro con Dios", añadía la misionera barcelonesa hace cinco años.</w:t>
      </w:r>
    </w:p>
    <w:p w:rsidR="00533420" w:rsidRPr="00533420" w:rsidRDefault="00533420" w:rsidP="0053342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Las OMP, en un comunicado, indicaron que en nombre de los 13.000 misioneros españoles repartidos por todo el mundo, se ha unido al dolor por la muerte de Isabel </w:t>
      </w:r>
      <w:proofErr w:type="spellStart"/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Solá</w:t>
      </w:r>
      <w:proofErr w:type="spellEnd"/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y ha destacado que</w:t>
      </w:r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se encontraba en ese país dando su vida con los más pobres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</w:t>
      </w:r>
    </w:p>
    <w:p w:rsidR="00533420" w:rsidRPr="00533420" w:rsidRDefault="00533420" w:rsidP="0053342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Javier y Fernando </w:t>
      </w:r>
      <w:proofErr w:type="spellStart"/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Solà</w:t>
      </w:r>
      <w:proofErr w:type="spellEnd"/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Matas, hermanos de Isabel, dijeron hoy a Efe que la religiosa se instaló en Haití en 2008 tras haber permanecido</w:t>
      </w:r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18 años en Guinea Ecuatorial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, donde se centró en labores educativas y de apoyo a las mujeres.</w:t>
      </w:r>
    </w:p>
    <w:p w:rsidR="00533420" w:rsidRPr="00533420" w:rsidRDefault="00533420" w:rsidP="0053342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533420" w:rsidRPr="00533420" w:rsidRDefault="00533420" w:rsidP="00533420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3019425"/>
            <wp:effectExtent l="19050" t="0" r="0" b="0"/>
            <wp:docPr id="9" name="Imagen 9" descr="http://www.periodistadigital.com/imagenes/2016/09/03/isabel-s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6/09/03/isabel-so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20" w:rsidRPr="00533420" w:rsidRDefault="00533420" w:rsidP="00533420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533420" w:rsidRPr="00533420" w:rsidRDefault="00533420" w:rsidP="0053342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"Cuando llegó a Haití empezó también a montar escuelas, pero al cabo de dos años se produjo el terremoto que vivió en primera persona. E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lla nos comentó que muchas personas habían sufrido amputaciones y que había que hacer algo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", rememoró Javier.</w:t>
      </w:r>
    </w:p>
    <w:p w:rsidR="00533420" w:rsidRPr="00533420" w:rsidRDefault="00533420" w:rsidP="0053342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"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Era una persona muy entregada, en especial a los niños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 Sabía que había peligros, pero decía que formaba parte de su vida y los asumía", subrayaron sus hermanos, que este verano compartieron con ella cerca de un mes en Barcelona.</w:t>
      </w:r>
    </w:p>
    <w:p w:rsidR="00533420" w:rsidRPr="00533420" w:rsidRDefault="00533420" w:rsidP="0053342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Isabel </w:t>
      </w:r>
      <w:proofErr w:type="spellStart"/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Solà</w:t>
      </w:r>
      <w:proofErr w:type="spellEnd"/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Matas, de 51 años, fue</w:t>
      </w:r>
      <w:r w:rsidRPr="00533420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>asesinada por desconocidos</w:t>
      </w:r>
      <w:r w:rsidRPr="0053342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 </w:t>
      </w: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que le dispararon al menos dos veces mientras conducía su vehículo por una calle de la capital haitiana.</w:t>
      </w:r>
    </w:p>
    <w:p w:rsidR="00533420" w:rsidRPr="00533420" w:rsidRDefault="00533420" w:rsidP="0053342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lastRenderedPageBreak/>
        <w:t>Según la policía haitiana, el móvil del crimen pudo ser el robo, ya que los atacantes se llevaron el bolso y otras pertenencias de la víctima.</w:t>
      </w:r>
    </w:p>
    <w:p w:rsidR="00533420" w:rsidRPr="00533420" w:rsidRDefault="00533420" w:rsidP="00533420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3342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(RD/Agencias)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0F5C"/>
    <w:multiLevelType w:val="multilevel"/>
    <w:tmpl w:val="B884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441AA"/>
    <w:multiLevelType w:val="multilevel"/>
    <w:tmpl w:val="E96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420"/>
    <w:rsid w:val="00114AB3"/>
    <w:rsid w:val="00533420"/>
    <w:rsid w:val="0059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533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33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5334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3342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3342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3342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53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533420"/>
  </w:style>
  <w:style w:type="character" w:styleId="Hipervnculo">
    <w:name w:val="Hyperlink"/>
    <w:basedOn w:val="Fuentedeprrafopredeter"/>
    <w:uiPriority w:val="99"/>
    <w:semiHidden/>
    <w:unhideWhenUsed/>
    <w:rsid w:val="0053342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33420"/>
  </w:style>
  <w:style w:type="paragraph" w:styleId="NormalWeb">
    <w:name w:val="Normal (Web)"/>
    <w:basedOn w:val="Normal"/>
    <w:uiPriority w:val="99"/>
    <w:semiHidden/>
    <w:unhideWhenUsed/>
    <w:rsid w:val="0053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31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47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24834428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p.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2016-09-05T16:50:00Z</dcterms:created>
  <dcterms:modified xsi:type="dcterms:W3CDTF">2016-09-05T16:51:00Z</dcterms:modified>
</cp:coreProperties>
</file>