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F50" w:rsidRDefault="00025386">
      <w:r w:rsidRPr="00025386">
        <w:drawing>
          <wp:inline distT="0" distB="0" distL="0" distR="0">
            <wp:extent cx="5334000" cy="2667000"/>
            <wp:effectExtent l="19050" t="0" r="0" b="0"/>
            <wp:docPr id="2" name="Imagen 2" descr="http://www.periodistadigital.com/imagenes/2016/10/08/juan-viroche-habia-recibido-amenazas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6/10/08/juan-viroche-habia-recibido-amenazas_560x280.jpg"/>
                    <pic:cNvPicPr>
                      <a:picLocks noChangeAspect="1" noChangeArrowheads="1"/>
                    </pic:cNvPicPr>
                  </pic:nvPicPr>
                  <pic:blipFill>
                    <a:blip r:embed="rId5"/>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025386" w:rsidRPr="00025386" w:rsidRDefault="00025386" w:rsidP="00025386">
      <w:pPr>
        <w:shd w:val="clear" w:color="auto" w:fill="FFFFFF"/>
        <w:spacing w:before="30" w:after="30" w:line="264" w:lineRule="atLeast"/>
        <w:jc w:val="both"/>
        <w:textAlignment w:val="baseline"/>
        <w:outlineLvl w:val="2"/>
        <w:rPr>
          <w:rFonts w:ascii="Trebuchet MS" w:eastAsia="Times New Roman" w:hAnsi="Trebuchet MS" w:cs="Times New Roman"/>
          <w:b/>
          <w:bCs/>
          <w:color w:val="666666"/>
          <w:sz w:val="32"/>
          <w:szCs w:val="32"/>
          <w:lang w:eastAsia="es-ES"/>
        </w:rPr>
      </w:pPr>
      <w:r w:rsidRPr="00025386">
        <w:rPr>
          <w:rFonts w:ascii="Trebuchet MS" w:eastAsia="Times New Roman" w:hAnsi="Trebuchet MS" w:cs="Times New Roman"/>
          <w:b/>
          <w:bCs/>
          <w:color w:val="666666"/>
          <w:sz w:val="32"/>
          <w:szCs w:val="32"/>
          <w:lang w:eastAsia="es-ES"/>
        </w:rPr>
        <w:t xml:space="preserve">Leonardo </w:t>
      </w:r>
      <w:proofErr w:type="spellStart"/>
      <w:r w:rsidRPr="00025386">
        <w:rPr>
          <w:rFonts w:ascii="Trebuchet MS" w:eastAsia="Times New Roman" w:hAnsi="Trebuchet MS" w:cs="Times New Roman"/>
          <w:b/>
          <w:bCs/>
          <w:color w:val="666666"/>
          <w:sz w:val="32"/>
          <w:szCs w:val="32"/>
          <w:lang w:eastAsia="es-ES"/>
        </w:rPr>
        <w:t>Boff</w:t>
      </w:r>
      <w:proofErr w:type="spellEnd"/>
      <w:r w:rsidRPr="00025386">
        <w:rPr>
          <w:rFonts w:ascii="Trebuchet MS" w:eastAsia="Times New Roman" w:hAnsi="Trebuchet MS" w:cs="Times New Roman"/>
          <w:b/>
          <w:bCs/>
          <w:color w:val="666666"/>
          <w:sz w:val="32"/>
          <w:szCs w:val="32"/>
          <w:lang w:eastAsia="es-ES"/>
        </w:rPr>
        <w:t>: Murió como consecuencia de su coherencia en defensa de los pobres y de su dignidad".</w:t>
      </w:r>
    </w:p>
    <w:p w:rsidR="00025386" w:rsidRPr="00025386" w:rsidRDefault="00025386" w:rsidP="00025386">
      <w:pPr>
        <w:shd w:val="clear" w:color="auto" w:fill="FFFFFF"/>
        <w:spacing w:before="150" w:after="150" w:line="264" w:lineRule="atLeast"/>
        <w:jc w:val="center"/>
        <w:textAlignment w:val="baseline"/>
        <w:outlineLvl w:val="1"/>
        <w:rPr>
          <w:rFonts w:ascii="Times New Roman" w:eastAsia="Times New Roman" w:hAnsi="Times New Roman" w:cs="Times New Roman"/>
          <w:b/>
          <w:color w:val="B07300"/>
          <w:sz w:val="40"/>
          <w:szCs w:val="40"/>
          <w:lang w:eastAsia="es-ES"/>
        </w:rPr>
      </w:pPr>
      <w:r w:rsidRPr="00025386">
        <w:rPr>
          <w:rFonts w:ascii="Times New Roman" w:eastAsia="Times New Roman" w:hAnsi="Times New Roman" w:cs="Times New Roman"/>
          <w:b/>
          <w:color w:val="B07300"/>
          <w:sz w:val="40"/>
          <w:szCs w:val="40"/>
          <w:lang w:eastAsia="es-ES"/>
        </w:rPr>
        <w:t xml:space="preserve">Los curas villeros, convencidos de que "al padre </w:t>
      </w:r>
      <w:proofErr w:type="spellStart"/>
      <w:r w:rsidRPr="00025386">
        <w:rPr>
          <w:rFonts w:ascii="Times New Roman" w:eastAsia="Times New Roman" w:hAnsi="Times New Roman" w:cs="Times New Roman"/>
          <w:b/>
          <w:color w:val="B07300"/>
          <w:sz w:val="40"/>
          <w:szCs w:val="40"/>
          <w:lang w:eastAsia="es-ES"/>
        </w:rPr>
        <w:t>Viroche</w:t>
      </w:r>
      <w:proofErr w:type="spellEnd"/>
      <w:r w:rsidRPr="00025386">
        <w:rPr>
          <w:rFonts w:ascii="Times New Roman" w:eastAsia="Times New Roman" w:hAnsi="Times New Roman" w:cs="Times New Roman"/>
          <w:b/>
          <w:color w:val="B07300"/>
          <w:sz w:val="40"/>
          <w:szCs w:val="40"/>
          <w:lang w:eastAsia="es-ES"/>
        </w:rPr>
        <w:t xml:space="preserve"> lo mató la mafia que él denunció"</w:t>
      </w:r>
    </w:p>
    <w:p w:rsidR="00025386" w:rsidRPr="00025386" w:rsidRDefault="00025386" w:rsidP="00025386">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ES"/>
        </w:rPr>
      </w:pPr>
      <w:r w:rsidRPr="00025386">
        <w:rPr>
          <w:rFonts w:ascii="Trebuchet MS" w:eastAsia="Times New Roman" w:hAnsi="Trebuchet MS" w:cs="Times New Roman"/>
          <w:b/>
          <w:bCs/>
          <w:color w:val="666666"/>
          <w:sz w:val="30"/>
          <w:szCs w:val="30"/>
          <w:lang w:eastAsia="es-ES"/>
        </w:rPr>
        <w:t>Los restos del sacerdote, enterrados en una calle interna, en mitad del camino, y sin lápida</w:t>
      </w:r>
    </w:p>
    <w:p w:rsidR="00025386" w:rsidRPr="00025386" w:rsidRDefault="00025386" w:rsidP="00025386">
      <w:pPr>
        <w:shd w:val="clear" w:color="auto" w:fill="FFFFFF"/>
        <w:spacing w:after="0" w:line="240" w:lineRule="auto"/>
        <w:textAlignment w:val="baseline"/>
        <w:rPr>
          <w:rFonts w:ascii="Arial" w:eastAsia="Times New Roman" w:hAnsi="Arial" w:cs="Arial"/>
          <w:color w:val="000000"/>
          <w:sz w:val="20"/>
          <w:szCs w:val="20"/>
          <w:lang w:eastAsia="es-ES"/>
        </w:rPr>
      </w:pPr>
      <w:r w:rsidRPr="00025386">
        <w:rPr>
          <w:rFonts w:ascii="Arial" w:eastAsia="Times New Roman" w:hAnsi="Arial" w:cs="Arial"/>
          <w:color w:val="ABABAB"/>
          <w:sz w:val="18"/>
          <w:lang w:eastAsia="es-ES"/>
        </w:rPr>
        <w:t>Jesús Bastante, 18 de octubre de 2016 a las 22:24</w:t>
      </w:r>
    </w:p>
    <w:p w:rsidR="00025386" w:rsidRPr="00025386" w:rsidRDefault="00025386" w:rsidP="00025386">
      <w:pPr>
        <w:shd w:val="clear" w:color="auto" w:fill="F5ECD0"/>
        <w:spacing w:after="150" w:line="336" w:lineRule="atLeast"/>
        <w:jc w:val="both"/>
        <w:textAlignment w:val="baseline"/>
        <w:rPr>
          <w:rFonts w:ascii="Trebuchet MS" w:eastAsia="Times New Roman" w:hAnsi="Trebuchet MS" w:cs="Arial"/>
          <w:color w:val="334455"/>
          <w:sz w:val="27"/>
          <w:szCs w:val="27"/>
          <w:lang w:eastAsia="es-ES"/>
        </w:rPr>
      </w:pPr>
      <w:r w:rsidRPr="00025386">
        <w:rPr>
          <w:rFonts w:ascii="Trebuchet MS" w:eastAsia="Times New Roman" w:hAnsi="Trebuchet MS" w:cs="Arial"/>
          <w:color w:val="334455"/>
          <w:sz w:val="27"/>
          <w:lang w:eastAsia="es-ES"/>
        </w:rPr>
        <w:t> </w:t>
      </w:r>
      <w:proofErr w:type="spellStart"/>
      <w:r w:rsidRPr="00025386">
        <w:rPr>
          <w:rFonts w:ascii="Trebuchet MS" w:eastAsia="Times New Roman" w:hAnsi="Trebuchet MS" w:cs="Arial"/>
          <w:color w:val="334455"/>
          <w:sz w:val="27"/>
          <w:szCs w:val="27"/>
          <w:lang w:eastAsia="es-ES"/>
        </w:rPr>
        <w:t>És</w:t>
      </w:r>
      <w:proofErr w:type="spellEnd"/>
      <w:r w:rsidRPr="00025386">
        <w:rPr>
          <w:rFonts w:ascii="Trebuchet MS" w:eastAsia="Times New Roman" w:hAnsi="Trebuchet MS" w:cs="Arial"/>
          <w:color w:val="334455"/>
          <w:sz w:val="27"/>
          <w:szCs w:val="27"/>
          <w:lang w:eastAsia="es-ES"/>
        </w:rPr>
        <w:t xml:space="preserve"> un mártir como fueron los hermanos </w:t>
      </w:r>
      <w:proofErr w:type="spellStart"/>
      <w:r w:rsidRPr="00025386">
        <w:rPr>
          <w:rFonts w:ascii="Trebuchet MS" w:eastAsia="Times New Roman" w:hAnsi="Trebuchet MS" w:cs="Arial"/>
          <w:color w:val="334455"/>
          <w:sz w:val="27"/>
          <w:szCs w:val="27"/>
          <w:lang w:eastAsia="es-ES"/>
        </w:rPr>
        <w:t>jesuítas</w:t>
      </w:r>
      <w:proofErr w:type="spellEnd"/>
      <w:r w:rsidRPr="00025386">
        <w:rPr>
          <w:rFonts w:ascii="Trebuchet MS" w:eastAsia="Times New Roman" w:hAnsi="Trebuchet MS" w:cs="Arial"/>
          <w:color w:val="334455"/>
          <w:sz w:val="27"/>
          <w:szCs w:val="27"/>
          <w:lang w:eastAsia="es-ES"/>
        </w:rPr>
        <w:t xml:space="preserve"> en El Salvador, </w:t>
      </w:r>
      <w:proofErr w:type="spellStart"/>
      <w:r w:rsidRPr="00025386">
        <w:rPr>
          <w:rFonts w:ascii="Trebuchet MS" w:eastAsia="Times New Roman" w:hAnsi="Trebuchet MS" w:cs="Arial"/>
          <w:color w:val="334455"/>
          <w:sz w:val="27"/>
          <w:szCs w:val="27"/>
          <w:lang w:eastAsia="es-ES"/>
        </w:rPr>
        <w:t>Rutillo</w:t>
      </w:r>
      <w:proofErr w:type="spellEnd"/>
      <w:r w:rsidRPr="00025386">
        <w:rPr>
          <w:rFonts w:ascii="Trebuchet MS" w:eastAsia="Times New Roman" w:hAnsi="Trebuchet MS" w:cs="Arial"/>
          <w:color w:val="334455"/>
          <w:sz w:val="27"/>
          <w:szCs w:val="27"/>
          <w:lang w:eastAsia="es-ES"/>
        </w:rPr>
        <w:t xml:space="preserve"> Grande, el Obispo </w:t>
      </w:r>
      <w:proofErr w:type="spellStart"/>
      <w:r w:rsidRPr="00025386">
        <w:rPr>
          <w:rFonts w:ascii="Trebuchet MS" w:eastAsia="Times New Roman" w:hAnsi="Trebuchet MS" w:cs="Arial"/>
          <w:color w:val="334455"/>
          <w:sz w:val="27"/>
          <w:szCs w:val="27"/>
          <w:lang w:eastAsia="es-ES"/>
        </w:rPr>
        <w:t>Angelleli</w:t>
      </w:r>
      <w:proofErr w:type="spellEnd"/>
      <w:r w:rsidRPr="00025386">
        <w:rPr>
          <w:rFonts w:ascii="Trebuchet MS" w:eastAsia="Times New Roman" w:hAnsi="Trebuchet MS" w:cs="Arial"/>
          <w:color w:val="334455"/>
          <w:sz w:val="27"/>
          <w:szCs w:val="27"/>
          <w:lang w:eastAsia="es-ES"/>
        </w:rPr>
        <w:t>, Oscar Romero y tantos otros en nuestra América. Son los que están en la base de una Iglesia nueva que nace de la fe del pueblo</w:t>
      </w:r>
    </w:p>
    <w:p w:rsidR="00025386" w:rsidRPr="00025386" w:rsidRDefault="00025386" w:rsidP="00025386">
      <w:pPr>
        <w:shd w:val="clear" w:color="auto" w:fill="FFFFFF"/>
        <w:spacing w:after="0" w:line="240" w:lineRule="auto"/>
        <w:textAlignment w:val="baseline"/>
        <w:rPr>
          <w:rFonts w:ascii="Arial" w:eastAsia="Times New Roman" w:hAnsi="Arial" w:cs="Arial"/>
          <w:color w:val="CC3300"/>
          <w:sz w:val="24"/>
          <w:szCs w:val="24"/>
          <w:lang w:eastAsia="es-ES"/>
        </w:rPr>
      </w:pPr>
      <w:r>
        <w:rPr>
          <w:rFonts w:ascii="Arial" w:eastAsia="Times New Roman" w:hAnsi="Arial" w:cs="Arial"/>
          <w:noProof/>
          <w:color w:val="CC3300"/>
          <w:sz w:val="20"/>
          <w:szCs w:val="20"/>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-1905</wp:posOffset>
            </wp:positionV>
            <wp:extent cx="2571750" cy="2381250"/>
            <wp:effectExtent l="19050" t="0" r="0" b="0"/>
            <wp:wrapTight wrapText="bothSides">
              <wp:wrapPolygon edited="0">
                <wp:start x="-160" y="0"/>
                <wp:lineTo x="-160" y="21427"/>
                <wp:lineTo x="21600" y="21427"/>
                <wp:lineTo x="21600" y="0"/>
                <wp:lineTo x="-160" y="0"/>
              </wp:wrapPolygon>
            </wp:wrapTight>
            <wp:docPr id="43" name="Imagen 1" descr="Entierro del cura Vir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ierro del cura Viroche"/>
                    <pic:cNvPicPr>
                      <a:picLocks noChangeAspect="1" noChangeArrowheads="1"/>
                    </pic:cNvPicPr>
                  </pic:nvPicPr>
                  <pic:blipFill>
                    <a:blip r:embed="rId6"/>
                    <a:srcRect/>
                    <a:stretch>
                      <a:fillRect/>
                    </a:stretch>
                  </pic:blipFill>
                  <pic:spPr bwMode="auto">
                    <a:xfrm>
                      <a:off x="0" y="0"/>
                      <a:ext cx="2571750" cy="2381250"/>
                    </a:xfrm>
                    <a:prstGeom prst="rect">
                      <a:avLst/>
                    </a:prstGeom>
                    <a:noFill/>
                    <a:ln w="9525">
                      <a:noFill/>
                      <a:miter lim="800000"/>
                      <a:headEnd/>
                      <a:tailEnd/>
                    </a:ln>
                  </pic:spPr>
                </pic:pic>
              </a:graphicData>
            </a:graphic>
          </wp:anchor>
        </w:drawing>
      </w:r>
    </w:p>
    <w:p w:rsidR="00025386" w:rsidRPr="00025386" w:rsidRDefault="00025386" w:rsidP="00025386">
      <w:pPr>
        <w:shd w:val="clear" w:color="auto" w:fill="FFFFFF"/>
        <w:spacing w:after="0" w:line="240" w:lineRule="auto"/>
        <w:jc w:val="both"/>
        <w:textAlignment w:val="baseline"/>
        <w:rPr>
          <w:rFonts w:ascii="Arial" w:eastAsia="Times New Roman" w:hAnsi="Arial" w:cs="Arial"/>
          <w:color w:val="CC3300"/>
          <w:sz w:val="24"/>
          <w:szCs w:val="24"/>
          <w:lang w:eastAsia="es-ES"/>
        </w:rPr>
      </w:pPr>
      <w:r w:rsidRPr="00025386">
        <w:rPr>
          <w:rFonts w:ascii="Arial" w:eastAsia="Times New Roman" w:hAnsi="Arial" w:cs="Arial"/>
          <w:color w:val="000000"/>
          <w:sz w:val="24"/>
          <w:szCs w:val="24"/>
          <w:lang w:eastAsia="es-ES"/>
        </w:rPr>
        <w:t xml:space="preserve">En un comunicado, firmado entre otros por </w:t>
      </w:r>
      <w:r w:rsidRPr="00025386">
        <w:rPr>
          <w:rFonts w:ascii="Arial" w:eastAsia="Times New Roman" w:hAnsi="Arial" w:cs="Arial"/>
          <w:b/>
          <w:bCs/>
          <w:color w:val="000000"/>
          <w:sz w:val="24"/>
          <w:szCs w:val="24"/>
          <w:bdr w:val="none" w:sz="0" w:space="0" w:color="auto" w:frame="1"/>
          <w:lang w:eastAsia="es-ES"/>
        </w:rPr>
        <w:t>Pepe di Paola,</w:t>
      </w:r>
      <w:r w:rsidRPr="00025386">
        <w:rPr>
          <w:rFonts w:ascii="Arial" w:eastAsia="Times New Roman" w:hAnsi="Arial" w:cs="Arial"/>
          <w:color w:val="000000"/>
          <w:sz w:val="24"/>
          <w:szCs w:val="24"/>
          <w:lang w:eastAsia="es-ES"/>
        </w:rPr>
        <w:t xml:space="preserve"> los sacerdotes insisten en que los posibles asesinos de </w:t>
      </w:r>
      <w:proofErr w:type="spellStart"/>
      <w:r w:rsidRPr="00025386">
        <w:rPr>
          <w:rFonts w:ascii="Arial" w:eastAsia="Times New Roman" w:hAnsi="Arial" w:cs="Arial"/>
          <w:color w:val="000000"/>
          <w:sz w:val="24"/>
          <w:szCs w:val="24"/>
          <w:lang w:eastAsia="es-ES"/>
        </w:rPr>
        <w:t>Viroche</w:t>
      </w:r>
      <w:proofErr w:type="spellEnd"/>
      <w:r w:rsidRPr="00025386">
        <w:rPr>
          <w:rFonts w:ascii="Arial" w:eastAsia="Times New Roman" w:hAnsi="Arial" w:cs="Arial"/>
          <w:color w:val="000000"/>
          <w:sz w:val="24"/>
          <w:szCs w:val="24"/>
          <w:lang w:eastAsia="es-ES"/>
        </w:rPr>
        <w:t xml:space="preserve"> "están </w:t>
      </w:r>
      <w:r w:rsidRPr="00025386">
        <w:rPr>
          <w:rFonts w:ascii="Arial" w:eastAsia="Times New Roman" w:hAnsi="Arial" w:cs="Arial"/>
          <w:b/>
          <w:bCs/>
          <w:color w:val="000000"/>
          <w:sz w:val="24"/>
          <w:szCs w:val="24"/>
          <w:bdr w:val="none" w:sz="0" w:space="0" w:color="auto" w:frame="1"/>
          <w:lang w:eastAsia="es-ES"/>
        </w:rPr>
        <w:t>detrás de la trata de personas y del narcotráfico</w:t>
      </w:r>
      <w:r w:rsidRPr="00025386">
        <w:rPr>
          <w:rFonts w:ascii="Arial" w:eastAsia="Times New Roman" w:hAnsi="Arial" w:cs="Arial"/>
          <w:color w:val="000000"/>
          <w:sz w:val="24"/>
          <w:szCs w:val="24"/>
          <w:lang w:eastAsia="es-ES"/>
        </w:rPr>
        <w:t>", con el único deseo "de acumular dinero, sin importarles que esté salpicado de sangre inocente. Sin importarles el dejar hipotecadas vidas de niños y niñas, adolescentes y jóvenes".</w:t>
      </w:r>
    </w:p>
    <w:p w:rsidR="00025386" w:rsidRPr="00025386" w:rsidRDefault="00025386" w:rsidP="00025386">
      <w:pPr>
        <w:shd w:val="clear" w:color="auto" w:fill="FFFFFF"/>
        <w:spacing w:after="0" w:line="384" w:lineRule="atLeast"/>
        <w:textAlignment w:val="baseline"/>
        <w:rPr>
          <w:rFonts w:ascii="Arial" w:eastAsia="Times New Roman" w:hAnsi="Arial" w:cs="Arial"/>
          <w:color w:val="000000"/>
          <w:sz w:val="24"/>
          <w:szCs w:val="24"/>
          <w:lang w:eastAsia="es-ES"/>
        </w:rPr>
      </w:pPr>
      <w:r w:rsidRPr="00025386">
        <w:rPr>
          <w:rFonts w:ascii="Arial" w:eastAsia="Times New Roman" w:hAnsi="Arial" w:cs="Arial"/>
          <w:color w:val="000000"/>
          <w:sz w:val="24"/>
          <w:szCs w:val="24"/>
          <w:lang w:eastAsia="es-ES"/>
        </w:rPr>
        <w:t>Para los firmantes, "</w:t>
      </w:r>
      <w:r w:rsidRPr="00025386">
        <w:rPr>
          <w:rFonts w:ascii="Arial" w:eastAsia="Times New Roman" w:hAnsi="Arial" w:cs="Arial"/>
          <w:b/>
          <w:bCs/>
          <w:color w:val="000000"/>
          <w:sz w:val="24"/>
          <w:szCs w:val="24"/>
          <w:bdr w:val="none" w:sz="0" w:space="0" w:color="auto" w:frame="1"/>
          <w:lang w:eastAsia="es-ES"/>
        </w:rPr>
        <w:t>la mafia es como una mancha de aceite que lo invade todo</w:t>
      </w:r>
      <w:r w:rsidRPr="00025386">
        <w:rPr>
          <w:rFonts w:ascii="Arial" w:eastAsia="Times New Roman" w:hAnsi="Arial" w:cs="Arial"/>
          <w:color w:val="000000"/>
          <w:sz w:val="24"/>
          <w:szCs w:val="24"/>
          <w:lang w:eastAsia="es-ES"/>
        </w:rPr>
        <w:t>, no hay institución a la que no pueda alcanzar", y "busca complicidades a través de la corrupción".</w:t>
      </w:r>
    </w:p>
    <w:p w:rsidR="00025386" w:rsidRPr="00025386" w:rsidRDefault="00025386" w:rsidP="00025386">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25386">
        <w:rPr>
          <w:rFonts w:ascii="Arial" w:eastAsia="Times New Roman" w:hAnsi="Arial" w:cs="Arial"/>
          <w:color w:val="000000"/>
          <w:sz w:val="24"/>
          <w:szCs w:val="24"/>
          <w:lang w:eastAsia="es-ES"/>
        </w:rPr>
        <w:lastRenderedPageBreak/>
        <w:t>"La corrupción es proselitista, crece, contagia, se justifica y llega un tiempo en el que se terminan sacrificando al dios dinero las convicciones de toda una vida, amistades, la propia</w:t>
      </w:r>
      <w:r w:rsidRPr="00025386">
        <w:rPr>
          <w:rFonts w:ascii="Arial" w:eastAsia="Times New Roman" w:hAnsi="Arial" w:cs="Arial"/>
          <w:color w:val="000000"/>
          <w:sz w:val="21"/>
          <w:szCs w:val="21"/>
          <w:lang w:eastAsia="es-ES"/>
        </w:rPr>
        <w:t xml:space="preserve"> familia</w:t>
      </w:r>
      <w:r w:rsidRPr="00025386">
        <w:rPr>
          <w:rFonts w:ascii="Arial" w:eastAsia="Times New Roman" w:hAnsi="Arial" w:cs="Arial"/>
          <w:color w:val="000000"/>
          <w:sz w:val="24"/>
          <w:szCs w:val="24"/>
          <w:lang w:eastAsia="es-ES"/>
        </w:rPr>
        <w:t>", subraya el manifiesto, que añade que "</w:t>
      </w:r>
      <w:r w:rsidRPr="00025386">
        <w:rPr>
          <w:rFonts w:ascii="Arial" w:eastAsia="Times New Roman" w:hAnsi="Arial" w:cs="Arial"/>
          <w:b/>
          <w:bCs/>
          <w:color w:val="000000"/>
          <w:sz w:val="24"/>
          <w:szCs w:val="24"/>
          <w:bdr w:val="none" w:sz="0" w:space="0" w:color="auto" w:frame="1"/>
          <w:lang w:eastAsia="es-ES"/>
        </w:rPr>
        <w:t>lo que no podemos permitirnos como sociedad es dialogar con la tentación de la corrupción</w:t>
      </w:r>
      <w:r w:rsidRPr="00025386">
        <w:rPr>
          <w:rFonts w:ascii="Arial" w:eastAsia="Times New Roman" w:hAnsi="Arial" w:cs="Arial"/>
          <w:color w:val="000000"/>
          <w:sz w:val="24"/>
          <w:szCs w:val="24"/>
          <w:lang w:eastAsia="es-ES"/>
        </w:rPr>
        <w:t> en sus distintas formas. Si lo hacemos estaremos aportando el caldo de cultivo para que se consoliden las mafias en nuestra querida Patria".</w:t>
      </w:r>
    </w:p>
    <w:p w:rsidR="00025386" w:rsidRPr="00025386" w:rsidRDefault="00025386" w:rsidP="00025386">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25386">
        <w:rPr>
          <w:rFonts w:ascii="Arial" w:eastAsia="Times New Roman" w:hAnsi="Arial" w:cs="Arial"/>
          <w:color w:val="000000"/>
          <w:sz w:val="24"/>
          <w:szCs w:val="24"/>
          <w:lang w:eastAsia="es-ES"/>
        </w:rPr>
        <w:t>El texto concluyo enviando "un </w:t>
      </w:r>
      <w:r w:rsidRPr="00025386">
        <w:rPr>
          <w:rFonts w:ascii="Arial" w:eastAsia="Times New Roman" w:hAnsi="Arial" w:cs="Arial"/>
          <w:b/>
          <w:bCs/>
          <w:color w:val="000000"/>
          <w:sz w:val="24"/>
          <w:szCs w:val="24"/>
          <w:bdr w:val="none" w:sz="0" w:space="0" w:color="auto" w:frame="1"/>
          <w:lang w:eastAsia="es-ES"/>
        </w:rPr>
        <w:t>sentido saludo a la famili</w:t>
      </w:r>
      <w:r w:rsidRPr="00025386">
        <w:rPr>
          <w:rFonts w:ascii="Arial" w:eastAsia="Times New Roman" w:hAnsi="Arial" w:cs="Arial"/>
          <w:color w:val="000000"/>
          <w:sz w:val="24"/>
          <w:szCs w:val="24"/>
          <w:lang w:eastAsia="es-ES"/>
        </w:rPr>
        <w:t xml:space="preserve">a, a la comunidad parroquial y a los barrios donde el padre Juan ejerció su ministerio sacerdotal" y renovando, con el ejemplo de </w:t>
      </w:r>
      <w:proofErr w:type="spellStart"/>
      <w:r w:rsidRPr="00025386">
        <w:rPr>
          <w:rFonts w:ascii="Arial" w:eastAsia="Times New Roman" w:hAnsi="Arial" w:cs="Arial"/>
          <w:color w:val="000000"/>
          <w:sz w:val="24"/>
          <w:szCs w:val="24"/>
          <w:lang w:eastAsia="es-ES"/>
        </w:rPr>
        <w:t>Viroche</w:t>
      </w:r>
      <w:proofErr w:type="spellEnd"/>
      <w:r w:rsidRPr="00025386">
        <w:rPr>
          <w:rFonts w:ascii="Arial" w:eastAsia="Times New Roman" w:hAnsi="Arial" w:cs="Arial"/>
          <w:color w:val="000000"/>
          <w:sz w:val="24"/>
          <w:szCs w:val="24"/>
          <w:lang w:eastAsia="es-ES"/>
        </w:rPr>
        <w:t xml:space="preserve"> y del cura </w:t>
      </w:r>
      <w:proofErr w:type="spellStart"/>
      <w:r w:rsidRPr="00025386">
        <w:rPr>
          <w:rFonts w:ascii="Arial" w:eastAsia="Times New Roman" w:hAnsi="Arial" w:cs="Arial"/>
          <w:color w:val="000000"/>
          <w:sz w:val="24"/>
          <w:szCs w:val="24"/>
          <w:lang w:eastAsia="es-ES"/>
        </w:rPr>
        <w:t>Brochero</w:t>
      </w:r>
      <w:proofErr w:type="spellEnd"/>
      <w:r w:rsidRPr="00025386">
        <w:rPr>
          <w:rFonts w:ascii="Arial" w:eastAsia="Times New Roman" w:hAnsi="Arial" w:cs="Arial"/>
          <w:color w:val="000000"/>
          <w:sz w:val="24"/>
          <w:szCs w:val="24"/>
          <w:lang w:eastAsia="es-ES"/>
        </w:rPr>
        <w:t xml:space="preserve"> "el compromiso pastoral con nuestros barrios, con el anhelo de que a través de nuestras obras nuestro pueblo sepa que comprendemos su dolor".</w:t>
      </w:r>
    </w:p>
    <w:p w:rsidR="00025386" w:rsidRPr="00025386" w:rsidRDefault="00025386" w:rsidP="00025386">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25386">
        <w:rPr>
          <w:rFonts w:ascii="Arial" w:eastAsia="Times New Roman" w:hAnsi="Arial" w:cs="Arial"/>
          <w:color w:val="000000"/>
          <w:sz w:val="24"/>
          <w:szCs w:val="24"/>
          <w:lang w:eastAsia="es-ES"/>
        </w:rPr>
        <w:t xml:space="preserve">El pronunciamiento de los curas villeros no ha sido el único. Así, el teólogo brasileño Leonardo </w:t>
      </w:r>
      <w:proofErr w:type="spellStart"/>
      <w:r w:rsidRPr="00025386">
        <w:rPr>
          <w:rFonts w:ascii="Arial" w:eastAsia="Times New Roman" w:hAnsi="Arial" w:cs="Arial"/>
          <w:color w:val="000000"/>
          <w:sz w:val="24"/>
          <w:szCs w:val="24"/>
          <w:lang w:eastAsia="es-ES"/>
        </w:rPr>
        <w:t>Boff</w:t>
      </w:r>
      <w:proofErr w:type="spellEnd"/>
      <w:r w:rsidRPr="00025386">
        <w:rPr>
          <w:rFonts w:ascii="Arial" w:eastAsia="Times New Roman" w:hAnsi="Arial" w:cs="Arial"/>
          <w:color w:val="000000"/>
          <w:sz w:val="24"/>
          <w:szCs w:val="24"/>
          <w:lang w:eastAsia="es-ES"/>
        </w:rPr>
        <w:t>, considera </w:t>
      </w:r>
      <w:r w:rsidRPr="00025386">
        <w:rPr>
          <w:rFonts w:ascii="Arial" w:eastAsia="Times New Roman" w:hAnsi="Arial" w:cs="Arial"/>
          <w:b/>
          <w:bCs/>
          <w:color w:val="000000"/>
          <w:sz w:val="24"/>
          <w:szCs w:val="24"/>
          <w:bdr w:val="none" w:sz="0" w:space="0" w:color="auto" w:frame="1"/>
          <w:lang w:eastAsia="es-ES"/>
        </w:rPr>
        <w:t xml:space="preserve">"dramático el asesinato de Juan </w:t>
      </w:r>
      <w:proofErr w:type="spellStart"/>
      <w:r w:rsidRPr="00025386">
        <w:rPr>
          <w:rFonts w:ascii="Arial" w:eastAsia="Times New Roman" w:hAnsi="Arial" w:cs="Arial"/>
          <w:b/>
          <w:bCs/>
          <w:color w:val="000000"/>
          <w:sz w:val="24"/>
          <w:szCs w:val="24"/>
          <w:bdr w:val="none" w:sz="0" w:space="0" w:color="auto" w:frame="1"/>
          <w:lang w:eastAsia="es-ES"/>
        </w:rPr>
        <w:t>Viroche</w:t>
      </w:r>
      <w:proofErr w:type="spellEnd"/>
      <w:r w:rsidRPr="00025386">
        <w:rPr>
          <w:rFonts w:ascii="Arial" w:eastAsia="Times New Roman" w:hAnsi="Arial" w:cs="Arial"/>
          <w:color w:val="000000"/>
          <w:sz w:val="24"/>
          <w:szCs w:val="24"/>
          <w:lang w:eastAsia="es-ES"/>
        </w:rPr>
        <w:t>". En su opinión, el religioso </w:t>
      </w:r>
      <w:r w:rsidRPr="00025386">
        <w:rPr>
          <w:rFonts w:ascii="Arial" w:eastAsia="Times New Roman" w:hAnsi="Arial" w:cs="Arial"/>
          <w:b/>
          <w:bCs/>
          <w:color w:val="000000"/>
          <w:sz w:val="24"/>
          <w:szCs w:val="24"/>
          <w:bdr w:val="none" w:sz="0" w:space="0" w:color="auto" w:frame="1"/>
          <w:lang w:eastAsia="es-ES"/>
        </w:rPr>
        <w:t>"murió como consecuencia de su coherencia en defensa de los pobres y de su dignidad".</w:t>
      </w:r>
    </w:p>
    <w:p w:rsidR="00025386" w:rsidRPr="00025386" w:rsidRDefault="00025386" w:rsidP="00025386">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25386">
        <w:rPr>
          <w:rFonts w:ascii="Arial" w:eastAsia="Times New Roman" w:hAnsi="Arial" w:cs="Arial"/>
          <w:color w:val="000000"/>
          <w:sz w:val="24"/>
          <w:szCs w:val="24"/>
          <w:lang w:eastAsia="es-ES"/>
        </w:rPr>
        <w:t>"</w:t>
      </w:r>
      <w:proofErr w:type="spellStart"/>
      <w:r w:rsidRPr="00025386">
        <w:rPr>
          <w:rFonts w:ascii="Arial" w:eastAsia="Times New Roman" w:hAnsi="Arial" w:cs="Arial"/>
          <w:color w:val="000000"/>
          <w:sz w:val="24"/>
          <w:szCs w:val="24"/>
          <w:lang w:eastAsia="es-ES"/>
        </w:rPr>
        <w:t>És</w:t>
      </w:r>
      <w:proofErr w:type="spellEnd"/>
      <w:r w:rsidRPr="00025386">
        <w:rPr>
          <w:rFonts w:ascii="Arial" w:eastAsia="Times New Roman" w:hAnsi="Arial" w:cs="Arial"/>
          <w:color w:val="000000"/>
          <w:sz w:val="24"/>
          <w:szCs w:val="24"/>
          <w:lang w:eastAsia="es-ES"/>
        </w:rPr>
        <w:t xml:space="preserve"> un mártir como fueron los hermanos </w:t>
      </w:r>
      <w:proofErr w:type="spellStart"/>
      <w:r w:rsidRPr="00025386">
        <w:rPr>
          <w:rFonts w:ascii="Arial" w:eastAsia="Times New Roman" w:hAnsi="Arial" w:cs="Arial"/>
          <w:color w:val="000000"/>
          <w:sz w:val="24"/>
          <w:szCs w:val="24"/>
          <w:lang w:eastAsia="es-ES"/>
        </w:rPr>
        <w:t>jesuítas</w:t>
      </w:r>
      <w:proofErr w:type="spellEnd"/>
      <w:r w:rsidRPr="00025386">
        <w:rPr>
          <w:rFonts w:ascii="Arial" w:eastAsia="Times New Roman" w:hAnsi="Arial" w:cs="Arial"/>
          <w:color w:val="000000"/>
          <w:sz w:val="24"/>
          <w:szCs w:val="24"/>
          <w:lang w:eastAsia="es-ES"/>
        </w:rPr>
        <w:t xml:space="preserve"> en El Salvador, </w:t>
      </w:r>
      <w:proofErr w:type="spellStart"/>
      <w:r w:rsidRPr="00025386">
        <w:rPr>
          <w:rFonts w:ascii="Arial" w:eastAsia="Times New Roman" w:hAnsi="Arial" w:cs="Arial"/>
          <w:color w:val="000000"/>
          <w:sz w:val="24"/>
          <w:szCs w:val="24"/>
          <w:lang w:eastAsia="es-ES"/>
        </w:rPr>
        <w:t>Rutillo</w:t>
      </w:r>
      <w:proofErr w:type="spellEnd"/>
      <w:r w:rsidRPr="00025386">
        <w:rPr>
          <w:rFonts w:ascii="Arial" w:eastAsia="Times New Roman" w:hAnsi="Arial" w:cs="Arial"/>
          <w:color w:val="000000"/>
          <w:sz w:val="24"/>
          <w:szCs w:val="24"/>
          <w:lang w:eastAsia="es-ES"/>
        </w:rPr>
        <w:t xml:space="preserve"> Grande, el Obispo </w:t>
      </w:r>
      <w:proofErr w:type="spellStart"/>
      <w:r w:rsidRPr="00025386">
        <w:rPr>
          <w:rFonts w:ascii="Arial" w:eastAsia="Times New Roman" w:hAnsi="Arial" w:cs="Arial"/>
          <w:color w:val="000000"/>
          <w:sz w:val="24"/>
          <w:szCs w:val="24"/>
          <w:lang w:eastAsia="es-ES"/>
        </w:rPr>
        <w:t>Angelleli</w:t>
      </w:r>
      <w:proofErr w:type="spellEnd"/>
      <w:r w:rsidRPr="00025386">
        <w:rPr>
          <w:rFonts w:ascii="Arial" w:eastAsia="Times New Roman" w:hAnsi="Arial" w:cs="Arial"/>
          <w:color w:val="000000"/>
          <w:sz w:val="24"/>
          <w:szCs w:val="24"/>
          <w:lang w:eastAsia="es-ES"/>
        </w:rPr>
        <w:t xml:space="preserve">, Oscar Romero y tantos otros en nuestra América. Son los que están en la base de una Iglesia nueva que nace de la fe del pueblo", subraya </w:t>
      </w:r>
      <w:proofErr w:type="spellStart"/>
      <w:r w:rsidRPr="00025386">
        <w:rPr>
          <w:rFonts w:ascii="Arial" w:eastAsia="Times New Roman" w:hAnsi="Arial" w:cs="Arial"/>
          <w:color w:val="000000"/>
          <w:sz w:val="24"/>
          <w:szCs w:val="24"/>
          <w:lang w:eastAsia="es-ES"/>
        </w:rPr>
        <w:t>Boff</w:t>
      </w:r>
      <w:proofErr w:type="spellEnd"/>
      <w:r w:rsidRPr="00025386">
        <w:rPr>
          <w:rFonts w:ascii="Arial" w:eastAsia="Times New Roman" w:hAnsi="Arial" w:cs="Arial"/>
          <w:color w:val="000000"/>
          <w:sz w:val="24"/>
          <w:szCs w:val="24"/>
          <w:lang w:eastAsia="es-ES"/>
        </w:rPr>
        <w:t>, quien asegura que "él estará en el Reino de justicia, paz y amor infinito.</w:t>
      </w:r>
      <w:r w:rsidRPr="00025386">
        <w:rPr>
          <w:rFonts w:ascii="Arial" w:eastAsia="Times New Roman" w:hAnsi="Arial" w:cs="Arial"/>
          <w:b/>
          <w:bCs/>
          <w:color w:val="000000"/>
          <w:sz w:val="24"/>
          <w:szCs w:val="24"/>
          <w:lang w:eastAsia="es-ES"/>
        </w:rPr>
        <w:t> </w:t>
      </w:r>
      <w:r w:rsidRPr="00025386">
        <w:rPr>
          <w:rFonts w:ascii="Arial" w:eastAsia="Times New Roman" w:hAnsi="Arial" w:cs="Arial"/>
          <w:b/>
          <w:bCs/>
          <w:color w:val="000000"/>
          <w:sz w:val="24"/>
          <w:szCs w:val="24"/>
          <w:bdr w:val="none" w:sz="0" w:space="0" w:color="auto" w:frame="1"/>
          <w:lang w:eastAsia="es-ES"/>
        </w:rPr>
        <w:t>El seguirá acompañando el camino de su pueblo</w:t>
      </w:r>
      <w:r w:rsidRPr="00025386">
        <w:rPr>
          <w:rFonts w:ascii="Arial" w:eastAsia="Times New Roman" w:hAnsi="Arial" w:cs="Arial"/>
          <w:color w:val="000000"/>
          <w:sz w:val="24"/>
          <w:szCs w:val="24"/>
          <w:lang w:eastAsia="es-ES"/>
        </w:rPr>
        <w:t>. No está ausente, es solo invisible".</w:t>
      </w:r>
    </w:p>
    <w:p w:rsidR="00025386" w:rsidRPr="00025386" w:rsidRDefault="00025386" w:rsidP="00025386">
      <w:pPr>
        <w:shd w:val="clear" w:color="auto" w:fill="FFFFFF"/>
        <w:spacing w:before="150" w:after="150" w:line="384" w:lineRule="atLeast"/>
        <w:textAlignment w:val="baseline"/>
        <w:rPr>
          <w:rFonts w:ascii="Arial" w:eastAsia="Times New Roman" w:hAnsi="Arial" w:cs="Arial"/>
          <w:color w:val="000000"/>
          <w:sz w:val="21"/>
          <w:szCs w:val="21"/>
          <w:lang w:eastAsia="es-ES"/>
        </w:rPr>
      </w:pPr>
      <w:r w:rsidRPr="00025386">
        <w:rPr>
          <w:rFonts w:ascii="Arial" w:eastAsia="Times New Roman" w:hAnsi="Arial" w:cs="Arial"/>
          <w:color w:val="000000"/>
          <w:sz w:val="21"/>
          <w:szCs w:val="21"/>
          <w:lang w:eastAsia="es-ES"/>
        </w:rPr>
        <w:t> </w:t>
      </w:r>
    </w:p>
    <w:p w:rsidR="00025386" w:rsidRPr="00025386" w:rsidRDefault="00025386" w:rsidP="00025386">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extent cx="5334000" cy="2990850"/>
            <wp:effectExtent l="19050" t="0" r="0" b="0"/>
            <wp:docPr id="41" name="Imagen 41" descr="http://www.periodistadigital.com/imagenes/2016/10/18/autopsia-al-padre-viro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periodistadigital.com/imagenes/2016/10/18/autopsia-al-padre-viroche.jpg"/>
                    <pic:cNvPicPr>
                      <a:picLocks noChangeAspect="1" noChangeArrowheads="1"/>
                    </pic:cNvPicPr>
                  </pic:nvPicPr>
                  <pic:blipFill>
                    <a:blip r:embed="rId7"/>
                    <a:srcRect/>
                    <a:stretch>
                      <a:fillRect/>
                    </a:stretch>
                  </pic:blipFill>
                  <pic:spPr bwMode="auto">
                    <a:xfrm>
                      <a:off x="0" y="0"/>
                      <a:ext cx="5334000" cy="2990850"/>
                    </a:xfrm>
                    <a:prstGeom prst="rect">
                      <a:avLst/>
                    </a:prstGeom>
                    <a:noFill/>
                    <a:ln w="9525">
                      <a:noFill/>
                      <a:miter lim="800000"/>
                      <a:headEnd/>
                      <a:tailEnd/>
                    </a:ln>
                  </pic:spPr>
                </pic:pic>
              </a:graphicData>
            </a:graphic>
          </wp:inline>
        </w:drawing>
      </w:r>
    </w:p>
    <w:p w:rsidR="00025386" w:rsidRPr="00025386" w:rsidRDefault="00025386" w:rsidP="00025386">
      <w:pPr>
        <w:shd w:val="clear" w:color="auto" w:fill="FFFFFF"/>
        <w:spacing w:before="150" w:after="150" w:line="384" w:lineRule="atLeast"/>
        <w:textAlignment w:val="baseline"/>
        <w:rPr>
          <w:rFonts w:ascii="Arial" w:eastAsia="Times New Roman" w:hAnsi="Arial" w:cs="Arial"/>
          <w:color w:val="000000"/>
          <w:sz w:val="21"/>
          <w:szCs w:val="21"/>
          <w:lang w:eastAsia="es-ES"/>
        </w:rPr>
      </w:pPr>
      <w:r w:rsidRPr="00025386">
        <w:rPr>
          <w:rFonts w:ascii="Arial" w:eastAsia="Times New Roman" w:hAnsi="Arial" w:cs="Arial"/>
          <w:color w:val="000000"/>
          <w:sz w:val="21"/>
          <w:szCs w:val="21"/>
          <w:lang w:eastAsia="es-ES"/>
        </w:rPr>
        <w:t> </w:t>
      </w:r>
    </w:p>
    <w:p w:rsidR="00025386" w:rsidRPr="00025386" w:rsidRDefault="00025386" w:rsidP="00025386">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25386">
        <w:rPr>
          <w:rFonts w:ascii="Arial" w:eastAsia="Times New Roman" w:hAnsi="Arial" w:cs="Arial"/>
          <w:color w:val="000000"/>
          <w:sz w:val="24"/>
          <w:szCs w:val="24"/>
          <w:lang w:eastAsia="es-ES"/>
        </w:rPr>
        <w:lastRenderedPageBreak/>
        <w:t xml:space="preserve">Por su parte, el obispo de Merlo-Moreno, Fernando </w:t>
      </w:r>
      <w:proofErr w:type="spellStart"/>
      <w:r w:rsidRPr="00025386">
        <w:rPr>
          <w:rFonts w:ascii="Arial" w:eastAsia="Times New Roman" w:hAnsi="Arial" w:cs="Arial"/>
          <w:color w:val="000000"/>
          <w:sz w:val="24"/>
          <w:szCs w:val="24"/>
          <w:lang w:eastAsia="es-ES"/>
        </w:rPr>
        <w:t>Maletti</w:t>
      </w:r>
      <w:proofErr w:type="spellEnd"/>
      <w:r w:rsidRPr="00025386">
        <w:rPr>
          <w:rFonts w:ascii="Arial" w:eastAsia="Times New Roman" w:hAnsi="Arial" w:cs="Arial"/>
          <w:color w:val="000000"/>
          <w:sz w:val="24"/>
          <w:szCs w:val="24"/>
          <w:lang w:eastAsia="es-ES"/>
        </w:rPr>
        <w:t xml:space="preserve">, comparó la muerte de </w:t>
      </w:r>
      <w:proofErr w:type="spellStart"/>
      <w:r w:rsidRPr="00025386">
        <w:rPr>
          <w:rFonts w:ascii="Arial" w:eastAsia="Times New Roman" w:hAnsi="Arial" w:cs="Arial"/>
          <w:color w:val="000000"/>
          <w:sz w:val="24"/>
          <w:szCs w:val="24"/>
          <w:lang w:eastAsia="es-ES"/>
        </w:rPr>
        <w:t>Viroche</w:t>
      </w:r>
      <w:proofErr w:type="spellEnd"/>
      <w:r w:rsidRPr="00025386">
        <w:rPr>
          <w:rFonts w:ascii="Arial" w:eastAsia="Times New Roman" w:hAnsi="Arial" w:cs="Arial"/>
          <w:color w:val="000000"/>
          <w:sz w:val="24"/>
          <w:szCs w:val="24"/>
          <w:lang w:eastAsia="es-ES"/>
        </w:rPr>
        <w:t xml:space="preserve"> con la del </w:t>
      </w:r>
      <w:r w:rsidRPr="00025386">
        <w:rPr>
          <w:rFonts w:ascii="Arial" w:eastAsia="Times New Roman" w:hAnsi="Arial" w:cs="Arial"/>
          <w:b/>
          <w:bCs/>
          <w:color w:val="000000"/>
          <w:sz w:val="24"/>
          <w:szCs w:val="24"/>
          <w:bdr w:val="none" w:sz="0" w:space="0" w:color="auto" w:frame="1"/>
          <w:lang w:eastAsia="es-ES"/>
        </w:rPr>
        <w:t>cura Carlos Múgica</w:t>
      </w:r>
      <w:r w:rsidRPr="00025386">
        <w:rPr>
          <w:rFonts w:ascii="Arial" w:eastAsia="Times New Roman" w:hAnsi="Arial" w:cs="Arial"/>
          <w:color w:val="000000"/>
          <w:sz w:val="24"/>
          <w:szCs w:val="24"/>
          <w:lang w:eastAsia="es-ES"/>
        </w:rPr>
        <w:t xml:space="preserve">, asesinado en 1974, mientras que el activista solidario Juan </w:t>
      </w:r>
      <w:proofErr w:type="spellStart"/>
      <w:r w:rsidRPr="00025386">
        <w:rPr>
          <w:rFonts w:ascii="Arial" w:eastAsia="Times New Roman" w:hAnsi="Arial" w:cs="Arial"/>
          <w:color w:val="000000"/>
          <w:sz w:val="24"/>
          <w:szCs w:val="24"/>
          <w:lang w:eastAsia="es-ES"/>
        </w:rPr>
        <w:t>Carr</w:t>
      </w:r>
      <w:proofErr w:type="spellEnd"/>
      <w:r w:rsidRPr="00025386">
        <w:rPr>
          <w:rFonts w:ascii="Arial" w:eastAsia="Times New Roman" w:hAnsi="Arial" w:cs="Arial"/>
          <w:color w:val="000000"/>
          <w:sz w:val="24"/>
          <w:szCs w:val="24"/>
          <w:lang w:eastAsia="es-ES"/>
        </w:rPr>
        <w:t xml:space="preserve"> consideró que al párroco "lo mataron".</w:t>
      </w:r>
    </w:p>
    <w:p w:rsidR="00025386" w:rsidRPr="00025386" w:rsidRDefault="00025386" w:rsidP="00025386">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25386">
        <w:rPr>
          <w:rFonts w:ascii="Arial" w:eastAsia="Times New Roman" w:hAnsi="Arial" w:cs="Arial"/>
          <w:color w:val="000000"/>
          <w:sz w:val="24"/>
          <w:szCs w:val="24"/>
          <w:lang w:eastAsia="es-ES"/>
        </w:rPr>
        <w:t>Todo ello, mientras la Policía ya tiene los resultados de la segunda autopsia al cadáver, llevada a cabo el pasado viernes. En los mismos, los peritos desmintieron que el sacerdote tuviera las costillas fracturadas, y afirmaron que</w:t>
      </w:r>
      <w:r w:rsidRPr="00025386">
        <w:rPr>
          <w:rFonts w:ascii="Arial" w:eastAsia="Times New Roman" w:hAnsi="Arial" w:cs="Arial"/>
          <w:b/>
          <w:bCs/>
          <w:color w:val="000000"/>
          <w:sz w:val="24"/>
          <w:szCs w:val="24"/>
          <w:lang w:eastAsia="es-ES"/>
        </w:rPr>
        <w:t> </w:t>
      </w:r>
      <w:r w:rsidRPr="00025386">
        <w:rPr>
          <w:rFonts w:ascii="Arial" w:eastAsia="Times New Roman" w:hAnsi="Arial" w:cs="Arial"/>
          <w:b/>
          <w:bCs/>
          <w:color w:val="000000"/>
          <w:sz w:val="24"/>
          <w:szCs w:val="24"/>
          <w:bdr w:val="none" w:sz="0" w:space="0" w:color="auto" w:frame="1"/>
          <w:lang w:eastAsia="es-ES"/>
        </w:rPr>
        <w:t>no presentaba otras heridas previas a la muerte</w:t>
      </w:r>
      <w:r w:rsidRPr="00025386">
        <w:rPr>
          <w:rFonts w:ascii="Arial" w:eastAsia="Times New Roman" w:hAnsi="Arial" w:cs="Arial"/>
          <w:color w:val="000000"/>
          <w:sz w:val="24"/>
          <w:szCs w:val="24"/>
          <w:lang w:eastAsia="es-ES"/>
        </w:rPr>
        <w:t>.</w:t>
      </w:r>
    </w:p>
    <w:p w:rsidR="00025386" w:rsidRPr="00025386" w:rsidRDefault="00025386" w:rsidP="00025386">
      <w:pPr>
        <w:shd w:val="clear" w:color="auto" w:fill="FFFFFF"/>
        <w:spacing w:after="0" w:line="384" w:lineRule="atLeast"/>
        <w:jc w:val="both"/>
        <w:textAlignment w:val="baseline"/>
        <w:rPr>
          <w:rFonts w:ascii="Arial" w:eastAsia="Times New Roman" w:hAnsi="Arial" w:cs="Arial"/>
          <w:color w:val="000000"/>
          <w:sz w:val="24"/>
          <w:szCs w:val="24"/>
          <w:lang w:eastAsia="es-ES"/>
        </w:rPr>
      </w:pPr>
      <w:proofErr w:type="spellStart"/>
      <w:r w:rsidRPr="00025386">
        <w:rPr>
          <w:rFonts w:ascii="Arial" w:eastAsia="Times New Roman" w:hAnsi="Arial" w:cs="Arial"/>
          <w:color w:val="000000"/>
          <w:sz w:val="24"/>
          <w:szCs w:val="24"/>
          <w:lang w:eastAsia="es-ES"/>
        </w:rPr>
        <w:t>Viroche</w:t>
      </w:r>
      <w:proofErr w:type="spellEnd"/>
      <w:r w:rsidRPr="00025386">
        <w:rPr>
          <w:rFonts w:ascii="Arial" w:eastAsia="Times New Roman" w:hAnsi="Arial" w:cs="Arial"/>
          <w:color w:val="000000"/>
          <w:sz w:val="24"/>
          <w:szCs w:val="24"/>
          <w:lang w:eastAsia="es-ES"/>
        </w:rPr>
        <w:t xml:space="preserve"> tampoco habría sufrido heridas en el tórax. Tras estos datos, únicamente faltan los resultados de los </w:t>
      </w:r>
      <w:r w:rsidRPr="00025386">
        <w:rPr>
          <w:rFonts w:ascii="Arial" w:eastAsia="Times New Roman" w:hAnsi="Arial" w:cs="Arial"/>
          <w:b/>
          <w:bCs/>
          <w:color w:val="000000"/>
          <w:sz w:val="24"/>
          <w:szCs w:val="24"/>
          <w:bdr w:val="none" w:sz="0" w:space="0" w:color="auto" w:frame="1"/>
          <w:lang w:eastAsia="es-ES"/>
        </w:rPr>
        <w:t>estudios toxicológicos</w:t>
      </w:r>
      <w:r w:rsidRPr="00025386">
        <w:rPr>
          <w:rFonts w:ascii="Arial" w:eastAsia="Times New Roman" w:hAnsi="Arial" w:cs="Arial"/>
          <w:b/>
          <w:bCs/>
          <w:color w:val="000000"/>
          <w:sz w:val="24"/>
          <w:szCs w:val="24"/>
          <w:lang w:eastAsia="es-ES"/>
        </w:rPr>
        <w:t> </w:t>
      </w:r>
      <w:r w:rsidRPr="00025386">
        <w:rPr>
          <w:rFonts w:ascii="Arial" w:eastAsia="Times New Roman" w:hAnsi="Arial" w:cs="Arial"/>
          <w:color w:val="000000"/>
          <w:sz w:val="24"/>
          <w:szCs w:val="24"/>
          <w:lang w:eastAsia="es-ES"/>
        </w:rPr>
        <w:t>que se hicieron para determinar si al sacerdote le aplicaron o le dieron alguna substancia que anulara su voluntad y permitiera montar la escena de un suicidio.</w:t>
      </w:r>
    </w:p>
    <w:p w:rsidR="00025386" w:rsidRPr="00025386" w:rsidRDefault="00025386" w:rsidP="00025386">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25386">
        <w:rPr>
          <w:rFonts w:ascii="Arial" w:eastAsia="Times New Roman" w:hAnsi="Arial" w:cs="Arial"/>
          <w:color w:val="000000"/>
          <w:sz w:val="24"/>
          <w:szCs w:val="24"/>
          <w:lang w:eastAsia="es-ES"/>
        </w:rPr>
        <w:t xml:space="preserve">Finalmente, el corresponsal de Todo Noticias y Canal 13 en Tucumán, José </w:t>
      </w:r>
      <w:proofErr w:type="spellStart"/>
      <w:r w:rsidRPr="00025386">
        <w:rPr>
          <w:rFonts w:ascii="Arial" w:eastAsia="Times New Roman" w:hAnsi="Arial" w:cs="Arial"/>
          <w:color w:val="000000"/>
          <w:sz w:val="24"/>
          <w:szCs w:val="24"/>
          <w:lang w:eastAsia="es-ES"/>
        </w:rPr>
        <w:t>Inesta</w:t>
      </w:r>
      <w:proofErr w:type="spellEnd"/>
      <w:r w:rsidRPr="00025386">
        <w:rPr>
          <w:rFonts w:ascii="Arial" w:eastAsia="Times New Roman" w:hAnsi="Arial" w:cs="Arial"/>
          <w:color w:val="000000"/>
          <w:sz w:val="24"/>
          <w:szCs w:val="24"/>
          <w:lang w:eastAsia="es-ES"/>
        </w:rPr>
        <w:t xml:space="preserve"> dio a conocer la </w:t>
      </w:r>
      <w:r w:rsidRPr="00025386">
        <w:rPr>
          <w:rFonts w:ascii="Arial" w:eastAsia="Times New Roman" w:hAnsi="Arial" w:cs="Arial"/>
          <w:b/>
          <w:bCs/>
          <w:color w:val="000000"/>
          <w:sz w:val="24"/>
          <w:szCs w:val="24"/>
          <w:bdr w:val="none" w:sz="0" w:space="0" w:color="auto" w:frame="1"/>
          <w:lang w:eastAsia="es-ES"/>
        </w:rPr>
        <w:t>foto de la tumba del párroco</w:t>
      </w:r>
      <w:r w:rsidRPr="00025386">
        <w:rPr>
          <w:rFonts w:ascii="Arial" w:eastAsia="Times New Roman" w:hAnsi="Arial" w:cs="Arial"/>
          <w:color w:val="000000"/>
          <w:sz w:val="24"/>
          <w:szCs w:val="24"/>
          <w:lang w:eastAsia="es-ES"/>
        </w:rPr>
        <w:t xml:space="preserve"> y se preguntó si esos son los honores que la Iglesia </w:t>
      </w:r>
      <w:proofErr w:type="gramStart"/>
      <w:r w:rsidRPr="00025386">
        <w:rPr>
          <w:rFonts w:ascii="Arial" w:eastAsia="Times New Roman" w:hAnsi="Arial" w:cs="Arial"/>
          <w:color w:val="000000"/>
          <w:sz w:val="24"/>
          <w:szCs w:val="24"/>
          <w:lang w:eastAsia="es-ES"/>
        </w:rPr>
        <w:t>le</w:t>
      </w:r>
      <w:proofErr w:type="gramEnd"/>
      <w:r w:rsidRPr="00025386">
        <w:rPr>
          <w:rFonts w:ascii="Arial" w:eastAsia="Times New Roman" w:hAnsi="Arial" w:cs="Arial"/>
          <w:color w:val="000000"/>
          <w:sz w:val="24"/>
          <w:szCs w:val="24"/>
          <w:lang w:eastAsia="es-ES"/>
        </w:rPr>
        <w:t xml:space="preserve"> rinde a sus sacerdotes.</w:t>
      </w:r>
    </w:p>
    <w:p w:rsidR="00025386" w:rsidRPr="00025386" w:rsidRDefault="00025386" w:rsidP="00025386">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25386">
        <w:rPr>
          <w:rFonts w:ascii="Arial" w:eastAsia="Times New Roman" w:hAnsi="Arial" w:cs="Arial"/>
          <w:color w:val="000000"/>
          <w:sz w:val="24"/>
          <w:szCs w:val="24"/>
          <w:lang w:eastAsia="es-ES"/>
        </w:rPr>
        <w:t>Los restos del sacerdote descansan en el cementerio ubicado en el departamento de Cruz Alta. El lecho donde descansa el sacerdote se encuentra en una</w:t>
      </w:r>
      <w:r w:rsidRPr="00025386">
        <w:rPr>
          <w:rFonts w:ascii="Arial" w:eastAsia="Times New Roman" w:hAnsi="Arial" w:cs="Arial"/>
          <w:b/>
          <w:bCs/>
          <w:color w:val="000000"/>
          <w:sz w:val="24"/>
          <w:szCs w:val="24"/>
          <w:lang w:eastAsia="es-ES"/>
        </w:rPr>
        <w:t> </w:t>
      </w:r>
      <w:r w:rsidRPr="00025386">
        <w:rPr>
          <w:rFonts w:ascii="Arial" w:eastAsia="Times New Roman" w:hAnsi="Arial" w:cs="Arial"/>
          <w:b/>
          <w:bCs/>
          <w:color w:val="000000"/>
          <w:sz w:val="24"/>
          <w:szCs w:val="24"/>
          <w:bdr w:val="none" w:sz="0" w:space="0" w:color="auto" w:frame="1"/>
          <w:lang w:eastAsia="es-ES"/>
        </w:rPr>
        <w:t>calle interna del propio cementerio, en el medio del camino</w:t>
      </w:r>
      <w:r w:rsidRPr="00025386">
        <w:rPr>
          <w:rFonts w:ascii="Arial" w:eastAsia="Times New Roman" w:hAnsi="Arial" w:cs="Arial"/>
          <w:color w:val="000000"/>
          <w:sz w:val="24"/>
          <w:szCs w:val="24"/>
          <w:lang w:eastAsia="es-ES"/>
        </w:rPr>
        <w:t xml:space="preserve">. Eso genera la sorpresa de los visitantes y la indignación de los amigos y familiares de </w:t>
      </w:r>
      <w:proofErr w:type="spellStart"/>
      <w:r w:rsidRPr="00025386">
        <w:rPr>
          <w:rFonts w:ascii="Arial" w:eastAsia="Times New Roman" w:hAnsi="Arial" w:cs="Arial"/>
          <w:color w:val="000000"/>
          <w:sz w:val="24"/>
          <w:szCs w:val="24"/>
          <w:lang w:eastAsia="es-ES"/>
        </w:rPr>
        <w:t>Viroche</w:t>
      </w:r>
      <w:proofErr w:type="spellEnd"/>
      <w:r w:rsidRPr="00025386">
        <w:rPr>
          <w:rFonts w:ascii="Arial" w:eastAsia="Times New Roman" w:hAnsi="Arial" w:cs="Arial"/>
          <w:color w:val="000000"/>
          <w:sz w:val="24"/>
          <w:szCs w:val="24"/>
          <w:lang w:eastAsia="es-ES"/>
        </w:rPr>
        <w:t>.</w:t>
      </w:r>
    </w:p>
    <w:p w:rsidR="00025386" w:rsidRPr="00025386" w:rsidRDefault="00025386" w:rsidP="00025386">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25386">
        <w:rPr>
          <w:rFonts w:ascii="Arial" w:eastAsia="Times New Roman" w:hAnsi="Arial" w:cs="Arial"/>
          <w:color w:val="000000"/>
          <w:sz w:val="24"/>
          <w:szCs w:val="24"/>
          <w:lang w:eastAsia="es-ES"/>
        </w:rPr>
        <w:t xml:space="preserve">Según informa la periodista Mariana Romero en su cuenta de </w:t>
      </w:r>
      <w:proofErr w:type="spellStart"/>
      <w:r w:rsidRPr="00025386">
        <w:rPr>
          <w:rFonts w:ascii="Arial" w:eastAsia="Times New Roman" w:hAnsi="Arial" w:cs="Arial"/>
          <w:color w:val="000000"/>
          <w:sz w:val="24"/>
          <w:szCs w:val="24"/>
          <w:lang w:eastAsia="es-ES"/>
        </w:rPr>
        <w:t>Twitter</w:t>
      </w:r>
      <w:proofErr w:type="spellEnd"/>
      <w:r w:rsidRPr="00025386">
        <w:rPr>
          <w:rFonts w:ascii="Arial" w:eastAsia="Times New Roman" w:hAnsi="Arial" w:cs="Arial"/>
          <w:color w:val="000000"/>
          <w:sz w:val="24"/>
          <w:szCs w:val="24"/>
          <w:lang w:eastAsia="es-ES"/>
        </w:rPr>
        <w:t xml:space="preserve">, la sobrina de Juan </w:t>
      </w:r>
      <w:proofErr w:type="spellStart"/>
      <w:r w:rsidRPr="00025386">
        <w:rPr>
          <w:rFonts w:ascii="Arial" w:eastAsia="Times New Roman" w:hAnsi="Arial" w:cs="Arial"/>
          <w:color w:val="000000"/>
          <w:sz w:val="24"/>
          <w:szCs w:val="24"/>
          <w:lang w:eastAsia="es-ES"/>
        </w:rPr>
        <w:t>Viroche</w:t>
      </w:r>
      <w:proofErr w:type="spellEnd"/>
      <w:r w:rsidRPr="00025386">
        <w:rPr>
          <w:rFonts w:ascii="Arial" w:eastAsia="Times New Roman" w:hAnsi="Arial" w:cs="Arial"/>
          <w:color w:val="000000"/>
          <w:sz w:val="24"/>
          <w:szCs w:val="24"/>
          <w:lang w:eastAsia="es-ES"/>
        </w:rPr>
        <w:t xml:space="preserve"> contó que </w:t>
      </w:r>
      <w:r w:rsidRPr="00025386">
        <w:rPr>
          <w:rFonts w:ascii="Arial" w:eastAsia="Times New Roman" w:hAnsi="Arial" w:cs="Arial"/>
          <w:b/>
          <w:bCs/>
          <w:color w:val="000000"/>
          <w:sz w:val="24"/>
          <w:szCs w:val="24"/>
          <w:bdr w:val="none" w:sz="0" w:space="0" w:color="auto" w:frame="1"/>
          <w:lang w:eastAsia="es-ES"/>
        </w:rPr>
        <w:t>los restos del cura serán trasladados esta semana a un cementerio cercano</w:t>
      </w:r>
      <w:r w:rsidRPr="00025386">
        <w:rPr>
          <w:rFonts w:ascii="Arial" w:eastAsia="Times New Roman" w:hAnsi="Arial" w:cs="Arial"/>
          <w:color w:val="000000"/>
          <w:sz w:val="24"/>
          <w:szCs w:val="24"/>
          <w:lang w:eastAsia="es-ES"/>
        </w:rPr>
        <w:t>, amplio y con verde, cerca de un árbol.</w:t>
      </w:r>
    </w:p>
    <w:p w:rsidR="00025386" w:rsidRPr="00025386" w:rsidRDefault="00025386" w:rsidP="00025386">
      <w:pPr>
        <w:shd w:val="clear" w:color="auto" w:fill="FFFFFF"/>
        <w:spacing w:before="150" w:after="150" w:line="384" w:lineRule="atLeast"/>
        <w:textAlignment w:val="baseline"/>
        <w:rPr>
          <w:rFonts w:ascii="Arial" w:eastAsia="Times New Roman" w:hAnsi="Arial" w:cs="Arial"/>
          <w:color w:val="000000"/>
          <w:sz w:val="21"/>
          <w:szCs w:val="21"/>
          <w:lang w:eastAsia="es-ES"/>
        </w:rPr>
      </w:pPr>
      <w:r w:rsidRPr="00025386">
        <w:rPr>
          <w:rFonts w:ascii="Arial" w:eastAsia="Times New Roman" w:hAnsi="Arial" w:cs="Arial"/>
          <w:color w:val="000000"/>
          <w:sz w:val="21"/>
          <w:szCs w:val="21"/>
          <w:lang w:eastAsia="es-ES"/>
        </w:rPr>
        <w:t> </w:t>
      </w:r>
    </w:p>
    <w:p w:rsidR="00025386" w:rsidRPr="00025386" w:rsidRDefault="00025386" w:rsidP="00025386">
      <w:pPr>
        <w:shd w:val="clear" w:color="auto" w:fill="FFFFFF"/>
        <w:spacing w:before="150" w:after="150" w:line="384" w:lineRule="atLeast"/>
        <w:jc w:val="center"/>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extent cx="4064000" cy="2286000"/>
            <wp:effectExtent l="19050" t="0" r="0" b="0"/>
            <wp:docPr id="42" name="Imagen 42" descr="http://www.periodistadigital.com/imagenes/2016/10/18/los-restos-del-cura-viro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periodistadigital.com/imagenes/2016/10/18/los-restos-del-cura-viroche.jpg"/>
                    <pic:cNvPicPr>
                      <a:picLocks noChangeAspect="1" noChangeArrowheads="1"/>
                    </pic:cNvPicPr>
                  </pic:nvPicPr>
                  <pic:blipFill>
                    <a:blip r:embed="rId8"/>
                    <a:srcRect/>
                    <a:stretch>
                      <a:fillRect/>
                    </a:stretch>
                  </pic:blipFill>
                  <pic:spPr bwMode="auto">
                    <a:xfrm>
                      <a:off x="0" y="0"/>
                      <a:ext cx="4072269" cy="2290652"/>
                    </a:xfrm>
                    <a:prstGeom prst="rect">
                      <a:avLst/>
                    </a:prstGeom>
                    <a:noFill/>
                    <a:ln w="9525">
                      <a:noFill/>
                      <a:miter lim="800000"/>
                      <a:headEnd/>
                      <a:tailEnd/>
                    </a:ln>
                  </pic:spPr>
                </pic:pic>
              </a:graphicData>
            </a:graphic>
          </wp:inline>
        </w:drawing>
      </w:r>
    </w:p>
    <w:p w:rsidR="00025386" w:rsidRPr="00025386" w:rsidRDefault="00025386" w:rsidP="00025386">
      <w:pPr>
        <w:shd w:val="clear" w:color="auto" w:fill="FFFFFF"/>
        <w:spacing w:after="0" w:line="384" w:lineRule="atLeast"/>
        <w:textAlignment w:val="baseline"/>
        <w:rPr>
          <w:rFonts w:ascii="Arial" w:eastAsia="Times New Roman" w:hAnsi="Arial" w:cs="Arial"/>
          <w:color w:val="000000"/>
          <w:sz w:val="21"/>
          <w:szCs w:val="21"/>
          <w:lang w:eastAsia="es-ES"/>
        </w:rPr>
      </w:pPr>
      <w:r w:rsidRPr="00025386">
        <w:rPr>
          <w:rFonts w:ascii="Arial" w:eastAsia="Times New Roman" w:hAnsi="Arial" w:cs="Arial"/>
          <w:b/>
          <w:bCs/>
          <w:i/>
          <w:iCs/>
          <w:color w:val="000000"/>
          <w:sz w:val="21"/>
          <w:szCs w:val="21"/>
          <w:bdr w:val="none" w:sz="0" w:space="0" w:color="auto" w:frame="1"/>
          <w:lang w:eastAsia="es-ES"/>
        </w:rPr>
        <w:lastRenderedPageBreak/>
        <w:t xml:space="preserve">Declaración ante la muerte del padre Juan </w:t>
      </w:r>
      <w:proofErr w:type="spellStart"/>
      <w:r w:rsidRPr="00025386">
        <w:rPr>
          <w:rFonts w:ascii="Arial" w:eastAsia="Times New Roman" w:hAnsi="Arial" w:cs="Arial"/>
          <w:b/>
          <w:bCs/>
          <w:i/>
          <w:iCs/>
          <w:color w:val="000000"/>
          <w:sz w:val="21"/>
          <w:szCs w:val="21"/>
          <w:bdr w:val="none" w:sz="0" w:space="0" w:color="auto" w:frame="1"/>
          <w:lang w:eastAsia="es-ES"/>
        </w:rPr>
        <w:t>Viroche</w:t>
      </w:r>
      <w:proofErr w:type="spellEnd"/>
    </w:p>
    <w:p w:rsidR="00025386" w:rsidRPr="00025386" w:rsidRDefault="00025386" w:rsidP="00025386">
      <w:pPr>
        <w:shd w:val="clear" w:color="auto" w:fill="FFFFFF"/>
        <w:spacing w:after="0" w:line="360" w:lineRule="atLeast"/>
        <w:ind w:left="600" w:right="600"/>
        <w:jc w:val="both"/>
        <w:textAlignment w:val="baseline"/>
        <w:rPr>
          <w:rFonts w:ascii="Trebuchet MS" w:eastAsia="Times New Roman" w:hAnsi="Trebuchet MS" w:cs="Arial"/>
          <w:i/>
          <w:iCs/>
          <w:color w:val="0070C0"/>
          <w:lang w:eastAsia="es-ES"/>
        </w:rPr>
      </w:pPr>
      <w:r w:rsidRPr="00025386">
        <w:rPr>
          <w:rFonts w:ascii="Trebuchet MS" w:eastAsia="Times New Roman" w:hAnsi="Trebuchet MS" w:cs="Arial"/>
          <w:i/>
          <w:iCs/>
          <w:color w:val="0070C0"/>
          <w:lang w:eastAsia="es-ES"/>
        </w:rPr>
        <w:t xml:space="preserve">El jueves 6 de octubre al mediodía rezamos junto a otros sacerdotes, en el Santuario de San Cayetano de </w:t>
      </w:r>
      <w:proofErr w:type="spellStart"/>
      <w:r w:rsidRPr="00025386">
        <w:rPr>
          <w:rFonts w:ascii="Trebuchet MS" w:eastAsia="Times New Roman" w:hAnsi="Trebuchet MS" w:cs="Arial"/>
          <w:i/>
          <w:iCs/>
          <w:color w:val="0070C0"/>
          <w:lang w:eastAsia="es-ES"/>
        </w:rPr>
        <w:t>Liniers</w:t>
      </w:r>
      <w:proofErr w:type="spellEnd"/>
      <w:r w:rsidRPr="00025386">
        <w:rPr>
          <w:rFonts w:ascii="Trebuchet MS" w:eastAsia="Times New Roman" w:hAnsi="Trebuchet MS" w:cs="Arial"/>
          <w:i/>
          <w:iCs/>
          <w:color w:val="0070C0"/>
          <w:lang w:eastAsia="es-ES"/>
        </w:rPr>
        <w:t xml:space="preserve">, la Misa por el padre Juan </w:t>
      </w:r>
      <w:proofErr w:type="spellStart"/>
      <w:r w:rsidRPr="00025386">
        <w:rPr>
          <w:rFonts w:ascii="Trebuchet MS" w:eastAsia="Times New Roman" w:hAnsi="Trebuchet MS" w:cs="Arial"/>
          <w:i/>
          <w:iCs/>
          <w:color w:val="0070C0"/>
          <w:lang w:eastAsia="es-ES"/>
        </w:rPr>
        <w:t>Viroche</w:t>
      </w:r>
      <w:proofErr w:type="spellEnd"/>
      <w:r w:rsidRPr="00025386">
        <w:rPr>
          <w:rFonts w:ascii="Trebuchet MS" w:eastAsia="Times New Roman" w:hAnsi="Trebuchet MS" w:cs="Arial"/>
          <w:i/>
          <w:iCs/>
          <w:color w:val="0070C0"/>
          <w:lang w:eastAsia="es-ES"/>
        </w:rPr>
        <w:t>.</w:t>
      </w:r>
    </w:p>
    <w:p w:rsidR="00025386" w:rsidRPr="00025386" w:rsidRDefault="00025386" w:rsidP="00025386">
      <w:pPr>
        <w:shd w:val="clear" w:color="auto" w:fill="FFFFFF"/>
        <w:spacing w:after="0" w:line="360" w:lineRule="atLeast"/>
        <w:ind w:left="600" w:right="600"/>
        <w:jc w:val="both"/>
        <w:textAlignment w:val="baseline"/>
        <w:rPr>
          <w:rFonts w:ascii="Trebuchet MS" w:eastAsia="Times New Roman" w:hAnsi="Trebuchet MS" w:cs="Arial"/>
          <w:i/>
          <w:iCs/>
          <w:color w:val="0070C0"/>
          <w:lang w:eastAsia="es-ES"/>
        </w:rPr>
      </w:pPr>
      <w:r w:rsidRPr="00025386">
        <w:rPr>
          <w:rFonts w:ascii="Trebuchet MS" w:eastAsia="Times New Roman" w:hAnsi="Trebuchet MS" w:cs="Arial"/>
          <w:i/>
          <w:iCs/>
          <w:color w:val="0070C0"/>
          <w:lang w:eastAsia="es-ES"/>
        </w:rPr>
        <w:t>En Santuarios como el de San Cayetano se ponen en juego los valores más queridos por el pueblo argentino, en este caso: "Paz, Pan y Trabajo". Este es un lugar simbólicamente muy fuerte, ya que allí se atesora el deseo que tiene nuestra gente de "vivir bien".</w:t>
      </w:r>
    </w:p>
    <w:p w:rsidR="00025386" w:rsidRPr="00025386" w:rsidRDefault="00025386" w:rsidP="00025386">
      <w:pPr>
        <w:shd w:val="clear" w:color="auto" w:fill="FFFFFF"/>
        <w:spacing w:after="0" w:line="360" w:lineRule="atLeast"/>
        <w:ind w:left="600" w:right="600"/>
        <w:jc w:val="both"/>
        <w:textAlignment w:val="baseline"/>
        <w:rPr>
          <w:rFonts w:ascii="Trebuchet MS" w:eastAsia="Times New Roman" w:hAnsi="Trebuchet MS" w:cs="Arial"/>
          <w:i/>
          <w:iCs/>
          <w:color w:val="0070C0"/>
          <w:lang w:eastAsia="es-ES"/>
        </w:rPr>
      </w:pPr>
      <w:r w:rsidRPr="00025386">
        <w:rPr>
          <w:rFonts w:ascii="Trebuchet MS" w:eastAsia="Times New Roman" w:hAnsi="Trebuchet MS" w:cs="Arial"/>
          <w:i/>
          <w:iCs/>
          <w:color w:val="0070C0"/>
          <w:lang w:eastAsia="es-ES"/>
        </w:rPr>
        <w:t>Sin embargo, las mafias que se han ido conformando en nuestro país se organizan desde otra lógica, el "pasarla bien". Están detrás de la trata de personas y del narcotráfico por nombrar dos ejemplos, pero hay más. Las mueve el deseo de acumular dinero, sin importarles que esté salpicado de sangre inocente. Sin importarles el dejar hipotecadas vidas de niños y niñas, adolescentes y jóvenes.</w:t>
      </w:r>
    </w:p>
    <w:p w:rsidR="00025386" w:rsidRPr="00025386" w:rsidRDefault="00025386" w:rsidP="00025386">
      <w:pPr>
        <w:shd w:val="clear" w:color="auto" w:fill="FFFFFF"/>
        <w:spacing w:after="0" w:line="360" w:lineRule="atLeast"/>
        <w:ind w:left="600" w:right="600"/>
        <w:jc w:val="both"/>
        <w:textAlignment w:val="baseline"/>
        <w:rPr>
          <w:rFonts w:ascii="Trebuchet MS" w:eastAsia="Times New Roman" w:hAnsi="Trebuchet MS" w:cs="Arial"/>
          <w:i/>
          <w:iCs/>
          <w:color w:val="0070C0"/>
          <w:lang w:eastAsia="es-ES"/>
        </w:rPr>
      </w:pPr>
      <w:r w:rsidRPr="00025386">
        <w:rPr>
          <w:rFonts w:ascii="Trebuchet MS" w:eastAsia="Times New Roman" w:hAnsi="Trebuchet MS" w:cs="Arial"/>
          <w:i/>
          <w:iCs/>
          <w:color w:val="0070C0"/>
          <w:lang w:eastAsia="es-ES"/>
        </w:rPr>
        <w:t xml:space="preserve">A medida que pasan los días crecemos en la certeza de que al padre </w:t>
      </w:r>
      <w:proofErr w:type="spellStart"/>
      <w:r w:rsidRPr="00025386">
        <w:rPr>
          <w:rFonts w:ascii="Trebuchet MS" w:eastAsia="Times New Roman" w:hAnsi="Trebuchet MS" w:cs="Arial"/>
          <w:i/>
          <w:iCs/>
          <w:color w:val="0070C0"/>
          <w:lang w:eastAsia="es-ES"/>
        </w:rPr>
        <w:t>Viroche</w:t>
      </w:r>
      <w:proofErr w:type="spellEnd"/>
      <w:r w:rsidRPr="00025386">
        <w:rPr>
          <w:rFonts w:ascii="Trebuchet MS" w:eastAsia="Times New Roman" w:hAnsi="Trebuchet MS" w:cs="Arial"/>
          <w:i/>
          <w:iCs/>
          <w:color w:val="0070C0"/>
          <w:lang w:eastAsia="es-ES"/>
        </w:rPr>
        <w:t xml:space="preserve"> lo mató la mafia que él denunció y por la cual fue amenazado.</w:t>
      </w:r>
    </w:p>
    <w:p w:rsidR="00025386" w:rsidRPr="00025386" w:rsidRDefault="00025386" w:rsidP="00025386">
      <w:pPr>
        <w:shd w:val="clear" w:color="auto" w:fill="FFFFFF"/>
        <w:spacing w:after="0" w:line="360" w:lineRule="atLeast"/>
        <w:ind w:left="600" w:right="600"/>
        <w:jc w:val="both"/>
        <w:textAlignment w:val="baseline"/>
        <w:rPr>
          <w:rFonts w:ascii="Trebuchet MS" w:eastAsia="Times New Roman" w:hAnsi="Trebuchet MS" w:cs="Arial"/>
          <w:i/>
          <w:iCs/>
          <w:color w:val="0070C0"/>
          <w:lang w:eastAsia="es-ES"/>
        </w:rPr>
      </w:pPr>
      <w:r w:rsidRPr="00025386">
        <w:rPr>
          <w:rFonts w:ascii="Trebuchet MS" w:eastAsia="Times New Roman" w:hAnsi="Trebuchet MS" w:cs="Arial"/>
          <w:i/>
          <w:iCs/>
          <w:color w:val="0070C0"/>
          <w:lang w:eastAsia="es-ES"/>
        </w:rPr>
        <w:t>La mafia es como una mancha de aceite que lo invade todo, no hay institución a la que no pueda alcanzar. Y le seduce todo lo que de alguna manera detente poder. Por consiguiente no confundamos la mafia del narcotráfico con dos pibes jóvenes que usan visera.</w:t>
      </w:r>
    </w:p>
    <w:p w:rsidR="00025386" w:rsidRPr="00025386" w:rsidRDefault="00025386" w:rsidP="00025386">
      <w:pPr>
        <w:shd w:val="clear" w:color="auto" w:fill="FFFFFF"/>
        <w:spacing w:after="0" w:line="360" w:lineRule="atLeast"/>
        <w:ind w:left="600" w:right="600"/>
        <w:jc w:val="both"/>
        <w:textAlignment w:val="baseline"/>
        <w:rPr>
          <w:rFonts w:ascii="Trebuchet MS" w:eastAsia="Times New Roman" w:hAnsi="Trebuchet MS" w:cs="Arial"/>
          <w:i/>
          <w:iCs/>
          <w:color w:val="0070C0"/>
          <w:lang w:eastAsia="es-ES"/>
        </w:rPr>
      </w:pPr>
      <w:r w:rsidRPr="00025386">
        <w:rPr>
          <w:rFonts w:ascii="Trebuchet MS" w:eastAsia="Times New Roman" w:hAnsi="Trebuchet MS" w:cs="Arial"/>
          <w:i/>
          <w:iCs/>
          <w:color w:val="0070C0"/>
          <w:lang w:eastAsia="es-ES"/>
        </w:rPr>
        <w:t>La mafia busca complicidades a través de la corrupción. La corrupción es proselitista, crece, contagia, se justifica y llega un tiempo en el que se terminan sacrificando al dios dinero las convicciones de toda una vida, amistades, la propia familia.</w:t>
      </w:r>
    </w:p>
    <w:p w:rsidR="00025386" w:rsidRPr="00025386" w:rsidRDefault="00025386" w:rsidP="00025386">
      <w:pPr>
        <w:shd w:val="clear" w:color="auto" w:fill="FFFFFF"/>
        <w:spacing w:after="0" w:line="360" w:lineRule="atLeast"/>
        <w:ind w:left="600" w:right="600"/>
        <w:jc w:val="both"/>
        <w:textAlignment w:val="baseline"/>
        <w:rPr>
          <w:rFonts w:ascii="Trebuchet MS" w:eastAsia="Times New Roman" w:hAnsi="Trebuchet MS" w:cs="Arial"/>
          <w:i/>
          <w:iCs/>
          <w:color w:val="0070C0"/>
          <w:lang w:eastAsia="es-ES"/>
        </w:rPr>
      </w:pPr>
      <w:r w:rsidRPr="00025386">
        <w:rPr>
          <w:rFonts w:ascii="Trebuchet MS" w:eastAsia="Times New Roman" w:hAnsi="Trebuchet MS" w:cs="Arial"/>
          <w:i/>
          <w:iCs/>
          <w:color w:val="0070C0"/>
          <w:lang w:eastAsia="es-ES"/>
        </w:rPr>
        <w:t>Con una mirada creyente podemos decir que todos tenemos pecados, lo que no podemos permitirnos como sociedad es dialogar con la tentación de la corrupción en sus distintas formas. Si lo hacemos estaremos aportando el caldo de cultivo para que se consoliden las mafias en nuestra querida Patria.</w:t>
      </w:r>
    </w:p>
    <w:p w:rsidR="00025386" w:rsidRPr="00025386" w:rsidRDefault="00025386" w:rsidP="00025386">
      <w:pPr>
        <w:shd w:val="clear" w:color="auto" w:fill="FFFFFF"/>
        <w:spacing w:after="0" w:line="360" w:lineRule="atLeast"/>
        <w:ind w:left="600" w:right="600"/>
        <w:jc w:val="both"/>
        <w:textAlignment w:val="baseline"/>
        <w:rPr>
          <w:rFonts w:ascii="Trebuchet MS" w:eastAsia="Times New Roman" w:hAnsi="Trebuchet MS" w:cs="Arial"/>
          <w:i/>
          <w:iCs/>
          <w:color w:val="0070C0"/>
          <w:lang w:eastAsia="es-ES"/>
        </w:rPr>
      </w:pPr>
      <w:r w:rsidRPr="00025386">
        <w:rPr>
          <w:rFonts w:ascii="Trebuchet MS" w:eastAsia="Times New Roman" w:hAnsi="Trebuchet MS" w:cs="Arial"/>
          <w:i/>
          <w:iCs/>
          <w:color w:val="0070C0"/>
          <w:lang w:eastAsia="es-ES"/>
        </w:rPr>
        <w:t>Hoy queremos enviarle un sentido saludo a la familia, a la comunidad parroquial y a los barrios donde el padre Juan ejerció su ministerio sacerdotal. Y un fuerte abrazo a todo el clero de Tucumán que ha perdido un hermano.</w:t>
      </w:r>
    </w:p>
    <w:p w:rsidR="00025386" w:rsidRPr="00025386" w:rsidRDefault="00025386" w:rsidP="00025386">
      <w:pPr>
        <w:shd w:val="clear" w:color="auto" w:fill="FFFFFF"/>
        <w:spacing w:after="0" w:line="360" w:lineRule="atLeast"/>
        <w:ind w:left="600" w:right="600"/>
        <w:jc w:val="both"/>
        <w:textAlignment w:val="baseline"/>
        <w:rPr>
          <w:rFonts w:ascii="Trebuchet MS" w:eastAsia="Times New Roman" w:hAnsi="Trebuchet MS" w:cs="Arial"/>
          <w:i/>
          <w:iCs/>
          <w:color w:val="0070C0"/>
          <w:lang w:eastAsia="es-ES"/>
        </w:rPr>
      </w:pPr>
      <w:r w:rsidRPr="00025386">
        <w:rPr>
          <w:rFonts w:ascii="Trebuchet MS" w:eastAsia="Times New Roman" w:hAnsi="Trebuchet MS" w:cs="Arial"/>
          <w:i/>
          <w:iCs/>
          <w:color w:val="0070C0"/>
          <w:lang w:eastAsia="es-ES"/>
        </w:rPr>
        <w:t xml:space="preserve">Y celebrando con alegría la canonización del Cura </w:t>
      </w:r>
      <w:proofErr w:type="spellStart"/>
      <w:r w:rsidRPr="00025386">
        <w:rPr>
          <w:rFonts w:ascii="Trebuchet MS" w:eastAsia="Times New Roman" w:hAnsi="Trebuchet MS" w:cs="Arial"/>
          <w:i/>
          <w:iCs/>
          <w:color w:val="0070C0"/>
          <w:lang w:eastAsia="es-ES"/>
        </w:rPr>
        <w:t>Brochero</w:t>
      </w:r>
      <w:proofErr w:type="spellEnd"/>
      <w:r w:rsidRPr="00025386">
        <w:rPr>
          <w:rFonts w:ascii="Trebuchet MS" w:eastAsia="Times New Roman" w:hAnsi="Trebuchet MS" w:cs="Arial"/>
          <w:i/>
          <w:iCs/>
          <w:color w:val="0070C0"/>
          <w:lang w:eastAsia="es-ES"/>
        </w:rPr>
        <w:t xml:space="preserve"> --cuyo modelo sacerdotal, nos interpela e inspira--, renovamos el compromiso pastoral con nuestros barrios, con el anhelo de que a través de nuestras obras nuestro pueblo sepa que comprendemos su dolor.</w:t>
      </w:r>
    </w:p>
    <w:p w:rsidR="00025386" w:rsidRPr="00025386" w:rsidRDefault="00025386" w:rsidP="00025386">
      <w:pPr>
        <w:shd w:val="clear" w:color="auto" w:fill="FFFFFF"/>
        <w:spacing w:after="0" w:line="360" w:lineRule="atLeast"/>
        <w:ind w:left="600" w:right="600"/>
        <w:jc w:val="both"/>
        <w:textAlignment w:val="baseline"/>
        <w:rPr>
          <w:rFonts w:ascii="Trebuchet MS" w:eastAsia="Times New Roman" w:hAnsi="Trebuchet MS" w:cs="Arial"/>
          <w:i/>
          <w:iCs/>
          <w:color w:val="0070C0"/>
          <w:lang w:eastAsia="es-ES"/>
        </w:rPr>
      </w:pPr>
      <w:r w:rsidRPr="00025386">
        <w:rPr>
          <w:rFonts w:ascii="Trebuchet MS" w:eastAsia="Times New Roman" w:hAnsi="Trebuchet MS" w:cs="Arial"/>
          <w:i/>
          <w:iCs/>
          <w:color w:val="0070C0"/>
          <w:lang w:eastAsia="es-ES"/>
        </w:rPr>
        <w:t>16 de octubre de 2016</w:t>
      </w:r>
    </w:p>
    <w:p w:rsidR="00025386" w:rsidRPr="00025386" w:rsidRDefault="00025386" w:rsidP="00025386">
      <w:pPr>
        <w:shd w:val="clear" w:color="auto" w:fill="FFFFFF"/>
        <w:spacing w:after="0" w:line="360" w:lineRule="atLeast"/>
        <w:ind w:left="600" w:right="600"/>
        <w:jc w:val="both"/>
        <w:textAlignment w:val="baseline"/>
        <w:rPr>
          <w:rFonts w:ascii="Trebuchet MS" w:eastAsia="Times New Roman" w:hAnsi="Trebuchet MS" w:cs="Arial"/>
          <w:i/>
          <w:iCs/>
          <w:color w:val="0070C0"/>
          <w:lang w:eastAsia="es-ES"/>
        </w:rPr>
      </w:pPr>
      <w:r w:rsidRPr="00025386">
        <w:rPr>
          <w:rFonts w:ascii="Trebuchet MS" w:eastAsia="Times New Roman" w:hAnsi="Trebuchet MS" w:cs="Arial"/>
          <w:i/>
          <w:iCs/>
          <w:color w:val="0070C0"/>
          <w:lang w:eastAsia="es-ES"/>
        </w:rPr>
        <w:lastRenderedPageBreak/>
        <w:t> </w:t>
      </w:r>
    </w:p>
    <w:p w:rsidR="00025386" w:rsidRDefault="00025386" w:rsidP="00025386">
      <w:pPr>
        <w:shd w:val="clear" w:color="auto" w:fill="FFFFFF"/>
        <w:spacing w:after="0" w:line="360" w:lineRule="atLeast"/>
        <w:ind w:left="600" w:right="600"/>
        <w:jc w:val="both"/>
        <w:textAlignment w:val="baseline"/>
        <w:rPr>
          <w:rFonts w:ascii="Trebuchet MS" w:eastAsia="Times New Roman" w:hAnsi="Trebuchet MS" w:cs="Arial"/>
          <w:i/>
          <w:iCs/>
          <w:color w:val="0070C0"/>
          <w:lang w:eastAsia="es-ES"/>
        </w:rPr>
      </w:pPr>
      <w:r w:rsidRPr="00025386">
        <w:rPr>
          <w:rFonts w:ascii="Trebuchet MS" w:eastAsia="Times New Roman" w:hAnsi="Trebuchet MS" w:cs="Arial"/>
          <w:b/>
          <w:i/>
          <w:iCs/>
          <w:color w:val="0070C0"/>
          <w:lang w:eastAsia="es-ES"/>
        </w:rPr>
        <w:t>P. José María Di Paola</w:t>
      </w:r>
      <w:r w:rsidRPr="00025386">
        <w:rPr>
          <w:rFonts w:ascii="Trebuchet MS" w:eastAsia="Times New Roman" w:hAnsi="Trebuchet MS" w:cs="Arial"/>
          <w:i/>
          <w:iCs/>
          <w:color w:val="0070C0"/>
          <w:lang w:eastAsia="es-ES"/>
        </w:rPr>
        <w:t xml:space="preserve">, villa La </w:t>
      </w:r>
      <w:proofErr w:type="spellStart"/>
      <w:r w:rsidRPr="00025386">
        <w:rPr>
          <w:rFonts w:ascii="Trebuchet MS" w:eastAsia="Times New Roman" w:hAnsi="Trebuchet MS" w:cs="Arial"/>
          <w:i/>
          <w:iCs/>
          <w:color w:val="0070C0"/>
          <w:lang w:eastAsia="es-ES"/>
        </w:rPr>
        <w:t>Carcova</w:t>
      </w:r>
      <w:proofErr w:type="spellEnd"/>
      <w:r w:rsidRPr="00025386">
        <w:rPr>
          <w:rFonts w:ascii="Trebuchet MS" w:eastAsia="Times New Roman" w:hAnsi="Trebuchet MS" w:cs="Arial"/>
          <w:i/>
          <w:iCs/>
          <w:color w:val="0070C0"/>
          <w:lang w:eastAsia="es-ES"/>
        </w:rPr>
        <w:t xml:space="preserve">, 13 de Julio y Villa Curita. </w:t>
      </w:r>
    </w:p>
    <w:p w:rsidR="00025386" w:rsidRDefault="00025386" w:rsidP="00025386">
      <w:pPr>
        <w:shd w:val="clear" w:color="auto" w:fill="FFFFFF"/>
        <w:spacing w:after="0" w:line="360" w:lineRule="atLeast"/>
        <w:ind w:left="600" w:right="600"/>
        <w:jc w:val="both"/>
        <w:textAlignment w:val="baseline"/>
        <w:rPr>
          <w:rFonts w:ascii="Trebuchet MS" w:eastAsia="Times New Roman" w:hAnsi="Trebuchet MS" w:cs="Arial"/>
          <w:i/>
          <w:iCs/>
          <w:color w:val="0070C0"/>
          <w:lang w:eastAsia="es-ES"/>
        </w:rPr>
      </w:pPr>
      <w:r w:rsidRPr="00025386">
        <w:rPr>
          <w:rFonts w:ascii="Trebuchet MS" w:eastAsia="Times New Roman" w:hAnsi="Trebuchet MS" w:cs="Arial"/>
          <w:i/>
          <w:iCs/>
          <w:color w:val="0070C0"/>
          <w:lang w:eastAsia="es-ES"/>
        </w:rPr>
        <w:t>Diócesis de San Martín</w:t>
      </w:r>
    </w:p>
    <w:p w:rsidR="00025386" w:rsidRDefault="00025386" w:rsidP="00025386">
      <w:pPr>
        <w:shd w:val="clear" w:color="auto" w:fill="FFFFFF"/>
        <w:spacing w:after="0" w:line="360" w:lineRule="atLeast"/>
        <w:ind w:left="600" w:right="600"/>
        <w:jc w:val="both"/>
        <w:textAlignment w:val="baseline"/>
        <w:rPr>
          <w:rFonts w:ascii="Trebuchet MS" w:eastAsia="Times New Roman" w:hAnsi="Trebuchet MS" w:cs="Arial"/>
          <w:i/>
          <w:iCs/>
          <w:color w:val="0070C0"/>
          <w:lang w:eastAsia="es-ES"/>
        </w:rPr>
      </w:pPr>
      <w:r w:rsidRPr="00025386">
        <w:rPr>
          <w:rFonts w:ascii="Trebuchet MS" w:eastAsia="Times New Roman" w:hAnsi="Trebuchet MS" w:cs="Arial"/>
          <w:b/>
          <w:i/>
          <w:iCs/>
          <w:color w:val="0070C0"/>
          <w:lang w:eastAsia="es-ES"/>
        </w:rPr>
        <w:t xml:space="preserve">P. Gustavo Carrara, P. Nicolás </w:t>
      </w:r>
      <w:proofErr w:type="spellStart"/>
      <w:r w:rsidRPr="00025386">
        <w:rPr>
          <w:rFonts w:ascii="Trebuchet MS" w:eastAsia="Times New Roman" w:hAnsi="Trebuchet MS" w:cs="Arial"/>
          <w:b/>
          <w:i/>
          <w:iCs/>
          <w:color w:val="0070C0"/>
          <w:lang w:eastAsia="es-ES"/>
        </w:rPr>
        <w:t>Angellotti</w:t>
      </w:r>
      <w:proofErr w:type="spellEnd"/>
      <w:r w:rsidRPr="00025386">
        <w:rPr>
          <w:rFonts w:ascii="Trebuchet MS" w:eastAsia="Times New Roman" w:hAnsi="Trebuchet MS" w:cs="Arial"/>
          <w:b/>
          <w:i/>
          <w:iCs/>
          <w:color w:val="0070C0"/>
          <w:lang w:eastAsia="es-ES"/>
        </w:rPr>
        <w:t xml:space="preserve">, P. Eduardo </w:t>
      </w:r>
      <w:proofErr w:type="spellStart"/>
      <w:r w:rsidRPr="00025386">
        <w:rPr>
          <w:rFonts w:ascii="Trebuchet MS" w:eastAsia="Times New Roman" w:hAnsi="Trebuchet MS" w:cs="Arial"/>
          <w:b/>
          <w:i/>
          <w:iCs/>
          <w:color w:val="0070C0"/>
          <w:lang w:eastAsia="es-ES"/>
        </w:rPr>
        <w:t>Casabal</w:t>
      </w:r>
      <w:proofErr w:type="spellEnd"/>
      <w:r w:rsidRPr="00025386">
        <w:rPr>
          <w:rFonts w:ascii="Trebuchet MS" w:eastAsia="Times New Roman" w:hAnsi="Trebuchet MS" w:cs="Arial"/>
          <w:i/>
          <w:iCs/>
          <w:color w:val="0070C0"/>
          <w:lang w:eastAsia="es-ES"/>
        </w:rPr>
        <w:t>, villa 1-11-</w:t>
      </w:r>
      <w:r>
        <w:rPr>
          <w:rFonts w:ascii="Trebuchet MS" w:eastAsia="Times New Roman" w:hAnsi="Trebuchet MS" w:cs="Arial"/>
          <w:i/>
          <w:iCs/>
          <w:color w:val="0070C0"/>
          <w:lang w:eastAsia="es-ES"/>
        </w:rPr>
        <w:t xml:space="preserve"> </w:t>
      </w:r>
      <w:r w:rsidRPr="00025386">
        <w:rPr>
          <w:rFonts w:ascii="Trebuchet MS" w:eastAsia="Times New Roman" w:hAnsi="Trebuchet MS" w:cs="Arial"/>
          <w:i/>
          <w:iCs/>
          <w:color w:val="0070C0"/>
          <w:lang w:eastAsia="es-ES"/>
        </w:rPr>
        <w:t>14. Arquidiócesis de Buenos Aires</w:t>
      </w:r>
    </w:p>
    <w:p w:rsidR="00025386" w:rsidRDefault="00025386" w:rsidP="00025386">
      <w:pPr>
        <w:shd w:val="clear" w:color="auto" w:fill="FFFFFF"/>
        <w:spacing w:after="0" w:line="360" w:lineRule="atLeast"/>
        <w:ind w:left="600" w:right="600"/>
        <w:jc w:val="both"/>
        <w:textAlignment w:val="baseline"/>
        <w:rPr>
          <w:rFonts w:ascii="Trebuchet MS" w:eastAsia="Times New Roman" w:hAnsi="Trebuchet MS" w:cs="Arial"/>
          <w:i/>
          <w:iCs/>
          <w:color w:val="0070C0"/>
          <w:lang w:eastAsia="es-ES"/>
        </w:rPr>
      </w:pPr>
      <w:r w:rsidRPr="00025386">
        <w:rPr>
          <w:rFonts w:ascii="Trebuchet MS" w:eastAsia="Times New Roman" w:hAnsi="Trebuchet MS" w:cs="Arial"/>
          <w:b/>
          <w:i/>
          <w:iCs/>
          <w:color w:val="0070C0"/>
          <w:lang w:eastAsia="es-ES"/>
        </w:rPr>
        <w:t xml:space="preserve">P. Lorenzo de </w:t>
      </w:r>
      <w:proofErr w:type="spellStart"/>
      <w:r w:rsidRPr="00025386">
        <w:rPr>
          <w:rFonts w:ascii="Trebuchet MS" w:eastAsia="Times New Roman" w:hAnsi="Trebuchet MS" w:cs="Arial"/>
          <w:b/>
          <w:i/>
          <w:iCs/>
          <w:color w:val="0070C0"/>
          <w:lang w:eastAsia="es-ES"/>
        </w:rPr>
        <w:t>Vedia</w:t>
      </w:r>
      <w:proofErr w:type="spellEnd"/>
      <w:r w:rsidRPr="00025386">
        <w:rPr>
          <w:rFonts w:ascii="Trebuchet MS" w:eastAsia="Times New Roman" w:hAnsi="Trebuchet MS" w:cs="Arial"/>
          <w:b/>
          <w:i/>
          <w:iCs/>
          <w:color w:val="0070C0"/>
          <w:lang w:eastAsia="es-ES"/>
        </w:rPr>
        <w:t xml:space="preserve">, P. Carlos Olivero, P. Gastón </w:t>
      </w:r>
      <w:proofErr w:type="spellStart"/>
      <w:r w:rsidRPr="00025386">
        <w:rPr>
          <w:rFonts w:ascii="Trebuchet MS" w:eastAsia="Times New Roman" w:hAnsi="Trebuchet MS" w:cs="Arial"/>
          <w:b/>
          <w:i/>
          <w:iCs/>
          <w:color w:val="0070C0"/>
          <w:lang w:eastAsia="es-ES"/>
        </w:rPr>
        <w:t>Colombres</w:t>
      </w:r>
      <w:proofErr w:type="spellEnd"/>
      <w:r w:rsidRPr="00025386">
        <w:rPr>
          <w:rFonts w:ascii="Trebuchet MS" w:eastAsia="Times New Roman" w:hAnsi="Trebuchet MS" w:cs="Arial"/>
          <w:i/>
          <w:iCs/>
          <w:color w:val="0070C0"/>
          <w:lang w:eastAsia="es-ES"/>
        </w:rPr>
        <w:t>, villa 21-24 y Zavaleta. Arquidiócesis de Buenos Aires</w:t>
      </w:r>
    </w:p>
    <w:p w:rsidR="00025386" w:rsidRDefault="00025386" w:rsidP="00025386">
      <w:pPr>
        <w:shd w:val="clear" w:color="auto" w:fill="FFFFFF"/>
        <w:spacing w:after="0" w:line="360" w:lineRule="atLeast"/>
        <w:ind w:left="600" w:right="600"/>
        <w:jc w:val="both"/>
        <w:textAlignment w:val="baseline"/>
        <w:rPr>
          <w:rFonts w:ascii="Trebuchet MS" w:eastAsia="Times New Roman" w:hAnsi="Trebuchet MS" w:cs="Arial"/>
          <w:i/>
          <w:iCs/>
          <w:color w:val="0070C0"/>
          <w:lang w:eastAsia="es-ES"/>
        </w:rPr>
      </w:pPr>
      <w:r w:rsidRPr="00025386">
        <w:rPr>
          <w:rFonts w:ascii="Trebuchet MS" w:eastAsia="Times New Roman" w:hAnsi="Trebuchet MS" w:cs="Arial"/>
          <w:b/>
          <w:i/>
          <w:iCs/>
          <w:color w:val="0070C0"/>
          <w:lang w:eastAsia="es-ES"/>
        </w:rPr>
        <w:t xml:space="preserve">P. Guillermo Torre, P. Martín </w:t>
      </w:r>
      <w:proofErr w:type="spellStart"/>
      <w:r w:rsidRPr="00025386">
        <w:rPr>
          <w:rFonts w:ascii="Trebuchet MS" w:eastAsia="Times New Roman" w:hAnsi="Trebuchet MS" w:cs="Arial"/>
          <w:b/>
          <w:i/>
          <w:iCs/>
          <w:color w:val="0070C0"/>
          <w:lang w:eastAsia="es-ES"/>
        </w:rPr>
        <w:t>Carrozza</w:t>
      </w:r>
      <w:proofErr w:type="spellEnd"/>
      <w:r w:rsidRPr="00025386">
        <w:rPr>
          <w:rFonts w:ascii="Trebuchet MS" w:eastAsia="Times New Roman" w:hAnsi="Trebuchet MS" w:cs="Arial"/>
          <w:b/>
          <w:i/>
          <w:iCs/>
          <w:color w:val="0070C0"/>
          <w:lang w:eastAsia="es-ES"/>
        </w:rPr>
        <w:t xml:space="preserve">, P. José Luis </w:t>
      </w:r>
      <w:proofErr w:type="spellStart"/>
      <w:r w:rsidRPr="00025386">
        <w:rPr>
          <w:rFonts w:ascii="Trebuchet MS" w:eastAsia="Times New Roman" w:hAnsi="Trebuchet MS" w:cs="Arial"/>
          <w:b/>
          <w:i/>
          <w:iCs/>
          <w:color w:val="0070C0"/>
          <w:lang w:eastAsia="es-ES"/>
        </w:rPr>
        <w:t>Lozzia</w:t>
      </w:r>
      <w:proofErr w:type="spellEnd"/>
      <w:r w:rsidRPr="00025386">
        <w:rPr>
          <w:rFonts w:ascii="Trebuchet MS" w:eastAsia="Times New Roman" w:hAnsi="Trebuchet MS" w:cs="Arial"/>
          <w:i/>
          <w:iCs/>
          <w:color w:val="0070C0"/>
          <w:lang w:eastAsia="es-ES"/>
        </w:rPr>
        <w:t xml:space="preserve"> de la Villa 31. Arquidiócesis de Buenos Aires</w:t>
      </w:r>
    </w:p>
    <w:p w:rsidR="00025386" w:rsidRDefault="00025386" w:rsidP="00025386">
      <w:pPr>
        <w:shd w:val="clear" w:color="auto" w:fill="FFFFFF"/>
        <w:spacing w:after="0" w:line="360" w:lineRule="atLeast"/>
        <w:ind w:left="600" w:right="600"/>
        <w:jc w:val="both"/>
        <w:textAlignment w:val="baseline"/>
        <w:rPr>
          <w:rFonts w:ascii="Trebuchet MS" w:eastAsia="Times New Roman" w:hAnsi="Trebuchet MS" w:cs="Arial"/>
          <w:i/>
          <w:iCs/>
          <w:color w:val="0070C0"/>
          <w:lang w:eastAsia="es-ES"/>
        </w:rPr>
      </w:pPr>
      <w:r w:rsidRPr="00025386">
        <w:rPr>
          <w:rFonts w:ascii="Trebuchet MS" w:eastAsia="Times New Roman" w:hAnsi="Trebuchet MS" w:cs="Arial"/>
          <w:b/>
          <w:i/>
          <w:iCs/>
          <w:color w:val="0070C0"/>
          <w:lang w:eastAsia="es-ES"/>
        </w:rPr>
        <w:t xml:space="preserve">P. Domingo </w:t>
      </w:r>
      <w:proofErr w:type="spellStart"/>
      <w:r w:rsidRPr="00025386">
        <w:rPr>
          <w:rFonts w:ascii="Trebuchet MS" w:eastAsia="Times New Roman" w:hAnsi="Trebuchet MS" w:cs="Arial"/>
          <w:b/>
          <w:i/>
          <w:iCs/>
          <w:color w:val="0070C0"/>
          <w:lang w:eastAsia="es-ES"/>
        </w:rPr>
        <w:t>Rehin</w:t>
      </w:r>
      <w:proofErr w:type="spellEnd"/>
      <w:r w:rsidRPr="00025386">
        <w:rPr>
          <w:rFonts w:ascii="Trebuchet MS" w:eastAsia="Times New Roman" w:hAnsi="Trebuchet MS" w:cs="Arial"/>
          <w:i/>
          <w:iCs/>
          <w:color w:val="0070C0"/>
          <w:lang w:eastAsia="es-ES"/>
        </w:rPr>
        <w:t xml:space="preserve">, villa </w:t>
      </w:r>
      <w:proofErr w:type="spellStart"/>
      <w:r w:rsidRPr="00025386">
        <w:rPr>
          <w:rFonts w:ascii="Trebuchet MS" w:eastAsia="Times New Roman" w:hAnsi="Trebuchet MS" w:cs="Arial"/>
          <w:i/>
          <w:iCs/>
          <w:color w:val="0070C0"/>
          <w:lang w:eastAsia="es-ES"/>
        </w:rPr>
        <w:t>Lanzone</w:t>
      </w:r>
      <w:proofErr w:type="spellEnd"/>
      <w:r w:rsidRPr="00025386">
        <w:rPr>
          <w:rFonts w:ascii="Trebuchet MS" w:eastAsia="Times New Roman" w:hAnsi="Trebuchet MS" w:cs="Arial"/>
          <w:i/>
          <w:iCs/>
          <w:color w:val="0070C0"/>
          <w:lang w:eastAsia="es-ES"/>
        </w:rPr>
        <w:t>, Villa Costa Esperanza. Diócesis de San Martín</w:t>
      </w:r>
      <w:r w:rsidRPr="00025386">
        <w:rPr>
          <w:rFonts w:ascii="Trebuchet MS" w:eastAsia="Times New Roman" w:hAnsi="Trebuchet MS" w:cs="Arial"/>
          <w:i/>
          <w:iCs/>
          <w:color w:val="0070C0"/>
          <w:lang w:eastAsia="es-ES"/>
        </w:rPr>
        <w:br/>
      </w:r>
      <w:r w:rsidRPr="00025386">
        <w:rPr>
          <w:rFonts w:ascii="Trebuchet MS" w:eastAsia="Times New Roman" w:hAnsi="Trebuchet MS" w:cs="Arial"/>
          <w:b/>
          <w:i/>
          <w:iCs/>
          <w:color w:val="0070C0"/>
          <w:lang w:eastAsia="es-ES"/>
        </w:rPr>
        <w:t>P. Juan Manuel Ortiz de Rosas</w:t>
      </w:r>
      <w:r w:rsidRPr="00025386">
        <w:rPr>
          <w:rFonts w:ascii="Trebuchet MS" w:eastAsia="Times New Roman" w:hAnsi="Trebuchet MS" w:cs="Arial"/>
          <w:i/>
          <w:iCs/>
          <w:color w:val="0070C0"/>
          <w:lang w:eastAsia="es-ES"/>
        </w:rPr>
        <w:t>, San Fernando. Diócesis de San Isidro.</w:t>
      </w:r>
      <w:r w:rsidRPr="00025386">
        <w:rPr>
          <w:rFonts w:ascii="Trebuchet MS" w:eastAsia="Times New Roman" w:hAnsi="Trebuchet MS" w:cs="Arial"/>
          <w:i/>
          <w:iCs/>
          <w:color w:val="0070C0"/>
          <w:lang w:eastAsia="es-ES"/>
        </w:rPr>
        <w:br/>
      </w:r>
      <w:r w:rsidRPr="00025386">
        <w:rPr>
          <w:rFonts w:ascii="Trebuchet MS" w:eastAsia="Times New Roman" w:hAnsi="Trebuchet MS" w:cs="Arial"/>
          <w:b/>
          <w:i/>
          <w:iCs/>
          <w:color w:val="0070C0"/>
          <w:lang w:eastAsia="es-ES"/>
        </w:rPr>
        <w:t xml:space="preserve">P. </w:t>
      </w:r>
      <w:proofErr w:type="spellStart"/>
      <w:r w:rsidRPr="00025386">
        <w:rPr>
          <w:rFonts w:ascii="Trebuchet MS" w:eastAsia="Times New Roman" w:hAnsi="Trebuchet MS" w:cs="Arial"/>
          <w:b/>
          <w:i/>
          <w:iCs/>
          <w:color w:val="0070C0"/>
          <w:lang w:eastAsia="es-ES"/>
        </w:rPr>
        <w:t>Basilicio</w:t>
      </w:r>
      <w:proofErr w:type="spellEnd"/>
      <w:r w:rsidRPr="00025386">
        <w:rPr>
          <w:rFonts w:ascii="Trebuchet MS" w:eastAsia="Times New Roman" w:hAnsi="Trebuchet MS" w:cs="Arial"/>
          <w:b/>
          <w:i/>
          <w:iCs/>
          <w:color w:val="0070C0"/>
          <w:lang w:eastAsia="es-ES"/>
        </w:rPr>
        <w:t xml:space="preserve"> </w:t>
      </w:r>
      <w:proofErr w:type="spellStart"/>
      <w:r w:rsidRPr="00025386">
        <w:rPr>
          <w:rFonts w:ascii="Trebuchet MS" w:eastAsia="Times New Roman" w:hAnsi="Trebuchet MS" w:cs="Arial"/>
          <w:b/>
          <w:i/>
          <w:iCs/>
          <w:color w:val="0070C0"/>
          <w:lang w:eastAsia="es-ES"/>
        </w:rPr>
        <w:t>Britez</w:t>
      </w:r>
      <w:proofErr w:type="spellEnd"/>
      <w:r w:rsidRPr="00025386">
        <w:rPr>
          <w:rFonts w:ascii="Trebuchet MS" w:eastAsia="Times New Roman" w:hAnsi="Trebuchet MS" w:cs="Arial"/>
          <w:i/>
          <w:iCs/>
          <w:color w:val="0070C0"/>
          <w:lang w:eastAsia="es-ES"/>
        </w:rPr>
        <w:t xml:space="preserve">, Villa Palito, Puerta de Hierro, San </w:t>
      </w:r>
      <w:proofErr w:type="spellStart"/>
      <w:r w:rsidRPr="00025386">
        <w:rPr>
          <w:rFonts w:ascii="Trebuchet MS" w:eastAsia="Times New Roman" w:hAnsi="Trebuchet MS" w:cs="Arial"/>
          <w:i/>
          <w:iCs/>
          <w:color w:val="0070C0"/>
          <w:lang w:eastAsia="es-ES"/>
        </w:rPr>
        <w:t>Petesburgo</w:t>
      </w:r>
      <w:proofErr w:type="spellEnd"/>
      <w:r w:rsidRPr="00025386">
        <w:rPr>
          <w:rFonts w:ascii="Trebuchet MS" w:eastAsia="Times New Roman" w:hAnsi="Trebuchet MS" w:cs="Arial"/>
          <w:i/>
          <w:iCs/>
          <w:color w:val="0070C0"/>
          <w:lang w:eastAsia="es-ES"/>
        </w:rPr>
        <w:t xml:space="preserve"> y 17 de Marzo. Diócesis de San Justo</w:t>
      </w:r>
    </w:p>
    <w:p w:rsidR="00025386" w:rsidRDefault="00025386" w:rsidP="00025386">
      <w:pPr>
        <w:shd w:val="clear" w:color="auto" w:fill="FFFFFF"/>
        <w:spacing w:after="0" w:line="360" w:lineRule="atLeast"/>
        <w:ind w:left="600" w:right="600"/>
        <w:jc w:val="both"/>
        <w:textAlignment w:val="baseline"/>
        <w:rPr>
          <w:rFonts w:ascii="Trebuchet MS" w:eastAsia="Times New Roman" w:hAnsi="Trebuchet MS" w:cs="Arial"/>
          <w:i/>
          <w:iCs/>
          <w:color w:val="0070C0"/>
          <w:lang w:eastAsia="es-ES"/>
        </w:rPr>
      </w:pPr>
      <w:r w:rsidRPr="00025386">
        <w:rPr>
          <w:rFonts w:ascii="Trebuchet MS" w:eastAsia="Times New Roman" w:hAnsi="Trebuchet MS" w:cs="Arial"/>
          <w:b/>
          <w:i/>
          <w:iCs/>
          <w:color w:val="0070C0"/>
          <w:lang w:eastAsia="es-ES"/>
        </w:rPr>
        <w:t xml:space="preserve">P. Franco </w:t>
      </w:r>
      <w:proofErr w:type="spellStart"/>
      <w:r w:rsidRPr="00025386">
        <w:rPr>
          <w:rFonts w:ascii="Trebuchet MS" w:eastAsia="Times New Roman" w:hAnsi="Trebuchet MS" w:cs="Arial"/>
          <w:b/>
          <w:i/>
          <w:iCs/>
          <w:color w:val="0070C0"/>
          <w:lang w:eastAsia="es-ES"/>
        </w:rPr>
        <w:t>Punturo</w:t>
      </w:r>
      <w:proofErr w:type="spellEnd"/>
      <w:r w:rsidRPr="00025386">
        <w:rPr>
          <w:rFonts w:ascii="Trebuchet MS" w:eastAsia="Times New Roman" w:hAnsi="Trebuchet MS" w:cs="Arial"/>
          <w:b/>
          <w:i/>
          <w:iCs/>
          <w:color w:val="0070C0"/>
          <w:lang w:eastAsia="es-ES"/>
        </w:rPr>
        <w:t>,</w:t>
      </w:r>
      <w:r w:rsidRPr="00025386">
        <w:rPr>
          <w:rFonts w:ascii="Trebuchet MS" w:eastAsia="Times New Roman" w:hAnsi="Trebuchet MS" w:cs="Arial"/>
          <w:i/>
          <w:iCs/>
          <w:color w:val="0070C0"/>
          <w:lang w:eastAsia="es-ES"/>
        </w:rPr>
        <w:t xml:space="preserve"> Villa 20. Arquidiócesis de Buenos Aires</w:t>
      </w:r>
      <w:r w:rsidRPr="00025386">
        <w:rPr>
          <w:rFonts w:ascii="Trebuchet MS" w:eastAsia="Times New Roman" w:hAnsi="Trebuchet MS" w:cs="Arial"/>
          <w:i/>
          <w:iCs/>
          <w:color w:val="0070C0"/>
          <w:lang w:eastAsia="es-ES"/>
        </w:rPr>
        <w:br/>
      </w:r>
      <w:r w:rsidRPr="00025386">
        <w:rPr>
          <w:rFonts w:ascii="Trebuchet MS" w:eastAsia="Times New Roman" w:hAnsi="Trebuchet MS" w:cs="Arial"/>
          <w:b/>
          <w:i/>
          <w:iCs/>
          <w:color w:val="0070C0"/>
          <w:lang w:eastAsia="es-ES"/>
        </w:rPr>
        <w:t xml:space="preserve">P. Sebastián </w:t>
      </w:r>
      <w:proofErr w:type="spellStart"/>
      <w:r w:rsidRPr="00025386">
        <w:rPr>
          <w:rFonts w:ascii="Trebuchet MS" w:eastAsia="Times New Roman" w:hAnsi="Trebuchet MS" w:cs="Arial"/>
          <w:b/>
          <w:i/>
          <w:iCs/>
          <w:color w:val="0070C0"/>
          <w:lang w:eastAsia="es-ES"/>
        </w:rPr>
        <w:t>Sury</w:t>
      </w:r>
      <w:proofErr w:type="spellEnd"/>
      <w:r w:rsidRPr="00025386">
        <w:rPr>
          <w:rFonts w:ascii="Trebuchet MS" w:eastAsia="Times New Roman" w:hAnsi="Trebuchet MS" w:cs="Arial"/>
          <w:b/>
          <w:i/>
          <w:iCs/>
          <w:color w:val="0070C0"/>
          <w:lang w:eastAsia="es-ES"/>
        </w:rPr>
        <w:t xml:space="preserve">, P. Damián Reynoso, </w:t>
      </w:r>
      <w:r w:rsidRPr="00025386">
        <w:rPr>
          <w:rFonts w:ascii="Trebuchet MS" w:eastAsia="Times New Roman" w:hAnsi="Trebuchet MS" w:cs="Arial"/>
          <w:i/>
          <w:iCs/>
          <w:color w:val="0070C0"/>
          <w:lang w:eastAsia="es-ES"/>
        </w:rPr>
        <w:t>Villa 15. Arquidiócesis de Buenos Aires</w:t>
      </w:r>
    </w:p>
    <w:p w:rsidR="00025386" w:rsidRDefault="00025386" w:rsidP="00025386">
      <w:pPr>
        <w:shd w:val="clear" w:color="auto" w:fill="FFFFFF"/>
        <w:spacing w:after="0" w:line="360" w:lineRule="atLeast"/>
        <w:ind w:left="600" w:right="600"/>
        <w:jc w:val="both"/>
        <w:textAlignment w:val="baseline"/>
        <w:rPr>
          <w:rFonts w:ascii="Trebuchet MS" w:eastAsia="Times New Roman" w:hAnsi="Trebuchet MS" w:cs="Arial"/>
          <w:i/>
          <w:iCs/>
          <w:color w:val="0070C0"/>
          <w:lang w:eastAsia="es-ES"/>
        </w:rPr>
      </w:pPr>
      <w:r w:rsidRPr="00025386">
        <w:rPr>
          <w:rFonts w:ascii="Trebuchet MS" w:eastAsia="Times New Roman" w:hAnsi="Trebuchet MS" w:cs="Arial"/>
          <w:b/>
          <w:i/>
          <w:iCs/>
          <w:color w:val="0070C0"/>
          <w:lang w:eastAsia="es-ES"/>
        </w:rPr>
        <w:t xml:space="preserve">P. Pedro Baya Casal, P. Adrián </w:t>
      </w:r>
      <w:proofErr w:type="spellStart"/>
      <w:r w:rsidRPr="00025386">
        <w:rPr>
          <w:rFonts w:ascii="Trebuchet MS" w:eastAsia="Times New Roman" w:hAnsi="Trebuchet MS" w:cs="Arial"/>
          <w:b/>
          <w:i/>
          <w:iCs/>
          <w:color w:val="0070C0"/>
          <w:lang w:eastAsia="es-ES"/>
        </w:rPr>
        <w:t>Bennardis</w:t>
      </w:r>
      <w:proofErr w:type="spellEnd"/>
      <w:r w:rsidRPr="00025386">
        <w:rPr>
          <w:rFonts w:ascii="Trebuchet MS" w:eastAsia="Times New Roman" w:hAnsi="Trebuchet MS" w:cs="Arial"/>
          <w:i/>
          <w:iCs/>
          <w:color w:val="0070C0"/>
          <w:lang w:eastAsia="es-ES"/>
        </w:rPr>
        <w:t>, Villa 3 y del Barrio Ramón Carrillo. Arquidiócesis de Buenos Aires</w:t>
      </w:r>
    </w:p>
    <w:p w:rsidR="00025386" w:rsidRDefault="00025386" w:rsidP="00025386">
      <w:pPr>
        <w:shd w:val="clear" w:color="auto" w:fill="FFFFFF"/>
        <w:spacing w:after="0" w:line="360" w:lineRule="atLeast"/>
        <w:ind w:left="600" w:right="600"/>
        <w:jc w:val="both"/>
        <w:textAlignment w:val="baseline"/>
        <w:rPr>
          <w:rFonts w:ascii="Trebuchet MS" w:eastAsia="Times New Roman" w:hAnsi="Trebuchet MS" w:cs="Arial"/>
          <w:i/>
          <w:iCs/>
          <w:color w:val="0070C0"/>
          <w:lang w:eastAsia="es-ES"/>
        </w:rPr>
      </w:pPr>
      <w:r w:rsidRPr="00025386">
        <w:rPr>
          <w:rFonts w:ascii="Trebuchet MS" w:eastAsia="Times New Roman" w:hAnsi="Trebuchet MS" w:cs="Arial"/>
          <w:b/>
          <w:i/>
          <w:iCs/>
          <w:color w:val="0070C0"/>
          <w:lang w:eastAsia="es-ES"/>
        </w:rPr>
        <w:t xml:space="preserve">P: Javier </w:t>
      </w:r>
      <w:proofErr w:type="spellStart"/>
      <w:r w:rsidRPr="00025386">
        <w:rPr>
          <w:rFonts w:ascii="Trebuchet MS" w:eastAsia="Times New Roman" w:hAnsi="Trebuchet MS" w:cs="Arial"/>
          <w:b/>
          <w:i/>
          <w:iCs/>
          <w:color w:val="0070C0"/>
          <w:lang w:eastAsia="es-ES"/>
        </w:rPr>
        <w:t>Klajner</w:t>
      </w:r>
      <w:proofErr w:type="spellEnd"/>
      <w:r w:rsidRPr="00025386">
        <w:rPr>
          <w:rFonts w:ascii="Trebuchet MS" w:eastAsia="Times New Roman" w:hAnsi="Trebuchet MS" w:cs="Arial"/>
          <w:b/>
          <w:i/>
          <w:iCs/>
          <w:color w:val="0070C0"/>
          <w:lang w:eastAsia="es-ES"/>
        </w:rPr>
        <w:t xml:space="preserve">, P. Sebastián </w:t>
      </w:r>
      <w:proofErr w:type="spellStart"/>
      <w:r w:rsidRPr="00025386">
        <w:rPr>
          <w:rFonts w:ascii="Trebuchet MS" w:eastAsia="Times New Roman" w:hAnsi="Trebuchet MS" w:cs="Arial"/>
          <w:b/>
          <w:i/>
          <w:iCs/>
          <w:color w:val="0070C0"/>
          <w:lang w:eastAsia="es-ES"/>
        </w:rPr>
        <w:t>Risso</w:t>
      </w:r>
      <w:proofErr w:type="spellEnd"/>
      <w:r w:rsidRPr="00025386">
        <w:rPr>
          <w:rFonts w:ascii="Trebuchet MS" w:eastAsia="Times New Roman" w:hAnsi="Trebuchet MS" w:cs="Arial"/>
          <w:i/>
          <w:iCs/>
          <w:color w:val="0070C0"/>
          <w:lang w:eastAsia="es-ES"/>
        </w:rPr>
        <w:t xml:space="preserve"> y de la Villa 6. Arquidiócesis de Buenos Aires</w:t>
      </w:r>
    </w:p>
    <w:p w:rsidR="00025386" w:rsidRDefault="00025386" w:rsidP="00025386">
      <w:pPr>
        <w:shd w:val="clear" w:color="auto" w:fill="FFFFFF"/>
        <w:spacing w:after="0" w:line="360" w:lineRule="atLeast"/>
        <w:ind w:left="600" w:right="600"/>
        <w:jc w:val="both"/>
        <w:textAlignment w:val="baseline"/>
        <w:rPr>
          <w:rFonts w:ascii="Trebuchet MS" w:eastAsia="Times New Roman" w:hAnsi="Trebuchet MS" w:cs="Arial"/>
          <w:i/>
          <w:iCs/>
          <w:color w:val="0070C0"/>
          <w:lang w:eastAsia="es-ES"/>
        </w:rPr>
      </w:pPr>
      <w:r w:rsidRPr="00025386">
        <w:rPr>
          <w:rFonts w:ascii="Trebuchet MS" w:eastAsia="Times New Roman" w:hAnsi="Trebuchet MS" w:cs="Arial"/>
          <w:b/>
          <w:i/>
          <w:iCs/>
          <w:color w:val="0070C0"/>
          <w:lang w:eastAsia="es-ES"/>
        </w:rPr>
        <w:t>P. Alejandro Seijo</w:t>
      </w:r>
      <w:r w:rsidRPr="00025386">
        <w:rPr>
          <w:rFonts w:ascii="Trebuchet MS" w:eastAsia="Times New Roman" w:hAnsi="Trebuchet MS" w:cs="Arial"/>
          <w:i/>
          <w:iCs/>
          <w:color w:val="0070C0"/>
          <w:lang w:eastAsia="es-ES"/>
        </w:rPr>
        <w:t>, Villa Rodrigo Bueno. Arquidiócesis de Buenos Aires</w:t>
      </w:r>
      <w:r w:rsidRPr="00025386">
        <w:rPr>
          <w:rFonts w:ascii="Trebuchet MS" w:eastAsia="Times New Roman" w:hAnsi="Trebuchet MS" w:cs="Arial"/>
          <w:i/>
          <w:iCs/>
          <w:color w:val="0070C0"/>
          <w:lang w:eastAsia="es-ES"/>
        </w:rPr>
        <w:br/>
      </w:r>
      <w:r w:rsidRPr="00025386">
        <w:rPr>
          <w:rFonts w:ascii="Trebuchet MS" w:eastAsia="Times New Roman" w:hAnsi="Trebuchet MS" w:cs="Arial"/>
          <w:b/>
          <w:i/>
          <w:iCs/>
          <w:color w:val="0070C0"/>
          <w:lang w:eastAsia="es-ES"/>
        </w:rPr>
        <w:t xml:space="preserve">P. Rodrigo Valdez, P. Mario </w:t>
      </w:r>
      <w:proofErr w:type="spellStart"/>
      <w:r w:rsidRPr="00025386">
        <w:rPr>
          <w:rFonts w:ascii="Trebuchet MS" w:eastAsia="Times New Roman" w:hAnsi="Trebuchet MS" w:cs="Arial"/>
          <w:b/>
          <w:i/>
          <w:iCs/>
          <w:color w:val="0070C0"/>
          <w:lang w:eastAsia="es-ES"/>
        </w:rPr>
        <w:t>Miceli</w:t>
      </w:r>
      <w:proofErr w:type="spellEnd"/>
      <w:r w:rsidRPr="00025386">
        <w:rPr>
          <w:rFonts w:ascii="Trebuchet MS" w:eastAsia="Times New Roman" w:hAnsi="Trebuchet MS" w:cs="Arial"/>
          <w:b/>
          <w:i/>
          <w:iCs/>
          <w:color w:val="0070C0"/>
          <w:lang w:eastAsia="es-ES"/>
        </w:rPr>
        <w:t>,</w:t>
      </w:r>
      <w:r w:rsidRPr="00025386">
        <w:rPr>
          <w:rFonts w:ascii="Trebuchet MS" w:eastAsia="Times New Roman" w:hAnsi="Trebuchet MS" w:cs="Arial"/>
          <w:i/>
          <w:iCs/>
          <w:color w:val="0070C0"/>
          <w:lang w:eastAsia="es-ES"/>
        </w:rPr>
        <w:t xml:space="preserve"> Villa Playón de </w:t>
      </w:r>
      <w:proofErr w:type="spellStart"/>
      <w:r w:rsidRPr="00025386">
        <w:rPr>
          <w:rFonts w:ascii="Trebuchet MS" w:eastAsia="Times New Roman" w:hAnsi="Trebuchet MS" w:cs="Arial"/>
          <w:i/>
          <w:iCs/>
          <w:color w:val="0070C0"/>
          <w:lang w:eastAsia="es-ES"/>
        </w:rPr>
        <w:t>Chacarita</w:t>
      </w:r>
      <w:proofErr w:type="spellEnd"/>
      <w:r w:rsidRPr="00025386">
        <w:rPr>
          <w:rFonts w:ascii="Trebuchet MS" w:eastAsia="Times New Roman" w:hAnsi="Trebuchet MS" w:cs="Arial"/>
          <w:i/>
          <w:iCs/>
          <w:color w:val="0070C0"/>
          <w:lang w:eastAsia="es-ES"/>
        </w:rPr>
        <w:t>. Arquidiócesis de Buenos Aires</w:t>
      </w:r>
    </w:p>
    <w:p w:rsidR="00025386" w:rsidRDefault="00025386" w:rsidP="00025386">
      <w:pPr>
        <w:shd w:val="clear" w:color="auto" w:fill="FFFFFF"/>
        <w:spacing w:after="0" w:line="360" w:lineRule="atLeast"/>
        <w:ind w:left="600" w:right="600"/>
        <w:jc w:val="both"/>
        <w:textAlignment w:val="baseline"/>
        <w:rPr>
          <w:rFonts w:ascii="Trebuchet MS" w:eastAsia="Times New Roman" w:hAnsi="Trebuchet MS" w:cs="Arial"/>
          <w:i/>
          <w:iCs/>
          <w:color w:val="0070C0"/>
          <w:lang w:eastAsia="es-ES"/>
        </w:rPr>
      </w:pPr>
      <w:r w:rsidRPr="00025386">
        <w:rPr>
          <w:rFonts w:ascii="Trebuchet MS" w:eastAsia="Times New Roman" w:hAnsi="Trebuchet MS" w:cs="Arial"/>
          <w:b/>
          <w:i/>
          <w:iCs/>
          <w:color w:val="0070C0"/>
          <w:lang w:eastAsia="es-ES"/>
        </w:rPr>
        <w:t xml:space="preserve">P. Andrés </w:t>
      </w:r>
      <w:proofErr w:type="spellStart"/>
      <w:r w:rsidRPr="00025386">
        <w:rPr>
          <w:rFonts w:ascii="Trebuchet MS" w:eastAsia="Times New Roman" w:hAnsi="Trebuchet MS" w:cs="Arial"/>
          <w:b/>
          <w:i/>
          <w:iCs/>
          <w:color w:val="0070C0"/>
          <w:lang w:eastAsia="es-ES"/>
        </w:rPr>
        <w:t>Tocalini</w:t>
      </w:r>
      <w:proofErr w:type="spellEnd"/>
      <w:r w:rsidRPr="00025386">
        <w:rPr>
          <w:rFonts w:ascii="Trebuchet MS" w:eastAsia="Times New Roman" w:hAnsi="Trebuchet MS" w:cs="Arial"/>
          <w:i/>
          <w:iCs/>
          <w:color w:val="0070C0"/>
          <w:lang w:eastAsia="es-ES"/>
        </w:rPr>
        <w:t xml:space="preserve">, Villa los </w:t>
      </w:r>
      <w:proofErr w:type="spellStart"/>
      <w:r w:rsidRPr="00025386">
        <w:rPr>
          <w:rFonts w:ascii="Trebuchet MS" w:eastAsia="Times New Roman" w:hAnsi="Trebuchet MS" w:cs="Arial"/>
          <w:i/>
          <w:iCs/>
          <w:color w:val="0070C0"/>
          <w:lang w:eastAsia="es-ES"/>
        </w:rPr>
        <w:t>Piletones</w:t>
      </w:r>
      <w:proofErr w:type="spellEnd"/>
      <w:r w:rsidRPr="00025386">
        <w:rPr>
          <w:rFonts w:ascii="Trebuchet MS" w:eastAsia="Times New Roman" w:hAnsi="Trebuchet MS" w:cs="Arial"/>
          <w:i/>
          <w:iCs/>
          <w:color w:val="0070C0"/>
          <w:lang w:eastAsia="es-ES"/>
        </w:rPr>
        <w:t>. Arquidiócesis de Buenos Aires</w:t>
      </w:r>
      <w:r w:rsidRPr="00025386">
        <w:rPr>
          <w:rFonts w:ascii="Trebuchet MS" w:eastAsia="Times New Roman" w:hAnsi="Trebuchet MS" w:cs="Arial"/>
          <w:i/>
          <w:iCs/>
          <w:color w:val="0070C0"/>
          <w:lang w:eastAsia="es-ES"/>
        </w:rPr>
        <w:br/>
      </w:r>
      <w:r w:rsidRPr="00025386">
        <w:rPr>
          <w:rFonts w:ascii="Trebuchet MS" w:eastAsia="Times New Roman" w:hAnsi="Trebuchet MS" w:cs="Arial"/>
          <w:b/>
          <w:i/>
          <w:iCs/>
          <w:color w:val="0070C0"/>
          <w:lang w:eastAsia="es-ES"/>
        </w:rPr>
        <w:t xml:space="preserve">P. Juan </w:t>
      </w:r>
      <w:proofErr w:type="spellStart"/>
      <w:r w:rsidRPr="00025386">
        <w:rPr>
          <w:rFonts w:ascii="Trebuchet MS" w:eastAsia="Times New Roman" w:hAnsi="Trebuchet MS" w:cs="Arial"/>
          <w:b/>
          <w:i/>
          <w:iCs/>
          <w:color w:val="0070C0"/>
          <w:lang w:eastAsia="es-ES"/>
        </w:rPr>
        <w:t>Isasmendi</w:t>
      </w:r>
      <w:proofErr w:type="spellEnd"/>
      <w:r w:rsidRPr="00025386">
        <w:rPr>
          <w:rFonts w:ascii="Trebuchet MS" w:eastAsia="Times New Roman" w:hAnsi="Trebuchet MS" w:cs="Arial"/>
          <w:i/>
          <w:iCs/>
          <w:color w:val="0070C0"/>
          <w:lang w:eastAsia="es-ES"/>
        </w:rPr>
        <w:t xml:space="preserve">, Villa </w:t>
      </w:r>
      <w:proofErr w:type="spellStart"/>
      <w:r w:rsidRPr="00025386">
        <w:rPr>
          <w:rFonts w:ascii="Trebuchet MS" w:eastAsia="Times New Roman" w:hAnsi="Trebuchet MS" w:cs="Arial"/>
          <w:i/>
          <w:iCs/>
          <w:color w:val="0070C0"/>
          <w:lang w:eastAsia="es-ES"/>
        </w:rPr>
        <w:t>Trujuy</w:t>
      </w:r>
      <w:proofErr w:type="spellEnd"/>
      <w:r w:rsidRPr="00025386">
        <w:rPr>
          <w:rFonts w:ascii="Trebuchet MS" w:eastAsia="Times New Roman" w:hAnsi="Trebuchet MS" w:cs="Arial"/>
          <w:i/>
          <w:iCs/>
          <w:color w:val="0070C0"/>
          <w:lang w:eastAsia="es-ES"/>
        </w:rPr>
        <w:t>. Diócesis Merlo-Moreno.</w:t>
      </w:r>
    </w:p>
    <w:p w:rsidR="00025386" w:rsidRDefault="00025386" w:rsidP="00025386">
      <w:pPr>
        <w:shd w:val="clear" w:color="auto" w:fill="FFFFFF"/>
        <w:spacing w:after="0" w:line="360" w:lineRule="atLeast"/>
        <w:ind w:left="600" w:right="600"/>
        <w:jc w:val="both"/>
        <w:textAlignment w:val="baseline"/>
        <w:rPr>
          <w:rFonts w:ascii="Trebuchet MS" w:eastAsia="Times New Roman" w:hAnsi="Trebuchet MS" w:cs="Arial"/>
          <w:i/>
          <w:iCs/>
          <w:color w:val="0070C0"/>
          <w:lang w:eastAsia="es-ES"/>
        </w:rPr>
      </w:pPr>
      <w:r w:rsidRPr="00025386">
        <w:rPr>
          <w:rFonts w:ascii="Trebuchet MS" w:eastAsia="Times New Roman" w:hAnsi="Trebuchet MS" w:cs="Arial"/>
          <w:b/>
          <w:i/>
          <w:iCs/>
          <w:color w:val="0070C0"/>
          <w:lang w:eastAsia="es-ES"/>
        </w:rPr>
        <w:t xml:space="preserve">P. </w:t>
      </w:r>
      <w:proofErr w:type="spellStart"/>
      <w:r w:rsidRPr="00025386">
        <w:rPr>
          <w:rFonts w:ascii="Trebuchet MS" w:eastAsia="Times New Roman" w:hAnsi="Trebuchet MS" w:cs="Arial"/>
          <w:b/>
          <w:i/>
          <w:iCs/>
          <w:color w:val="0070C0"/>
          <w:lang w:eastAsia="es-ES"/>
        </w:rPr>
        <w:t>Nibaldo</w:t>
      </w:r>
      <w:proofErr w:type="spellEnd"/>
      <w:r w:rsidRPr="00025386">
        <w:rPr>
          <w:rFonts w:ascii="Trebuchet MS" w:eastAsia="Times New Roman" w:hAnsi="Trebuchet MS" w:cs="Arial"/>
          <w:b/>
          <w:i/>
          <w:iCs/>
          <w:color w:val="0070C0"/>
          <w:lang w:eastAsia="es-ES"/>
        </w:rPr>
        <w:t xml:space="preserve"> Leal</w:t>
      </w:r>
      <w:r w:rsidRPr="00025386">
        <w:rPr>
          <w:rFonts w:ascii="Trebuchet MS" w:eastAsia="Times New Roman" w:hAnsi="Trebuchet MS" w:cs="Arial"/>
          <w:i/>
          <w:iCs/>
          <w:color w:val="0070C0"/>
          <w:lang w:eastAsia="es-ES"/>
        </w:rPr>
        <w:t>, V. Ballester. Diócesis de San Martin</w:t>
      </w:r>
    </w:p>
    <w:p w:rsidR="00025386" w:rsidRDefault="00025386" w:rsidP="00025386">
      <w:pPr>
        <w:shd w:val="clear" w:color="auto" w:fill="FFFFFF"/>
        <w:spacing w:after="0" w:line="360" w:lineRule="atLeast"/>
        <w:ind w:left="600" w:right="600"/>
        <w:jc w:val="both"/>
        <w:textAlignment w:val="baseline"/>
        <w:rPr>
          <w:rFonts w:ascii="Trebuchet MS" w:eastAsia="Times New Roman" w:hAnsi="Trebuchet MS" w:cs="Arial"/>
          <w:i/>
          <w:iCs/>
          <w:color w:val="0070C0"/>
          <w:lang w:eastAsia="es-ES"/>
        </w:rPr>
      </w:pPr>
      <w:r w:rsidRPr="00025386">
        <w:rPr>
          <w:rFonts w:ascii="Trebuchet MS" w:eastAsia="Times New Roman" w:hAnsi="Trebuchet MS" w:cs="Arial"/>
          <w:b/>
          <w:i/>
          <w:iCs/>
          <w:color w:val="0070C0"/>
          <w:lang w:eastAsia="es-ES"/>
        </w:rPr>
        <w:t xml:space="preserve">P. Eduardo </w:t>
      </w:r>
      <w:proofErr w:type="spellStart"/>
      <w:r w:rsidRPr="00025386">
        <w:rPr>
          <w:rFonts w:ascii="Trebuchet MS" w:eastAsia="Times New Roman" w:hAnsi="Trebuchet MS" w:cs="Arial"/>
          <w:b/>
          <w:i/>
          <w:iCs/>
          <w:color w:val="0070C0"/>
          <w:lang w:eastAsia="es-ES"/>
        </w:rPr>
        <w:t>Drabble</w:t>
      </w:r>
      <w:proofErr w:type="spellEnd"/>
      <w:r w:rsidRPr="00025386">
        <w:rPr>
          <w:rFonts w:ascii="Trebuchet MS" w:eastAsia="Times New Roman" w:hAnsi="Trebuchet MS" w:cs="Arial"/>
          <w:i/>
          <w:iCs/>
          <w:color w:val="0070C0"/>
          <w:lang w:eastAsia="es-ES"/>
        </w:rPr>
        <w:t>, Santuario San Cayetano. Arquidiócesis de Buenos Aires.</w:t>
      </w:r>
      <w:r w:rsidRPr="00025386">
        <w:rPr>
          <w:rFonts w:ascii="Trebuchet MS" w:eastAsia="Times New Roman" w:hAnsi="Trebuchet MS" w:cs="Arial"/>
          <w:i/>
          <w:iCs/>
          <w:color w:val="0070C0"/>
          <w:lang w:eastAsia="es-ES"/>
        </w:rPr>
        <w:br/>
      </w:r>
      <w:r w:rsidRPr="00025386">
        <w:rPr>
          <w:rFonts w:ascii="Trebuchet MS" w:eastAsia="Times New Roman" w:hAnsi="Trebuchet MS" w:cs="Arial"/>
          <w:b/>
          <w:i/>
          <w:iCs/>
          <w:color w:val="0070C0"/>
          <w:lang w:eastAsia="es-ES"/>
        </w:rPr>
        <w:t xml:space="preserve">Carlos Morena, Ángel </w:t>
      </w:r>
      <w:proofErr w:type="spellStart"/>
      <w:r w:rsidRPr="00025386">
        <w:rPr>
          <w:rFonts w:ascii="Trebuchet MS" w:eastAsia="Times New Roman" w:hAnsi="Trebuchet MS" w:cs="Arial"/>
          <w:b/>
          <w:i/>
          <w:iCs/>
          <w:color w:val="0070C0"/>
          <w:lang w:eastAsia="es-ES"/>
        </w:rPr>
        <w:t>Tissot</w:t>
      </w:r>
      <w:proofErr w:type="spellEnd"/>
      <w:r w:rsidRPr="00025386">
        <w:rPr>
          <w:rFonts w:ascii="Trebuchet MS" w:eastAsia="Times New Roman" w:hAnsi="Trebuchet MS" w:cs="Arial"/>
          <w:b/>
          <w:i/>
          <w:iCs/>
          <w:color w:val="0070C0"/>
          <w:lang w:eastAsia="es-ES"/>
        </w:rPr>
        <w:t xml:space="preserve">, Mario </w:t>
      </w:r>
      <w:proofErr w:type="spellStart"/>
      <w:r w:rsidRPr="00025386">
        <w:rPr>
          <w:rFonts w:ascii="Trebuchet MS" w:eastAsia="Times New Roman" w:hAnsi="Trebuchet MS" w:cs="Arial"/>
          <w:b/>
          <w:i/>
          <w:iCs/>
          <w:color w:val="0070C0"/>
          <w:lang w:eastAsia="es-ES"/>
        </w:rPr>
        <w:t>Romanín</w:t>
      </w:r>
      <w:proofErr w:type="spellEnd"/>
      <w:r w:rsidRPr="00025386">
        <w:rPr>
          <w:rFonts w:ascii="Trebuchet MS" w:eastAsia="Times New Roman" w:hAnsi="Trebuchet MS" w:cs="Arial"/>
          <w:b/>
          <w:i/>
          <w:iCs/>
          <w:color w:val="0070C0"/>
          <w:lang w:eastAsia="es-ES"/>
        </w:rPr>
        <w:t xml:space="preserve">, Alejandro León, Juan Carlos </w:t>
      </w:r>
      <w:proofErr w:type="spellStart"/>
      <w:r w:rsidRPr="00025386">
        <w:rPr>
          <w:rFonts w:ascii="Trebuchet MS" w:eastAsia="Times New Roman" w:hAnsi="Trebuchet MS" w:cs="Arial"/>
          <w:b/>
          <w:i/>
          <w:iCs/>
          <w:color w:val="0070C0"/>
          <w:lang w:eastAsia="es-ES"/>
        </w:rPr>
        <w:t>Romanín</w:t>
      </w:r>
      <w:proofErr w:type="spellEnd"/>
      <w:r w:rsidRPr="00025386">
        <w:rPr>
          <w:rFonts w:ascii="Trebuchet MS" w:eastAsia="Times New Roman" w:hAnsi="Trebuchet MS" w:cs="Arial"/>
          <w:b/>
          <w:i/>
          <w:iCs/>
          <w:color w:val="0070C0"/>
          <w:lang w:eastAsia="es-ES"/>
        </w:rPr>
        <w:t>. Salesianos</w:t>
      </w:r>
      <w:r w:rsidRPr="00025386">
        <w:rPr>
          <w:rFonts w:ascii="Trebuchet MS" w:eastAsia="Times New Roman" w:hAnsi="Trebuchet MS" w:cs="Arial"/>
          <w:i/>
          <w:iCs/>
          <w:color w:val="0070C0"/>
          <w:lang w:eastAsia="es-ES"/>
        </w:rPr>
        <w:t xml:space="preserve">. Villa </w:t>
      </w:r>
      <w:proofErr w:type="spellStart"/>
      <w:r w:rsidRPr="00025386">
        <w:rPr>
          <w:rFonts w:ascii="Trebuchet MS" w:eastAsia="Times New Roman" w:hAnsi="Trebuchet MS" w:cs="Arial"/>
          <w:i/>
          <w:iCs/>
          <w:color w:val="0070C0"/>
          <w:lang w:eastAsia="es-ES"/>
        </w:rPr>
        <w:t>Itatí</w:t>
      </w:r>
      <w:proofErr w:type="spellEnd"/>
      <w:r w:rsidRPr="00025386">
        <w:rPr>
          <w:rFonts w:ascii="Trebuchet MS" w:eastAsia="Times New Roman" w:hAnsi="Trebuchet MS" w:cs="Arial"/>
          <w:i/>
          <w:iCs/>
          <w:color w:val="0070C0"/>
          <w:lang w:eastAsia="es-ES"/>
        </w:rPr>
        <w:t>. Don Bosco.</w:t>
      </w:r>
    </w:p>
    <w:p w:rsidR="00025386" w:rsidRDefault="00025386" w:rsidP="00025386">
      <w:pPr>
        <w:shd w:val="clear" w:color="auto" w:fill="FFFFFF"/>
        <w:spacing w:after="0" w:line="360" w:lineRule="atLeast"/>
        <w:ind w:left="600" w:right="600"/>
        <w:jc w:val="both"/>
        <w:textAlignment w:val="baseline"/>
        <w:rPr>
          <w:rFonts w:ascii="Trebuchet MS" w:eastAsia="Times New Roman" w:hAnsi="Trebuchet MS" w:cs="Arial"/>
          <w:i/>
          <w:iCs/>
          <w:color w:val="0070C0"/>
          <w:lang w:eastAsia="es-ES"/>
        </w:rPr>
      </w:pPr>
      <w:r w:rsidRPr="00025386">
        <w:rPr>
          <w:rFonts w:ascii="Trebuchet MS" w:eastAsia="Times New Roman" w:hAnsi="Trebuchet MS" w:cs="Arial"/>
          <w:b/>
          <w:i/>
          <w:iCs/>
          <w:color w:val="0070C0"/>
          <w:lang w:eastAsia="es-ES"/>
        </w:rPr>
        <w:t>P. Hernán Cruz Martín</w:t>
      </w:r>
      <w:r w:rsidRPr="00025386">
        <w:rPr>
          <w:rFonts w:ascii="Trebuchet MS" w:eastAsia="Times New Roman" w:hAnsi="Trebuchet MS" w:cs="Arial"/>
          <w:i/>
          <w:iCs/>
          <w:color w:val="0070C0"/>
          <w:lang w:eastAsia="es-ES"/>
        </w:rPr>
        <w:t xml:space="preserve">. </w:t>
      </w:r>
      <w:proofErr w:type="gramStart"/>
      <w:r w:rsidRPr="00025386">
        <w:rPr>
          <w:rFonts w:ascii="Trebuchet MS" w:eastAsia="Times New Roman" w:hAnsi="Trebuchet MS" w:cs="Arial"/>
          <w:i/>
          <w:iCs/>
          <w:color w:val="0070C0"/>
          <w:lang w:eastAsia="es-ES"/>
        </w:rPr>
        <w:t>Barrio</w:t>
      </w:r>
      <w:proofErr w:type="gramEnd"/>
      <w:r w:rsidRPr="00025386">
        <w:rPr>
          <w:rFonts w:ascii="Trebuchet MS" w:eastAsia="Times New Roman" w:hAnsi="Trebuchet MS" w:cs="Arial"/>
          <w:i/>
          <w:iCs/>
          <w:color w:val="0070C0"/>
          <w:lang w:eastAsia="es-ES"/>
        </w:rPr>
        <w:t xml:space="preserve"> Don </w:t>
      </w:r>
      <w:proofErr w:type="spellStart"/>
      <w:r w:rsidRPr="00025386">
        <w:rPr>
          <w:rFonts w:ascii="Trebuchet MS" w:eastAsia="Times New Roman" w:hAnsi="Trebuchet MS" w:cs="Arial"/>
          <w:i/>
          <w:iCs/>
          <w:color w:val="0070C0"/>
          <w:lang w:eastAsia="es-ES"/>
        </w:rPr>
        <w:t>Orione</w:t>
      </w:r>
      <w:proofErr w:type="spellEnd"/>
      <w:r w:rsidRPr="00025386">
        <w:rPr>
          <w:rFonts w:ascii="Trebuchet MS" w:eastAsia="Times New Roman" w:hAnsi="Trebuchet MS" w:cs="Arial"/>
          <w:i/>
          <w:iCs/>
          <w:color w:val="0070C0"/>
          <w:lang w:eastAsia="es-ES"/>
        </w:rPr>
        <w:t xml:space="preserve"> - </w:t>
      </w:r>
      <w:proofErr w:type="spellStart"/>
      <w:r w:rsidRPr="00025386">
        <w:rPr>
          <w:rFonts w:ascii="Trebuchet MS" w:eastAsia="Times New Roman" w:hAnsi="Trebuchet MS" w:cs="Arial"/>
          <w:i/>
          <w:iCs/>
          <w:color w:val="0070C0"/>
          <w:lang w:eastAsia="es-ES"/>
        </w:rPr>
        <w:t>Claypole</w:t>
      </w:r>
      <w:proofErr w:type="spellEnd"/>
      <w:r w:rsidRPr="00025386">
        <w:rPr>
          <w:rFonts w:ascii="Trebuchet MS" w:eastAsia="Times New Roman" w:hAnsi="Trebuchet MS" w:cs="Arial"/>
          <w:i/>
          <w:iCs/>
          <w:color w:val="0070C0"/>
          <w:lang w:eastAsia="es-ES"/>
        </w:rPr>
        <w:t xml:space="preserve">. Obra Don </w:t>
      </w:r>
      <w:proofErr w:type="spellStart"/>
      <w:r w:rsidRPr="00025386">
        <w:rPr>
          <w:rFonts w:ascii="Trebuchet MS" w:eastAsia="Times New Roman" w:hAnsi="Trebuchet MS" w:cs="Arial"/>
          <w:i/>
          <w:iCs/>
          <w:color w:val="0070C0"/>
          <w:lang w:eastAsia="es-ES"/>
        </w:rPr>
        <w:t>Orione</w:t>
      </w:r>
      <w:proofErr w:type="spellEnd"/>
      <w:r w:rsidRPr="00025386">
        <w:rPr>
          <w:rFonts w:ascii="Trebuchet MS" w:eastAsia="Times New Roman" w:hAnsi="Trebuchet MS" w:cs="Arial"/>
          <w:i/>
          <w:iCs/>
          <w:color w:val="0070C0"/>
          <w:lang w:eastAsia="es-ES"/>
        </w:rPr>
        <w:t>.</w:t>
      </w:r>
    </w:p>
    <w:p w:rsidR="00025386" w:rsidRDefault="00025386" w:rsidP="00025386">
      <w:pPr>
        <w:shd w:val="clear" w:color="auto" w:fill="FFFFFF"/>
        <w:spacing w:after="0" w:line="360" w:lineRule="atLeast"/>
        <w:ind w:left="600" w:right="600"/>
        <w:jc w:val="both"/>
        <w:textAlignment w:val="baseline"/>
        <w:rPr>
          <w:rFonts w:ascii="Trebuchet MS" w:eastAsia="Times New Roman" w:hAnsi="Trebuchet MS" w:cs="Arial"/>
          <w:i/>
          <w:iCs/>
          <w:color w:val="0070C0"/>
          <w:lang w:eastAsia="es-ES"/>
        </w:rPr>
      </w:pPr>
      <w:r w:rsidRPr="00025386">
        <w:rPr>
          <w:rFonts w:ascii="Trebuchet MS" w:eastAsia="Times New Roman" w:hAnsi="Trebuchet MS" w:cs="Arial"/>
          <w:b/>
          <w:i/>
          <w:iCs/>
          <w:color w:val="0070C0"/>
          <w:lang w:eastAsia="es-ES"/>
        </w:rPr>
        <w:t>P. Dante Delia</w:t>
      </w:r>
      <w:r w:rsidRPr="00025386">
        <w:rPr>
          <w:rFonts w:ascii="Trebuchet MS" w:eastAsia="Times New Roman" w:hAnsi="Trebuchet MS" w:cs="Arial"/>
          <w:i/>
          <w:iCs/>
          <w:color w:val="0070C0"/>
          <w:lang w:eastAsia="es-ES"/>
        </w:rPr>
        <w:t xml:space="preserve">. Villa Borges. Diócesis de San </w:t>
      </w:r>
      <w:proofErr w:type="spellStart"/>
      <w:r w:rsidRPr="00025386">
        <w:rPr>
          <w:rFonts w:ascii="Trebuchet MS" w:eastAsia="Times New Roman" w:hAnsi="Trebuchet MS" w:cs="Arial"/>
          <w:i/>
          <w:iCs/>
          <w:color w:val="0070C0"/>
          <w:lang w:eastAsia="es-ES"/>
        </w:rPr>
        <w:t>isidro</w:t>
      </w:r>
      <w:proofErr w:type="spellEnd"/>
      <w:r w:rsidRPr="00025386">
        <w:rPr>
          <w:rFonts w:ascii="Trebuchet MS" w:eastAsia="Times New Roman" w:hAnsi="Trebuchet MS" w:cs="Arial"/>
          <w:i/>
          <w:iCs/>
          <w:color w:val="0070C0"/>
          <w:lang w:eastAsia="es-ES"/>
        </w:rPr>
        <w:t>.</w:t>
      </w:r>
    </w:p>
    <w:p w:rsidR="00025386" w:rsidRPr="00025386" w:rsidRDefault="00025386" w:rsidP="00025386">
      <w:pPr>
        <w:shd w:val="clear" w:color="auto" w:fill="FFFFFF"/>
        <w:spacing w:after="0" w:line="360" w:lineRule="atLeast"/>
        <w:ind w:left="600" w:right="600"/>
        <w:jc w:val="both"/>
        <w:textAlignment w:val="baseline"/>
        <w:rPr>
          <w:rFonts w:ascii="Trebuchet MS" w:eastAsia="Times New Roman" w:hAnsi="Trebuchet MS" w:cs="Arial"/>
          <w:i/>
          <w:iCs/>
          <w:color w:val="0070C0"/>
          <w:lang w:eastAsia="es-ES"/>
        </w:rPr>
      </w:pPr>
      <w:r w:rsidRPr="00025386">
        <w:rPr>
          <w:rFonts w:ascii="Trebuchet MS" w:eastAsia="Times New Roman" w:hAnsi="Trebuchet MS" w:cs="Arial"/>
          <w:b/>
          <w:i/>
          <w:iCs/>
          <w:color w:val="0070C0"/>
          <w:lang w:eastAsia="es-ES"/>
        </w:rPr>
        <w:t xml:space="preserve">P. Antonio Mario </w:t>
      </w:r>
      <w:proofErr w:type="spellStart"/>
      <w:r w:rsidRPr="00025386">
        <w:rPr>
          <w:rFonts w:ascii="Trebuchet MS" w:eastAsia="Times New Roman" w:hAnsi="Trebuchet MS" w:cs="Arial"/>
          <w:b/>
          <w:i/>
          <w:iCs/>
          <w:color w:val="0070C0"/>
          <w:lang w:eastAsia="es-ES"/>
        </w:rPr>
        <w:t>Ghisaura</w:t>
      </w:r>
      <w:proofErr w:type="spellEnd"/>
      <w:r w:rsidRPr="00025386">
        <w:rPr>
          <w:rFonts w:ascii="Trebuchet MS" w:eastAsia="Times New Roman" w:hAnsi="Trebuchet MS" w:cs="Arial"/>
          <w:b/>
          <w:i/>
          <w:iCs/>
          <w:color w:val="0070C0"/>
          <w:lang w:eastAsia="es-ES"/>
        </w:rPr>
        <w:t>.</w:t>
      </w:r>
      <w:r w:rsidRPr="00025386">
        <w:rPr>
          <w:rFonts w:ascii="Trebuchet MS" w:eastAsia="Times New Roman" w:hAnsi="Trebuchet MS" w:cs="Arial"/>
          <w:i/>
          <w:iCs/>
          <w:color w:val="0070C0"/>
          <w:lang w:eastAsia="es-ES"/>
        </w:rPr>
        <w:t xml:space="preserve"> Villa Tranquila. Diócesis Avellaneda- Lanús.</w:t>
      </w:r>
    </w:p>
    <w:p w:rsidR="00025386" w:rsidRPr="00025386" w:rsidRDefault="00025386" w:rsidP="00025386">
      <w:pPr>
        <w:shd w:val="clear" w:color="auto" w:fill="FFFFFF"/>
        <w:spacing w:before="150" w:after="150" w:line="384" w:lineRule="atLeast"/>
        <w:jc w:val="both"/>
        <w:textAlignment w:val="baseline"/>
        <w:rPr>
          <w:rFonts w:ascii="Arial" w:eastAsia="Times New Roman" w:hAnsi="Arial" w:cs="Arial"/>
          <w:color w:val="0070C0"/>
          <w:sz w:val="21"/>
          <w:szCs w:val="21"/>
          <w:lang w:eastAsia="es-ES"/>
        </w:rPr>
      </w:pPr>
      <w:r w:rsidRPr="00025386">
        <w:rPr>
          <w:rFonts w:ascii="Arial" w:eastAsia="Times New Roman" w:hAnsi="Arial" w:cs="Arial"/>
          <w:color w:val="0070C0"/>
          <w:sz w:val="21"/>
          <w:szCs w:val="21"/>
          <w:lang w:eastAsia="es-ES"/>
        </w:rPr>
        <w:t> </w:t>
      </w:r>
    </w:p>
    <w:p w:rsidR="00025386" w:rsidRDefault="00025386"/>
    <w:sectPr w:rsidR="00025386"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8C68A9"/>
    <w:multiLevelType w:val="multilevel"/>
    <w:tmpl w:val="D12E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586BFD"/>
    <w:multiLevelType w:val="multilevel"/>
    <w:tmpl w:val="1B725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25386"/>
    <w:rsid w:val="00025386"/>
    <w:rsid w:val="00590F50"/>
    <w:rsid w:val="00D1783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025386"/>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025386"/>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025386"/>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253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5386"/>
    <w:rPr>
      <w:rFonts w:ascii="Tahoma" w:hAnsi="Tahoma" w:cs="Tahoma"/>
      <w:sz w:val="16"/>
      <w:szCs w:val="16"/>
    </w:rPr>
  </w:style>
  <w:style w:type="character" w:customStyle="1" w:styleId="Ttulo2Car">
    <w:name w:val="Título 2 Car"/>
    <w:basedOn w:val="Fuentedeprrafopredeter"/>
    <w:link w:val="Ttulo2"/>
    <w:uiPriority w:val="9"/>
    <w:rsid w:val="00025386"/>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025386"/>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025386"/>
    <w:rPr>
      <w:rFonts w:ascii="Times New Roman" w:eastAsia="Times New Roman" w:hAnsi="Times New Roman" w:cs="Times New Roman"/>
      <w:b/>
      <w:bCs/>
      <w:sz w:val="24"/>
      <w:szCs w:val="24"/>
      <w:lang w:eastAsia="es-ES"/>
    </w:rPr>
  </w:style>
  <w:style w:type="character" w:customStyle="1" w:styleId="autor">
    <w:name w:val="autor"/>
    <w:basedOn w:val="Fuentedeprrafopredeter"/>
    <w:rsid w:val="00025386"/>
  </w:style>
  <w:style w:type="character" w:styleId="Hipervnculo">
    <w:name w:val="Hyperlink"/>
    <w:basedOn w:val="Fuentedeprrafopredeter"/>
    <w:uiPriority w:val="99"/>
    <w:semiHidden/>
    <w:unhideWhenUsed/>
    <w:rsid w:val="00025386"/>
    <w:rPr>
      <w:color w:val="0000FF"/>
      <w:u w:val="single"/>
    </w:rPr>
  </w:style>
  <w:style w:type="character" w:customStyle="1" w:styleId="apple-converted-space">
    <w:name w:val="apple-converted-space"/>
    <w:basedOn w:val="Fuentedeprrafopredeter"/>
    <w:rsid w:val="00025386"/>
  </w:style>
  <w:style w:type="paragraph" w:styleId="NormalWeb">
    <w:name w:val="Normal (Web)"/>
    <w:basedOn w:val="Normal"/>
    <w:uiPriority w:val="99"/>
    <w:semiHidden/>
    <w:unhideWhenUsed/>
    <w:rsid w:val="00025386"/>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791974284">
      <w:bodyDiv w:val="1"/>
      <w:marLeft w:val="0"/>
      <w:marRight w:val="0"/>
      <w:marTop w:val="0"/>
      <w:marBottom w:val="0"/>
      <w:divBdr>
        <w:top w:val="none" w:sz="0" w:space="0" w:color="auto"/>
        <w:left w:val="none" w:sz="0" w:space="0" w:color="auto"/>
        <w:bottom w:val="none" w:sz="0" w:space="0" w:color="auto"/>
        <w:right w:val="none" w:sz="0" w:space="0" w:color="auto"/>
      </w:divBdr>
      <w:divsChild>
        <w:div w:id="698628852">
          <w:marLeft w:val="120"/>
          <w:marRight w:val="0"/>
          <w:marTop w:val="0"/>
          <w:marBottom w:val="0"/>
          <w:divBdr>
            <w:top w:val="none" w:sz="0" w:space="0" w:color="auto"/>
            <w:left w:val="none" w:sz="0" w:space="0" w:color="auto"/>
            <w:bottom w:val="none" w:sz="0" w:space="0" w:color="auto"/>
            <w:right w:val="none" w:sz="0" w:space="0" w:color="auto"/>
          </w:divBdr>
          <w:divsChild>
            <w:div w:id="1631789340">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359361638">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 w:id="1076173949">
          <w:blockQuote w:val="1"/>
          <w:marLeft w:val="300"/>
          <w:marRight w:val="30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1258</Words>
  <Characters>6925</Characters>
  <Application>Microsoft Office Word</Application>
  <DocSecurity>0</DocSecurity>
  <Lines>57</Lines>
  <Paragraphs>16</Paragraphs>
  <ScaleCrop>false</ScaleCrop>
  <Company/>
  <LinksUpToDate>false</LinksUpToDate>
  <CharactersWithSpaces>8167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2016-10-19T14:30:00Z</dcterms:created>
  <dcterms:modified xsi:type="dcterms:W3CDTF">2016-10-19T14:39:00Z</dcterms:modified>
</cp:coreProperties>
</file>