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C38" w:rsidRPr="00DC7C38" w:rsidRDefault="00DC7C38" w:rsidP="00DC7C3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es-ES"/>
        </w:rPr>
        <w:drawing>
          <wp:inline distT="0" distB="0" distL="0" distR="0">
            <wp:extent cx="5334000" cy="2667000"/>
            <wp:effectExtent l="19050" t="0" r="0" b="0"/>
            <wp:docPr id="1" name="Imagen 1" descr="http://www.periodistadigital.com/imagenes/2016/10/13/baltazar-porras_560x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riodistadigital.com/imagenes/2016/10/13/baltazar-porras_560x28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C38" w:rsidRPr="00DC7C38" w:rsidRDefault="00DC7C38" w:rsidP="00DC7C38">
      <w:pPr>
        <w:shd w:val="clear" w:color="auto" w:fill="FFFFFF"/>
        <w:spacing w:before="68" w:after="171" w:line="240" w:lineRule="auto"/>
        <w:textAlignment w:val="baseline"/>
        <w:rPr>
          <w:rFonts w:ascii="Arial" w:eastAsia="Times New Roman" w:hAnsi="Arial" w:cs="Arial"/>
          <w:color w:val="003366"/>
          <w:sz w:val="17"/>
          <w:szCs w:val="17"/>
          <w:lang w:eastAsia="es-ES"/>
        </w:rPr>
      </w:pPr>
      <w:proofErr w:type="spellStart"/>
      <w:r w:rsidRPr="00DC7C38">
        <w:rPr>
          <w:rFonts w:ascii="Arial" w:eastAsia="Times New Roman" w:hAnsi="Arial" w:cs="Arial"/>
          <w:color w:val="003366"/>
          <w:sz w:val="17"/>
          <w:szCs w:val="17"/>
          <w:lang w:eastAsia="es-ES"/>
        </w:rPr>
        <w:t>Baltazar</w:t>
      </w:r>
      <w:proofErr w:type="spellEnd"/>
      <w:r w:rsidRPr="00DC7C38">
        <w:rPr>
          <w:rFonts w:ascii="Arial" w:eastAsia="Times New Roman" w:hAnsi="Arial" w:cs="Arial"/>
          <w:color w:val="003366"/>
          <w:sz w:val="17"/>
          <w:szCs w:val="17"/>
          <w:lang w:eastAsia="es-ES"/>
        </w:rPr>
        <w:t xml:space="preserve"> Porras</w:t>
      </w:r>
    </w:p>
    <w:p w:rsidR="00DC7C38" w:rsidRPr="00DC7C38" w:rsidRDefault="00DC7C38" w:rsidP="00DC7C38">
      <w:pPr>
        <w:shd w:val="clear" w:color="auto" w:fill="FFFFFF"/>
        <w:spacing w:before="30" w:after="30" w:line="264" w:lineRule="atLeast"/>
        <w:textAlignment w:val="baseline"/>
        <w:outlineLvl w:val="2"/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ES"/>
        </w:rPr>
      </w:pPr>
      <w:r>
        <w:rPr>
          <w:rFonts w:ascii="Trebuchet MS" w:eastAsia="Times New Roman" w:hAnsi="Trebuchet MS" w:cs="Times New Roman"/>
          <w:b/>
          <w:bCs/>
          <w:noProof/>
          <w:color w:val="666666"/>
          <w:sz w:val="36"/>
          <w:szCs w:val="36"/>
          <w:lang w:eastAsia="es-ES"/>
        </w:rPr>
        <w:drawing>
          <wp:inline distT="0" distB="0" distL="0" distR="0">
            <wp:extent cx="962025" cy="628650"/>
            <wp:effectExtent l="19050" t="0" r="9525" b="0"/>
            <wp:docPr id="19" name="18 Imagen" descr="banner-religion-100x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religion-100x60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7C38"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ES"/>
        </w:rPr>
        <w:t>"La Nunciatura ha estado llamando a unos y otros", asegura el nuevo cardenal venezolano</w:t>
      </w:r>
    </w:p>
    <w:p w:rsidR="00DC7C38" w:rsidRPr="00DC7C38" w:rsidRDefault="00DC7C38" w:rsidP="00DC7C38">
      <w:pPr>
        <w:shd w:val="clear" w:color="auto" w:fill="FFFFFF"/>
        <w:spacing w:before="150" w:after="150" w:line="26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B07300"/>
          <w:sz w:val="40"/>
          <w:szCs w:val="40"/>
          <w:lang w:eastAsia="es-ES"/>
        </w:rPr>
      </w:pPr>
      <w:proofErr w:type="spellStart"/>
      <w:r w:rsidRPr="00DC7C38">
        <w:rPr>
          <w:rFonts w:ascii="Times New Roman" w:eastAsia="Times New Roman" w:hAnsi="Times New Roman" w:cs="Times New Roman"/>
          <w:color w:val="B07300"/>
          <w:sz w:val="40"/>
          <w:szCs w:val="40"/>
          <w:lang w:eastAsia="es-ES"/>
        </w:rPr>
        <w:t>Baltazar</w:t>
      </w:r>
      <w:proofErr w:type="spellEnd"/>
      <w:r w:rsidRPr="00DC7C38">
        <w:rPr>
          <w:rFonts w:ascii="Times New Roman" w:eastAsia="Times New Roman" w:hAnsi="Times New Roman" w:cs="Times New Roman"/>
          <w:color w:val="B07300"/>
          <w:sz w:val="40"/>
          <w:szCs w:val="40"/>
          <w:lang w:eastAsia="es-ES"/>
        </w:rPr>
        <w:t xml:space="preserve"> Porras: "La Iglesia no es mediadora del diálogo, es facilitadora"</w:t>
      </w:r>
    </w:p>
    <w:p w:rsidR="00DC7C38" w:rsidRPr="00DC7C38" w:rsidRDefault="00DC7C38" w:rsidP="00DC7C38">
      <w:pPr>
        <w:shd w:val="clear" w:color="auto" w:fill="FFFFFF"/>
        <w:spacing w:before="30" w:after="30" w:line="264" w:lineRule="atLeast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ES"/>
        </w:rPr>
      </w:pPr>
      <w:r w:rsidRPr="00DC7C38"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ES"/>
        </w:rPr>
        <w:t>"Decir que la Conferencia está contra el gobierno y a favor de la oposición es una lectura muy errada"</w:t>
      </w:r>
    </w:p>
    <w:p w:rsidR="00DC7C38" w:rsidRPr="00DC7C38" w:rsidRDefault="00DC7C38" w:rsidP="00DC7C3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DC7C38">
        <w:rPr>
          <w:rFonts w:ascii="Arial" w:eastAsia="Times New Roman" w:hAnsi="Arial" w:cs="Arial"/>
          <w:color w:val="ABABAB"/>
          <w:sz w:val="18"/>
          <w:lang w:eastAsia="es-ES"/>
        </w:rPr>
        <w:t xml:space="preserve">C. </w:t>
      </w:r>
      <w:proofErr w:type="spellStart"/>
      <w:r w:rsidRPr="00DC7C38">
        <w:rPr>
          <w:rFonts w:ascii="Arial" w:eastAsia="Times New Roman" w:hAnsi="Arial" w:cs="Arial"/>
          <w:color w:val="ABABAB"/>
          <w:sz w:val="18"/>
          <w:lang w:eastAsia="es-ES"/>
        </w:rPr>
        <w:t>Doody</w:t>
      </w:r>
      <w:proofErr w:type="spellEnd"/>
      <w:r w:rsidRPr="00DC7C38">
        <w:rPr>
          <w:rFonts w:ascii="Arial" w:eastAsia="Times New Roman" w:hAnsi="Arial" w:cs="Arial"/>
          <w:color w:val="ABABAB"/>
          <w:sz w:val="18"/>
          <w:lang w:eastAsia="es-ES"/>
        </w:rPr>
        <w:t>/Agencias, 21 de octubre de 2016 a las 21:39</w:t>
      </w:r>
    </w:p>
    <w:p w:rsidR="00DC7C38" w:rsidRPr="00DC7C38" w:rsidRDefault="00DC7C38" w:rsidP="00DC7C38">
      <w:pPr>
        <w:shd w:val="clear" w:color="auto" w:fill="F5ECD0"/>
        <w:spacing w:after="150" w:line="336" w:lineRule="atLeast"/>
        <w:textAlignment w:val="baseline"/>
        <w:rPr>
          <w:rFonts w:ascii="Trebuchet MS" w:eastAsia="Times New Roman" w:hAnsi="Trebuchet MS" w:cs="Arial"/>
          <w:color w:val="334455"/>
          <w:sz w:val="27"/>
          <w:szCs w:val="27"/>
          <w:lang w:eastAsia="es-ES"/>
        </w:rPr>
      </w:pPr>
      <w:r w:rsidRPr="00DC7C38">
        <w:rPr>
          <w:rFonts w:ascii="Trebuchet MS" w:eastAsia="Times New Roman" w:hAnsi="Trebuchet MS" w:cs="Arial"/>
          <w:color w:val="334455"/>
          <w:sz w:val="27"/>
          <w:lang w:eastAsia="es-ES"/>
        </w:rPr>
        <w:t> </w:t>
      </w:r>
      <w:r w:rsidRPr="00DC7C38">
        <w:rPr>
          <w:rFonts w:ascii="Trebuchet MS" w:eastAsia="Times New Roman" w:hAnsi="Trebuchet MS" w:cs="Arial"/>
          <w:color w:val="334455"/>
          <w:sz w:val="27"/>
          <w:szCs w:val="27"/>
          <w:lang w:eastAsia="es-ES"/>
        </w:rPr>
        <w:t>No es que haya que hacer cosas en secreto o a espaldas de la gente, pero hay conversaciones que tienen que hacerse en privado para poder llegar a algo y no para quedar bien con la galería</w:t>
      </w:r>
    </w:p>
    <w:p w:rsidR="00DC7C38" w:rsidRPr="00DC7C38" w:rsidRDefault="00DC7C38" w:rsidP="00DC7C3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C7C38">
        <w:rPr>
          <w:rFonts w:ascii="Arial" w:eastAsia="Times New Roman" w:hAnsi="Arial" w:cs="Arial"/>
          <w:color w:val="000000"/>
          <w:sz w:val="21"/>
          <w:szCs w:val="21"/>
          <w:lang w:eastAsia="es-ES"/>
        </w:rPr>
        <w:t xml:space="preserve"> (</w:t>
      </w:r>
      <w:r w:rsidRPr="00DC7C38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ES"/>
        </w:rPr>
        <w:t xml:space="preserve">C. </w:t>
      </w:r>
      <w:proofErr w:type="spellStart"/>
      <w:r w:rsidRPr="00DC7C38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ES"/>
        </w:rPr>
        <w:t>Doody</w:t>
      </w:r>
      <w:proofErr w:type="spellEnd"/>
      <w:r w:rsidRPr="00DC7C38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ES"/>
        </w:rPr>
        <w:t>/Agencias</w:t>
      </w:r>
      <w:r w:rsidRPr="00DC7C3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).- "Nosotros no somos mediadores, somos facilitadores. Son las partes las que tienen que proponer las cosas". El cardenal electo </w:t>
      </w:r>
      <w:proofErr w:type="spellStart"/>
      <w:r w:rsidRPr="00DC7C38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Baltazar</w:t>
      </w:r>
      <w:proofErr w:type="spellEnd"/>
      <w:r w:rsidRPr="00DC7C38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 xml:space="preserve"> Porras</w:t>
      </w:r>
      <w:r w:rsidRPr="00DC7C3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se refirió así al estado de </w:t>
      </w:r>
      <w:r w:rsidRPr="00DC7C38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diálogo entre gobierno y oposición en Venezuela</w:t>
      </w:r>
      <w:r w:rsidRPr="00DC7C3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acercamiento para el cual los dos lados han pedido la ayuda de la Iglesia.</w:t>
      </w:r>
    </w:p>
    <w:p w:rsidR="00DC7C38" w:rsidRPr="00DC7C38" w:rsidRDefault="00DC7C38" w:rsidP="00DC7C38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C7C3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"La Nunciatura ha estado llamando a unos y otros, junto con el presidente de la (Conferencia Episcopal Venezolana, CEV)", reveló el arzobispo de Mérida en una reunión de corresponsales extranjeros.</w:t>
      </w:r>
    </w:p>
    <w:p w:rsidR="00DC7C38" w:rsidRPr="00DC7C38" w:rsidRDefault="00DC7C38" w:rsidP="00DC7C3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C7C3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En septiembre, gobierno y oposición enviaron cartas al nuncio apostólico, </w:t>
      </w:r>
      <w:r w:rsidRPr="00DC7C38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 xml:space="preserve">Aldo </w:t>
      </w:r>
      <w:proofErr w:type="spellStart"/>
      <w:r w:rsidRPr="00DC7C38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Giordani</w:t>
      </w:r>
      <w:proofErr w:type="spellEnd"/>
      <w:r w:rsidRPr="00DC7C3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pidiendo al Vaticano que abriera un diálogo que contribuya a </w:t>
      </w:r>
      <w:r w:rsidRPr="00DC7C38">
        <w:rPr>
          <w:rFonts w:ascii="Arial" w:eastAsia="Times New Roman" w:hAnsi="Arial" w:cs="Arial"/>
          <w:color w:val="000000"/>
          <w:sz w:val="24"/>
          <w:szCs w:val="24"/>
          <w:lang w:eastAsia="es-ES"/>
        </w:rPr>
        <w:lastRenderedPageBreak/>
        <w:t>solucionar la grave crisis política y económica que atraviesa el país. La coalición opositora </w:t>
      </w:r>
      <w:r w:rsidRPr="00DC7C38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Mesa de la Unidad Democrática</w:t>
      </w:r>
      <w:r w:rsidRPr="00DC7C3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(MUD) condiciona su participación a que el oficialismo permita que se realice este año un referendo revocatorio del mandato de</w:t>
      </w:r>
      <w:r w:rsidRPr="00DC7C38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 </w:t>
      </w:r>
      <w:r w:rsidRPr="00DC7C38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Nicolás Maduro</w:t>
      </w:r>
      <w:r w:rsidRPr="00DC7C3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para que haya nuevas elecciones.</w:t>
      </w:r>
    </w:p>
    <w:p w:rsidR="00DC7C38" w:rsidRPr="00DC7C38" w:rsidRDefault="00DC7C38" w:rsidP="00DC7C3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C7C3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Porras, de 72 años y crítico del gobierno, defendió el revocatorio como un derecho y negó acusaciones de dirigentes chavistas de que la CEV ha tomado parte con la oposición.</w:t>
      </w:r>
      <w:r w:rsidRPr="00DC7C38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"La Conferencia Episcopal Venezolana ha sido muy clara con el referendo</w:t>
      </w:r>
      <w:r w:rsidRPr="00DC7C3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que está puesto en la Constitución para buscarle una solución pacífica a una crisis</w:t>
      </w:r>
      <w:r w:rsidRPr="00DC7C38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"</w:t>
      </w:r>
      <w:r w:rsidRPr="00DC7C3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afirmó el prelado, a quien el fallecido presidente </w:t>
      </w:r>
      <w:r w:rsidRPr="00DC7C38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Hugo Chávez</w:t>
      </w:r>
      <w:r w:rsidRPr="00DC7C3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vinculaba con el golpe de Estado que lo sacó brevemente del poder en 2002. "A veces se quiere estereotipar que la Conferencia está contra el gobierno y a favor de la oposición. Es una lectura muy errada", aseguró.</w:t>
      </w:r>
    </w:p>
    <w:p w:rsidR="00DC7C38" w:rsidRPr="00DC7C38" w:rsidRDefault="00DC7C38" w:rsidP="00DC7C38">
      <w:pPr>
        <w:shd w:val="clear" w:color="auto" w:fill="FFFFFF"/>
        <w:spacing w:before="150" w:after="150" w:line="384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es-ES"/>
        </w:rPr>
        <w:drawing>
          <wp:inline distT="0" distB="0" distL="0" distR="0">
            <wp:extent cx="5334000" cy="2352675"/>
            <wp:effectExtent l="19050" t="0" r="0" b="0"/>
            <wp:docPr id="18" name="Imagen 18" descr="http://www.periodistadigital.com/imagenes/2016/10/21/baltazar-porras-en-rueda-de-prensa-con-corresponsales-extranjer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periodistadigital.com/imagenes/2016/10/21/baltazar-porras-en-rueda-de-prensa-con-corresponsales-extranjero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C38" w:rsidRPr="00DC7C38" w:rsidRDefault="00DC7C38" w:rsidP="00DC7C3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C7C3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"Sentarse en una mesa de diálogo: ¿para qué?", se preguntó el </w:t>
      </w:r>
      <w:proofErr w:type="spellStart"/>
      <w:r w:rsidRPr="00DC7C3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neocardenal</w:t>
      </w:r>
      <w:proofErr w:type="spellEnd"/>
      <w:r w:rsidRPr="00DC7C3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antes de afirmar que lo que más le preocupa es "evitar la violencia". "</w:t>
      </w:r>
      <w:r w:rsidRPr="00DC7C38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Solo prueba la gente lo que hay que solucionar</w:t>
      </w:r>
      <w:r w:rsidRPr="00DC7C3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 Es el hambre, el desabastecimiento, la falta de medicinas, la inseguridad, lo que la gente puede estar viviendo a diario. ¿Qué vamos a hacer para que esto se solucione?" Esta es la única razón por la que vale abrir un diálogo, según el prelado, y "no para ver si yo saco una parte del poder y tú sacas la otra parte".</w:t>
      </w:r>
    </w:p>
    <w:p w:rsidR="00DC7C38" w:rsidRPr="00DC7C38" w:rsidRDefault="00DC7C38" w:rsidP="00DC7C3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C7C3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Porras consideró que la confidencialidad será clave para el éxito de las aproximaciones, así como un </w:t>
      </w:r>
      <w:r w:rsidRPr="00DC7C38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"gesto positivo de parte de quien tiene la mayor responsabilidad"</w:t>
      </w:r>
      <w:r w:rsidRPr="00DC7C3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dijo, refiriéndose al gobierno. "No es que haya que hacer cosas en secreto o a espaldas de la gente, pero hay conversaciones que tienen que hacerse en privado para poder llegar a algo y no para quedar bien </w:t>
      </w:r>
      <w:r w:rsidRPr="00DC7C38">
        <w:rPr>
          <w:rFonts w:ascii="Arial" w:eastAsia="Times New Roman" w:hAnsi="Arial" w:cs="Arial"/>
          <w:color w:val="000000"/>
          <w:sz w:val="24"/>
          <w:szCs w:val="24"/>
          <w:lang w:eastAsia="es-ES"/>
        </w:rPr>
        <w:lastRenderedPageBreak/>
        <w:t>con la galería", sostuvo el obispo. </w:t>
      </w:r>
      <w:r w:rsidRPr="00DC7C38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"Nos hemos mal acostumbrado a que todo debemos resolverlo frente a cámaras pero hay conversaciones que deben ser privadas"</w:t>
      </w:r>
      <w:r w:rsidRPr="00DC7C3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insistió.</w:t>
      </w:r>
    </w:p>
    <w:p w:rsidR="00590F50" w:rsidRDefault="00590F50"/>
    <w:sectPr w:rsidR="00590F50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47E7C"/>
    <w:multiLevelType w:val="multilevel"/>
    <w:tmpl w:val="23FA8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731A43"/>
    <w:multiLevelType w:val="multilevel"/>
    <w:tmpl w:val="460A6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7C38"/>
    <w:rsid w:val="00590F50"/>
    <w:rsid w:val="00652CEE"/>
    <w:rsid w:val="00DC7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paragraph" w:styleId="Ttulo2">
    <w:name w:val="heading 2"/>
    <w:basedOn w:val="Normal"/>
    <w:link w:val="Ttulo2Car"/>
    <w:uiPriority w:val="9"/>
    <w:qFormat/>
    <w:rsid w:val="00DC7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DC7C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DC7C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C7C38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DC7C38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DC7C38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piefoto">
    <w:name w:val="pie_foto"/>
    <w:basedOn w:val="Normal"/>
    <w:rsid w:val="00DC7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irma">
    <w:name w:val="firma"/>
    <w:basedOn w:val="Normal"/>
    <w:rsid w:val="00DC7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utor">
    <w:name w:val="autor"/>
    <w:basedOn w:val="Fuentedeprrafopredeter"/>
    <w:rsid w:val="00DC7C38"/>
  </w:style>
  <w:style w:type="character" w:styleId="Hipervnculo">
    <w:name w:val="Hyperlink"/>
    <w:basedOn w:val="Fuentedeprrafopredeter"/>
    <w:uiPriority w:val="99"/>
    <w:semiHidden/>
    <w:unhideWhenUsed/>
    <w:rsid w:val="00DC7C38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DC7C38"/>
  </w:style>
  <w:style w:type="paragraph" w:styleId="NormalWeb">
    <w:name w:val="Normal (Web)"/>
    <w:basedOn w:val="Normal"/>
    <w:uiPriority w:val="99"/>
    <w:semiHidden/>
    <w:unhideWhenUsed/>
    <w:rsid w:val="00DC7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7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7C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2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9000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94274">
              <w:blockQuote w:val="1"/>
              <w:marLeft w:val="0"/>
              <w:marRight w:val="0"/>
              <w:marTop w:val="150"/>
              <w:marBottom w:val="150"/>
              <w:divBdr>
                <w:top w:val="double" w:sz="6" w:space="6" w:color="CC9900"/>
                <w:left w:val="none" w:sz="0" w:space="11" w:color="auto"/>
                <w:bottom w:val="single" w:sz="6" w:space="6" w:color="CC9900"/>
                <w:right w:val="none" w:sz="0" w:space="0" w:color="auto"/>
              </w:divBdr>
            </w:div>
            <w:div w:id="1130980896">
              <w:marLeft w:val="0"/>
              <w:marRight w:val="0"/>
              <w:marTop w:val="0"/>
              <w:marBottom w:val="0"/>
              <w:divBdr>
                <w:top w:val="single" w:sz="12" w:space="0" w:color="FFFFFF"/>
                <w:left w:val="single" w:sz="12" w:space="0" w:color="FFFFFF"/>
                <w:bottom w:val="single" w:sz="12" w:space="0" w:color="FFFFFF"/>
                <w:right w:val="single" w:sz="12" w:space="0" w:color="FFFFFF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486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2016-10-24T12:36:00Z</dcterms:created>
  <dcterms:modified xsi:type="dcterms:W3CDTF">2016-10-24T12:38:00Z</dcterms:modified>
</cp:coreProperties>
</file>