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190" w:rsidRPr="008F2190" w:rsidRDefault="008F2190" w:rsidP="008F2190">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222222"/>
          <w:sz w:val="36"/>
          <w:szCs w:val="36"/>
          <w:lang w:eastAsia="es-ES"/>
        </w:rPr>
      </w:pPr>
      <w:r w:rsidRPr="008F2190">
        <w:rPr>
          <w:rFonts w:ascii="Arial" w:eastAsia="Times New Roman" w:hAnsi="Arial" w:cs="Arial"/>
          <w:b/>
          <w:bCs/>
          <w:color w:val="000000"/>
          <w:sz w:val="24"/>
          <w:szCs w:val="24"/>
          <w:lang w:eastAsia="es-ES"/>
        </w:rPr>
        <w:t>“La vida es bella”</w:t>
      </w:r>
    </w:p>
    <w:p w:rsidR="008F2190" w:rsidRPr="008F2190" w:rsidRDefault="008F2190" w:rsidP="008F2190">
      <w:pPr>
        <w:shd w:val="clear" w:color="auto" w:fill="FFFFFF"/>
        <w:spacing w:after="0" w:line="240" w:lineRule="auto"/>
        <w:jc w:val="right"/>
        <w:rPr>
          <w:rFonts w:ascii="Times New Roman" w:eastAsia="Times New Roman" w:hAnsi="Times New Roman" w:cs="Times New Roman"/>
          <w:color w:val="222222"/>
          <w:sz w:val="24"/>
          <w:szCs w:val="24"/>
          <w:lang w:eastAsia="es-ES"/>
        </w:rPr>
      </w:pPr>
      <w:r w:rsidRPr="008F2190">
        <w:rPr>
          <w:rFonts w:ascii="Arial" w:eastAsia="Times New Roman" w:hAnsi="Arial" w:cs="Arial"/>
          <w:i/>
          <w:iCs/>
          <w:color w:val="000000"/>
          <w:sz w:val="24"/>
          <w:szCs w:val="24"/>
          <w:lang w:eastAsia="es-ES"/>
        </w:rPr>
        <w:t>Eduardo de la Serna</w:t>
      </w:r>
    </w:p>
    <w:p w:rsidR="008F2190" w:rsidRPr="008F2190" w:rsidRDefault="008F2190" w:rsidP="008F2190">
      <w:pPr>
        <w:shd w:val="clear" w:color="auto" w:fill="FFFFFF"/>
        <w:spacing w:after="0" w:line="240" w:lineRule="auto"/>
        <w:jc w:val="right"/>
        <w:rPr>
          <w:rFonts w:ascii="Times New Roman" w:eastAsia="Times New Roman" w:hAnsi="Times New Roman" w:cs="Times New Roman"/>
          <w:color w:val="222222"/>
          <w:sz w:val="24"/>
          <w:szCs w:val="24"/>
          <w:lang w:eastAsia="es-ES"/>
        </w:rPr>
      </w:pPr>
      <w:r w:rsidRPr="008F2190">
        <w:rPr>
          <w:rFonts w:ascii="Times New Roman" w:eastAsia="Times New Roman" w:hAnsi="Times New Roman" w:cs="Times New Roman"/>
          <w:color w:val="000000"/>
          <w:sz w:val="27"/>
          <w:szCs w:val="27"/>
          <w:lang w:eastAsia="es-ES"/>
        </w:rPr>
        <w:t> </w:t>
      </w:r>
    </w:p>
    <w:p w:rsidR="008F2190" w:rsidRPr="008F2190" w:rsidRDefault="008F2190" w:rsidP="008F2190">
      <w:pPr>
        <w:shd w:val="clear" w:color="auto" w:fill="FFFFFF"/>
        <w:spacing w:after="0" w:line="240" w:lineRule="auto"/>
        <w:jc w:val="right"/>
        <w:rPr>
          <w:rFonts w:ascii="Times New Roman" w:eastAsia="Times New Roman" w:hAnsi="Times New Roman" w:cs="Times New Roman"/>
          <w:color w:val="222222"/>
          <w:sz w:val="24"/>
          <w:szCs w:val="24"/>
          <w:lang w:eastAsia="es-ES"/>
        </w:rPr>
      </w:pPr>
      <w:r w:rsidRPr="008F2190">
        <w:rPr>
          <w:rFonts w:ascii="Times New Roman" w:eastAsia="Times New Roman" w:hAnsi="Times New Roman" w:cs="Times New Roman"/>
          <w:color w:val="000000"/>
          <w:sz w:val="27"/>
          <w:szCs w:val="27"/>
          <w:lang w:eastAsia="es-ES"/>
        </w:rPr>
        <w:t> </w:t>
      </w:r>
    </w:p>
    <w:p w:rsidR="008F2190" w:rsidRPr="008F2190" w:rsidRDefault="008F2190" w:rsidP="008F2190">
      <w:pPr>
        <w:shd w:val="clear" w:color="auto" w:fill="FFFFFF"/>
        <w:spacing w:after="0" w:line="240" w:lineRule="auto"/>
        <w:jc w:val="right"/>
        <w:rPr>
          <w:rFonts w:ascii="Times New Roman" w:eastAsia="Times New Roman" w:hAnsi="Times New Roman" w:cs="Times New Roman"/>
          <w:color w:val="222222"/>
          <w:sz w:val="24"/>
          <w:szCs w:val="24"/>
          <w:lang w:eastAsia="es-ES"/>
        </w:rPr>
      </w:pPr>
      <w:r w:rsidRPr="008F2190">
        <w:rPr>
          <w:rFonts w:ascii="Times New Roman" w:eastAsia="Times New Roman" w:hAnsi="Times New Roman" w:cs="Times New Roman"/>
          <w:color w:val="000000"/>
          <w:sz w:val="27"/>
          <w:szCs w:val="27"/>
          <w:lang w:eastAsia="es-ES"/>
        </w:rPr>
        <w:t> </w:t>
      </w:r>
    </w:p>
    <w:p w:rsidR="008F2190" w:rsidRPr="008F2190" w:rsidRDefault="008F2190" w:rsidP="008F2190">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8F2190">
        <w:rPr>
          <w:rFonts w:ascii="Arial" w:eastAsia="Times New Roman" w:hAnsi="Arial" w:cs="Arial"/>
          <w:color w:val="000000"/>
          <w:sz w:val="24"/>
          <w:szCs w:val="24"/>
          <w:lang w:eastAsia="es-ES"/>
        </w:rPr>
        <w:t xml:space="preserve">Hace unos años fue muy comentada la película de Roberto </w:t>
      </w:r>
      <w:proofErr w:type="spellStart"/>
      <w:r w:rsidRPr="008F2190">
        <w:rPr>
          <w:rFonts w:ascii="Arial" w:eastAsia="Times New Roman" w:hAnsi="Arial" w:cs="Arial"/>
          <w:color w:val="000000"/>
          <w:sz w:val="24"/>
          <w:szCs w:val="24"/>
          <w:lang w:eastAsia="es-ES"/>
        </w:rPr>
        <w:t>Begnini</w:t>
      </w:r>
      <w:proofErr w:type="spellEnd"/>
      <w:r w:rsidRPr="008F2190">
        <w:rPr>
          <w:rFonts w:ascii="Arial" w:eastAsia="Times New Roman" w:hAnsi="Arial" w:cs="Arial"/>
          <w:color w:val="000000"/>
          <w:sz w:val="24"/>
          <w:szCs w:val="24"/>
          <w:lang w:eastAsia="es-ES"/>
        </w:rPr>
        <w:t>, “</w:t>
      </w:r>
      <w:r w:rsidRPr="008F2190">
        <w:rPr>
          <w:rFonts w:ascii="Arial" w:eastAsia="Times New Roman" w:hAnsi="Arial" w:cs="Arial"/>
          <w:i/>
          <w:iCs/>
          <w:color w:val="000000"/>
          <w:sz w:val="24"/>
          <w:szCs w:val="24"/>
          <w:lang w:eastAsia="es-ES"/>
        </w:rPr>
        <w:t>La vida es bella</w:t>
      </w:r>
      <w:r w:rsidRPr="008F2190">
        <w:rPr>
          <w:rFonts w:ascii="Arial" w:eastAsia="Times New Roman" w:hAnsi="Arial" w:cs="Arial"/>
          <w:color w:val="000000"/>
          <w:sz w:val="24"/>
          <w:szCs w:val="24"/>
          <w:lang w:eastAsia="es-ES"/>
        </w:rPr>
        <w:t>” (1997, que ganó un Oscar a la mejor película extranjera en 1998). No quiero comentar la calidad cinematográfica de la misma (para mí muy insatisfactoria; pero entiendo la gran sensibilidad que Hollywood manifiesta por el tema de la Shoah, como ocurrió con El hijo de Saúl, película húngara que fue Oscar en 2015, para mí también muy pobre). La película se ambienta en el final de la 2</w:t>
      </w:r>
      <w:r w:rsidRPr="008F2190">
        <w:rPr>
          <w:rFonts w:ascii="Arial" w:eastAsia="Times New Roman" w:hAnsi="Arial" w:cs="Arial"/>
          <w:color w:val="000000"/>
          <w:sz w:val="24"/>
          <w:szCs w:val="24"/>
          <w:vertAlign w:val="superscript"/>
          <w:lang w:eastAsia="es-ES"/>
        </w:rPr>
        <w:t>da</w:t>
      </w:r>
      <w:r w:rsidRPr="008F2190">
        <w:rPr>
          <w:rFonts w:ascii="Arial" w:eastAsia="Times New Roman" w:hAnsi="Arial" w:cs="Arial"/>
          <w:color w:val="000000"/>
          <w:sz w:val="24"/>
          <w:szCs w:val="24"/>
          <w:lang w:eastAsia="es-ES"/>
        </w:rPr>
        <w:t> Guerra en una comunidad italiana; allí un padre trata de preparar a su hijo para lo que viene y le cuenta que todo se trata de un juego al que invita al niño a participar. Cuando se acercan las tropas lo esconde, siempre diciéndole que es un juego y no debe ser encontrado. Es sintomática la escena en la que el ejército lleva detenido al papá, a su destino final, y este simula marchar jugando para que el hijo – que lo observa en su escondrijo – siga jugando cómplice y sonriendo [foto]. En lo que quisiera detenerme aquí (y para mí es un tema importante en mi mirada crítica de la película) es que el papá no enseñó a su hijo a vivir la realidad, la cruel verdad que le tocaba enfrentar. El hijo vivió una ficción. Y a ese juego el director llama “la vida bella”.</w:t>
      </w:r>
    </w:p>
    <w:p w:rsidR="008F2190" w:rsidRPr="008F2190" w:rsidRDefault="008F2190" w:rsidP="008F2190">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8F2190">
        <w:rPr>
          <w:rFonts w:ascii="Times New Roman" w:eastAsia="Times New Roman" w:hAnsi="Times New Roman" w:cs="Times New Roman"/>
          <w:color w:val="000000"/>
          <w:sz w:val="27"/>
          <w:szCs w:val="27"/>
          <w:lang w:eastAsia="es-ES"/>
        </w:rPr>
        <w:t> </w:t>
      </w:r>
    </w:p>
    <w:p w:rsidR="008F2190" w:rsidRPr="008F2190" w:rsidRDefault="008F2190" w:rsidP="008F2190">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8F2190">
        <w:rPr>
          <w:rFonts w:ascii="Arial" w:eastAsia="Times New Roman" w:hAnsi="Arial" w:cs="Arial"/>
          <w:color w:val="000000"/>
          <w:sz w:val="24"/>
          <w:szCs w:val="24"/>
          <w:lang w:eastAsia="es-ES"/>
        </w:rPr>
        <w:t xml:space="preserve">Por el contrario, la judía holandesa </w:t>
      </w:r>
      <w:proofErr w:type="spellStart"/>
      <w:r w:rsidRPr="008F2190">
        <w:rPr>
          <w:rFonts w:ascii="Arial" w:eastAsia="Times New Roman" w:hAnsi="Arial" w:cs="Arial"/>
          <w:color w:val="000000"/>
          <w:sz w:val="24"/>
          <w:szCs w:val="24"/>
          <w:lang w:eastAsia="es-ES"/>
        </w:rPr>
        <w:t>Etty</w:t>
      </w:r>
      <w:proofErr w:type="spellEnd"/>
      <w:r w:rsidRPr="008F2190">
        <w:rPr>
          <w:rFonts w:ascii="Arial" w:eastAsia="Times New Roman" w:hAnsi="Arial" w:cs="Arial"/>
          <w:color w:val="000000"/>
          <w:sz w:val="24"/>
          <w:szCs w:val="24"/>
          <w:lang w:eastAsia="es-ES"/>
        </w:rPr>
        <w:t xml:space="preserve"> </w:t>
      </w:r>
      <w:proofErr w:type="spellStart"/>
      <w:r w:rsidRPr="008F2190">
        <w:rPr>
          <w:rFonts w:ascii="Arial" w:eastAsia="Times New Roman" w:hAnsi="Arial" w:cs="Arial"/>
          <w:color w:val="000000"/>
          <w:sz w:val="24"/>
          <w:szCs w:val="24"/>
          <w:lang w:eastAsia="es-ES"/>
        </w:rPr>
        <w:t>Hillesum</w:t>
      </w:r>
      <w:proofErr w:type="spellEnd"/>
      <w:r w:rsidRPr="008F2190">
        <w:rPr>
          <w:rFonts w:ascii="Arial" w:eastAsia="Times New Roman" w:hAnsi="Arial" w:cs="Arial"/>
          <w:color w:val="000000"/>
          <w:sz w:val="24"/>
          <w:szCs w:val="24"/>
          <w:lang w:eastAsia="es-ES"/>
        </w:rPr>
        <w:t xml:space="preserve"> vivió en carne propia el horror. Lo atestigua en su diario. En él, con muchísima frecuencia, </w:t>
      </w:r>
      <w:proofErr w:type="spellStart"/>
      <w:r w:rsidRPr="008F2190">
        <w:rPr>
          <w:rFonts w:ascii="Arial" w:eastAsia="Times New Roman" w:hAnsi="Arial" w:cs="Arial"/>
          <w:color w:val="000000"/>
          <w:sz w:val="24"/>
          <w:szCs w:val="24"/>
          <w:lang w:eastAsia="es-ES"/>
        </w:rPr>
        <w:t>Etty</w:t>
      </w:r>
      <w:proofErr w:type="spellEnd"/>
      <w:r w:rsidRPr="008F2190">
        <w:rPr>
          <w:rFonts w:ascii="Arial" w:eastAsia="Times New Roman" w:hAnsi="Arial" w:cs="Arial"/>
          <w:color w:val="000000"/>
          <w:sz w:val="24"/>
          <w:szCs w:val="24"/>
          <w:lang w:eastAsia="es-ES"/>
        </w:rPr>
        <w:t xml:space="preserve"> insiste en que “la vida es bella” o ideas semejantes (3 </w:t>
      </w:r>
      <w:proofErr w:type="spellStart"/>
      <w:r w:rsidRPr="008F2190">
        <w:rPr>
          <w:rFonts w:ascii="Arial" w:eastAsia="Times New Roman" w:hAnsi="Arial" w:cs="Arial"/>
          <w:color w:val="000000"/>
          <w:sz w:val="24"/>
          <w:szCs w:val="24"/>
          <w:lang w:eastAsia="es-ES"/>
        </w:rPr>
        <w:t>oct</w:t>
      </w:r>
      <w:proofErr w:type="spellEnd"/>
      <w:r w:rsidRPr="008F2190">
        <w:rPr>
          <w:rFonts w:ascii="Arial" w:eastAsia="Times New Roman" w:hAnsi="Arial" w:cs="Arial"/>
          <w:color w:val="000000"/>
          <w:sz w:val="24"/>
          <w:szCs w:val="24"/>
          <w:lang w:eastAsia="es-ES"/>
        </w:rPr>
        <w:t xml:space="preserve"> 41; o “vale la pena vivir”, 5 </w:t>
      </w:r>
      <w:proofErr w:type="spellStart"/>
      <w:r w:rsidRPr="008F2190">
        <w:rPr>
          <w:rFonts w:ascii="Arial" w:eastAsia="Times New Roman" w:hAnsi="Arial" w:cs="Arial"/>
          <w:color w:val="000000"/>
          <w:sz w:val="24"/>
          <w:szCs w:val="24"/>
          <w:lang w:eastAsia="es-ES"/>
        </w:rPr>
        <w:t>oct</w:t>
      </w:r>
      <w:proofErr w:type="spellEnd"/>
      <w:r w:rsidRPr="008F2190">
        <w:rPr>
          <w:rFonts w:ascii="Arial" w:eastAsia="Times New Roman" w:hAnsi="Arial" w:cs="Arial"/>
          <w:color w:val="000000"/>
          <w:sz w:val="24"/>
          <w:szCs w:val="24"/>
          <w:lang w:eastAsia="es-ES"/>
        </w:rPr>
        <w:t xml:space="preserve"> 41 cf. 22 </w:t>
      </w:r>
      <w:proofErr w:type="spellStart"/>
      <w:r w:rsidRPr="008F2190">
        <w:rPr>
          <w:rFonts w:ascii="Arial" w:eastAsia="Times New Roman" w:hAnsi="Arial" w:cs="Arial"/>
          <w:color w:val="000000"/>
          <w:sz w:val="24"/>
          <w:szCs w:val="24"/>
          <w:lang w:eastAsia="es-ES"/>
        </w:rPr>
        <w:t>oct</w:t>
      </w:r>
      <w:proofErr w:type="spellEnd"/>
      <w:r w:rsidRPr="008F2190">
        <w:rPr>
          <w:rFonts w:ascii="Arial" w:eastAsia="Times New Roman" w:hAnsi="Arial" w:cs="Arial"/>
          <w:color w:val="000000"/>
          <w:sz w:val="24"/>
          <w:szCs w:val="24"/>
          <w:lang w:eastAsia="es-ES"/>
        </w:rPr>
        <w:t xml:space="preserve"> 41; “la vida es muy buena”, 8 </w:t>
      </w:r>
      <w:proofErr w:type="spellStart"/>
      <w:r w:rsidRPr="008F2190">
        <w:rPr>
          <w:rFonts w:ascii="Arial" w:eastAsia="Times New Roman" w:hAnsi="Arial" w:cs="Arial"/>
          <w:color w:val="000000"/>
          <w:sz w:val="24"/>
          <w:szCs w:val="24"/>
          <w:lang w:eastAsia="es-ES"/>
        </w:rPr>
        <w:t>dic</w:t>
      </w:r>
      <w:proofErr w:type="spellEnd"/>
      <w:r w:rsidRPr="008F2190">
        <w:rPr>
          <w:rFonts w:ascii="Arial" w:eastAsia="Times New Roman" w:hAnsi="Arial" w:cs="Arial"/>
          <w:color w:val="000000"/>
          <w:sz w:val="24"/>
          <w:szCs w:val="24"/>
          <w:lang w:eastAsia="es-ES"/>
        </w:rPr>
        <w:t xml:space="preserve"> 41; “la vida es grande, buena, fascinante y eterna”, 12 </w:t>
      </w:r>
      <w:proofErr w:type="spellStart"/>
      <w:r w:rsidRPr="008F2190">
        <w:rPr>
          <w:rFonts w:ascii="Arial" w:eastAsia="Times New Roman" w:hAnsi="Arial" w:cs="Arial"/>
          <w:color w:val="000000"/>
          <w:sz w:val="24"/>
          <w:szCs w:val="24"/>
          <w:lang w:eastAsia="es-ES"/>
        </w:rPr>
        <w:t>dic</w:t>
      </w:r>
      <w:proofErr w:type="spellEnd"/>
      <w:r w:rsidRPr="008F2190">
        <w:rPr>
          <w:rFonts w:ascii="Arial" w:eastAsia="Times New Roman" w:hAnsi="Arial" w:cs="Arial"/>
          <w:color w:val="000000"/>
          <w:sz w:val="24"/>
          <w:szCs w:val="24"/>
          <w:lang w:eastAsia="es-ES"/>
        </w:rPr>
        <w:t xml:space="preserve"> 41; “la vida es tan grande y tan fuerte como el amor (Dostoievski)”, 12 </w:t>
      </w:r>
      <w:proofErr w:type="spellStart"/>
      <w:r w:rsidRPr="008F2190">
        <w:rPr>
          <w:rFonts w:ascii="Arial" w:eastAsia="Times New Roman" w:hAnsi="Arial" w:cs="Arial"/>
          <w:color w:val="000000"/>
          <w:sz w:val="24"/>
          <w:szCs w:val="24"/>
          <w:lang w:eastAsia="es-ES"/>
        </w:rPr>
        <w:t>dic</w:t>
      </w:r>
      <w:proofErr w:type="spellEnd"/>
      <w:r w:rsidRPr="008F2190">
        <w:rPr>
          <w:rFonts w:ascii="Arial" w:eastAsia="Times New Roman" w:hAnsi="Arial" w:cs="Arial"/>
          <w:color w:val="000000"/>
          <w:sz w:val="24"/>
          <w:szCs w:val="24"/>
          <w:lang w:eastAsia="es-ES"/>
        </w:rPr>
        <w:t xml:space="preserve"> 41; 15 </w:t>
      </w:r>
      <w:proofErr w:type="spellStart"/>
      <w:r w:rsidRPr="008F2190">
        <w:rPr>
          <w:rFonts w:ascii="Arial" w:eastAsia="Times New Roman" w:hAnsi="Arial" w:cs="Arial"/>
          <w:color w:val="000000"/>
          <w:sz w:val="24"/>
          <w:szCs w:val="24"/>
          <w:lang w:eastAsia="es-ES"/>
        </w:rPr>
        <w:t>dic</w:t>
      </w:r>
      <w:proofErr w:type="spellEnd"/>
      <w:r w:rsidRPr="008F2190">
        <w:rPr>
          <w:rFonts w:ascii="Arial" w:eastAsia="Times New Roman" w:hAnsi="Arial" w:cs="Arial"/>
          <w:color w:val="000000"/>
          <w:sz w:val="24"/>
          <w:szCs w:val="24"/>
          <w:lang w:eastAsia="es-ES"/>
        </w:rPr>
        <w:t xml:space="preserve"> 41: 25 </w:t>
      </w:r>
      <w:proofErr w:type="spellStart"/>
      <w:r w:rsidRPr="008F2190">
        <w:rPr>
          <w:rFonts w:ascii="Arial" w:eastAsia="Times New Roman" w:hAnsi="Arial" w:cs="Arial"/>
          <w:color w:val="000000"/>
          <w:sz w:val="24"/>
          <w:szCs w:val="24"/>
          <w:lang w:eastAsia="es-ES"/>
        </w:rPr>
        <w:t>feb</w:t>
      </w:r>
      <w:proofErr w:type="spellEnd"/>
      <w:r w:rsidRPr="008F2190">
        <w:rPr>
          <w:rFonts w:ascii="Arial" w:eastAsia="Times New Roman" w:hAnsi="Arial" w:cs="Arial"/>
          <w:color w:val="000000"/>
          <w:sz w:val="24"/>
          <w:szCs w:val="24"/>
          <w:lang w:eastAsia="es-ES"/>
        </w:rPr>
        <w:t xml:space="preserve"> 42; 3 mar 42; 6-7 mar 42 “bella y buena”;  “muy buena” 12 mar 42; “rica y llena de amor” 17 mar 42; “maravillosa” 27 mar 42; 28 mar 42, “bella y rica” 28 mar 42; “una magnifica e irresistible aventura” 26 </w:t>
      </w:r>
      <w:proofErr w:type="spellStart"/>
      <w:r w:rsidRPr="008F2190">
        <w:rPr>
          <w:rFonts w:ascii="Arial" w:eastAsia="Times New Roman" w:hAnsi="Arial" w:cs="Arial"/>
          <w:color w:val="000000"/>
          <w:sz w:val="24"/>
          <w:szCs w:val="24"/>
          <w:lang w:eastAsia="es-ES"/>
        </w:rPr>
        <w:t>jun</w:t>
      </w:r>
      <w:proofErr w:type="spellEnd"/>
      <w:r w:rsidRPr="008F2190">
        <w:rPr>
          <w:rFonts w:ascii="Arial" w:eastAsia="Times New Roman" w:hAnsi="Arial" w:cs="Arial"/>
          <w:color w:val="000000"/>
          <w:sz w:val="24"/>
          <w:szCs w:val="24"/>
          <w:lang w:eastAsia="es-ES"/>
        </w:rPr>
        <w:t xml:space="preserve"> 42; “bella” 26 </w:t>
      </w:r>
      <w:proofErr w:type="spellStart"/>
      <w:r w:rsidRPr="008F2190">
        <w:rPr>
          <w:rFonts w:ascii="Arial" w:eastAsia="Times New Roman" w:hAnsi="Arial" w:cs="Arial"/>
          <w:color w:val="000000"/>
          <w:sz w:val="24"/>
          <w:szCs w:val="24"/>
          <w:lang w:eastAsia="es-ES"/>
        </w:rPr>
        <w:t>jun</w:t>
      </w:r>
      <w:proofErr w:type="spellEnd"/>
      <w:r w:rsidRPr="008F2190">
        <w:rPr>
          <w:rFonts w:ascii="Arial" w:eastAsia="Times New Roman" w:hAnsi="Arial" w:cs="Arial"/>
          <w:color w:val="000000"/>
          <w:sz w:val="24"/>
          <w:szCs w:val="24"/>
          <w:lang w:eastAsia="es-ES"/>
        </w:rPr>
        <w:t xml:space="preserve"> 42; “bella, que vale la pena vivirla y está llena de sentido” 2 </w:t>
      </w:r>
      <w:proofErr w:type="spellStart"/>
      <w:r w:rsidRPr="008F2190">
        <w:rPr>
          <w:rFonts w:ascii="Arial" w:eastAsia="Times New Roman" w:hAnsi="Arial" w:cs="Arial"/>
          <w:color w:val="000000"/>
          <w:sz w:val="24"/>
          <w:szCs w:val="24"/>
          <w:lang w:eastAsia="es-ES"/>
        </w:rPr>
        <w:t>jul</w:t>
      </w:r>
      <w:proofErr w:type="spellEnd"/>
      <w:r w:rsidRPr="008F2190">
        <w:rPr>
          <w:rFonts w:ascii="Arial" w:eastAsia="Times New Roman" w:hAnsi="Arial" w:cs="Arial"/>
          <w:color w:val="000000"/>
          <w:sz w:val="24"/>
          <w:szCs w:val="24"/>
          <w:lang w:eastAsia="es-ES"/>
        </w:rPr>
        <w:t xml:space="preserve"> 42; “bella y llena de sentido” 4 </w:t>
      </w:r>
      <w:proofErr w:type="spellStart"/>
      <w:r w:rsidRPr="008F2190">
        <w:rPr>
          <w:rFonts w:ascii="Arial" w:eastAsia="Times New Roman" w:hAnsi="Arial" w:cs="Arial"/>
          <w:color w:val="000000"/>
          <w:sz w:val="24"/>
          <w:szCs w:val="24"/>
          <w:lang w:eastAsia="es-ES"/>
        </w:rPr>
        <w:t>jul</w:t>
      </w:r>
      <w:proofErr w:type="spellEnd"/>
      <w:r w:rsidRPr="008F2190">
        <w:rPr>
          <w:rFonts w:ascii="Arial" w:eastAsia="Times New Roman" w:hAnsi="Arial" w:cs="Arial"/>
          <w:color w:val="000000"/>
          <w:sz w:val="24"/>
          <w:szCs w:val="24"/>
          <w:lang w:eastAsia="es-ES"/>
        </w:rPr>
        <w:t xml:space="preserve"> 42; 24 </w:t>
      </w:r>
      <w:proofErr w:type="spellStart"/>
      <w:r w:rsidRPr="008F2190">
        <w:rPr>
          <w:rFonts w:ascii="Arial" w:eastAsia="Times New Roman" w:hAnsi="Arial" w:cs="Arial"/>
          <w:color w:val="000000"/>
          <w:sz w:val="24"/>
          <w:szCs w:val="24"/>
          <w:lang w:eastAsia="es-ES"/>
        </w:rPr>
        <w:t>jul</w:t>
      </w:r>
      <w:proofErr w:type="spellEnd"/>
      <w:r w:rsidRPr="008F2190">
        <w:rPr>
          <w:rFonts w:ascii="Arial" w:eastAsia="Times New Roman" w:hAnsi="Arial" w:cs="Arial"/>
          <w:color w:val="000000"/>
          <w:sz w:val="24"/>
          <w:szCs w:val="24"/>
          <w:lang w:eastAsia="es-ES"/>
        </w:rPr>
        <w:t xml:space="preserve"> 42; 25 </w:t>
      </w:r>
      <w:proofErr w:type="spellStart"/>
      <w:r w:rsidRPr="008F2190">
        <w:rPr>
          <w:rFonts w:ascii="Arial" w:eastAsia="Times New Roman" w:hAnsi="Arial" w:cs="Arial"/>
          <w:color w:val="000000"/>
          <w:sz w:val="24"/>
          <w:szCs w:val="24"/>
          <w:lang w:eastAsia="es-ES"/>
        </w:rPr>
        <w:t>sep</w:t>
      </w:r>
      <w:proofErr w:type="spellEnd"/>
      <w:r w:rsidRPr="008F2190">
        <w:rPr>
          <w:rFonts w:ascii="Arial" w:eastAsia="Times New Roman" w:hAnsi="Arial" w:cs="Arial"/>
          <w:color w:val="000000"/>
          <w:sz w:val="24"/>
          <w:szCs w:val="24"/>
          <w:lang w:eastAsia="es-ES"/>
        </w:rPr>
        <w:t xml:space="preserve"> 42). Para </w:t>
      </w:r>
      <w:proofErr w:type="spellStart"/>
      <w:r w:rsidRPr="008F2190">
        <w:rPr>
          <w:rFonts w:ascii="Arial" w:eastAsia="Times New Roman" w:hAnsi="Arial" w:cs="Arial"/>
          <w:color w:val="000000"/>
          <w:sz w:val="24"/>
          <w:szCs w:val="24"/>
          <w:lang w:eastAsia="es-ES"/>
        </w:rPr>
        <w:t>Etty</w:t>
      </w:r>
      <w:proofErr w:type="spellEnd"/>
      <w:r w:rsidRPr="008F2190">
        <w:rPr>
          <w:rFonts w:ascii="Arial" w:eastAsia="Times New Roman" w:hAnsi="Arial" w:cs="Arial"/>
          <w:color w:val="000000"/>
          <w:sz w:val="24"/>
          <w:szCs w:val="24"/>
          <w:lang w:eastAsia="es-ES"/>
        </w:rPr>
        <w:t xml:space="preserve"> la vida es bella de una manera totalmente diferente, contrapuesta a la de </w:t>
      </w:r>
      <w:proofErr w:type="spellStart"/>
      <w:r w:rsidRPr="008F2190">
        <w:rPr>
          <w:rFonts w:ascii="Arial" w:eastAsia="Times New Roman" w:hAnsi="Arial" w:cs="Arial"/>
          <w:color w:val="000000"/>
          <w:sz w:val="24"/>
          <w:szCs w:val="24"/>
          <w:lang w:eastAsia="es-ES"/>
        </w:rPr>
        <w:t>Begnini</w:t>
      </w:r>
      <w:proofErr w:type="spellEnd"/>
      <w:r w:rsidRPr="008F2190">
        <w:rPr>
          <w:rFonts w:ascii="Arial" w:eastAsia="Times New Roman" w:hAnsi="Arial" w:cs="Arial"/>
          <w:color w:val="000000"/>
          <w:sz w:val="24"/>
          <w:szCs w:val="24"/>
          <w:lang w:eastAsia="es-ES"/>
        </w:rPr>
        <w:t>, me parece.</w:t>
      </w:r>
    </w:p>
    <w:p w:rsidR="008F2190" w:rsidRPr="008F2190" w:rsidRDefault="008F2190" w:rsidP="008F2190">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8F2190">
        <w:rPr>
          <w:rFonts w:ascii="Times New Roman" w:eastAsia="Times New Roman" w:hAnsi="Times New Roman" w:cs="Times New Roman"/>
          <w:color w:val="000000"/>
          <w:sz w:val="27"/>
          <w:szCs w:val="27"/>
          <w:lang w:eastAsia="es-ES"/>
        </w:rPr>
        <w:t> </w:t>
      </w:r>
    </w:p>
    <w:p w:rsidR="008F2190" w:rsidRPr="008F2190" w:rsidRDefault="008F2190" w:rsidP="008F2190">
      <w:pPr>
        <w:numPr>
          <w:ilvl w:val="0"/>
          <w:numId w:val="1"/>
        </w:numPr>
        <w:shd w:val="clear" w:color="auto" w:fill="FFFFFF"/>
        <w:spacing w:after="0" w:line="240" w:lineRule="auto"/>
        <w:ind w:left="945"/>
        <w:rPr>
          <w:rFonts w:ascii="Arial" w:eastAsia="Times New Roman" w:hAnsi="Arial" w:cs="Arial"/>
          <w:color w:val="000000"/>
          <w:sz w:val="19"/>
          <w:szCs w:val="19"/>
          <w:lang w:eastAsia="es-ES"/>
        </w:rPr>
      </w:pPr>
      <w:r w:rsidRPr="008F2190">
        <w:rPr>
          <w:rFonts w:ascii="Arial" w:eastAsia="Times New Roman" w:hAnsi="Arial" w:cs="Arial"/>
          <w:i/>
          <w:iCs/>
          <w:color w:val="000000"/>
          <w:sz w:val="24"/>
          <w:szCs w:val="24"/>
          <w:lang w:eastAsia="es-ES"/>
        </w:rPr>
        <w:t>Mi amor a la vida es tan grande y tan fuerte y tranquilo y me hace tan agradecida que me abstendré de ponerlo en palabras de nuevo. ¡Es tan perfecta y la felicidad tan completa en mí, oh Dios!</w:t>
      </w:r>
      <w:r w:rsidRPr="008F2190">
        <w:rPr>
          <w:rFonts w:ascii="Arial" w:eastAsia="Times New Roman" w:hAnsi="Arial" w:cs="Arial"/>
          <w:color w:val="000000"/>
          <w:sz w:val="24"/>
          <w:szCs w:val="24"/>
          <w:lang w:eastAsia="es-ES"/>
        </w:rPr>
        <w:t xml:space="preserve"> (17 </w:t>
      </w:r>
      <w:proofErr w:type="spellStart"/>
      <w:r w:rsidRPr="008F2190">
        <w:rPr>
          <w:rFonts w:ascii="Arial" w:eastAsia="Times New Roman" w:hAnsi="Arial" w:cs="Arial"/>
          <w:color w:val="000000"/>
          <w:sz w:val="24"/>
          <w:szCs w:val="24"/>
          <w:lang w:eastAsia="es-ES"/>
        </w:rPr>
        <w:t>sep</w:t>
      </w:r>
      <w:proofErr w:type="spellEnd"/>
      <w:r w:rsidRPr="008F2190">
        <w:rPr>
          <w:rFonts w:ascii="Arial" w:eastAsia="Times New Roman" w:hAnsi="Arial" w:cs="Arial"/>
          <w:color w:val="000000"/>
          <w:sz w:val="24"/>
          <w:szCs w:val="24"/>
          <w:lang w:eastAsia="es-ES"/>
        </w:rPr>
        <w:t xml:space="preserve"> 42)</w:t>
      </w:r>
    </w:p>
    <w:p w:rsidR="008F2190" w:rsidRPr="008F2190" w:rsidRDefault="008F2190" w:rsidP="008F2190">
      <w:pPr>
        <w:numPr>
          <w:ilvl w:val="0"/>
          <w:numId w:val="1"/>
        </w:numPr>
        <w:shd w:val="clear" w:color="auto" w:fill="FFFFFF"/>
        <w:spacing w:after="0" w:line="240" w:lineRule="auto"/>
        <w:ind w:left="945"/>
        <w:rPr>
          <w:rFonts w:ascii="Arial" w:eastAsia="Times New Roman" w:hAnsi="Arial" w:cs="Arial"/>
          <w:color w:val="000000"/>
          <w:sz w:val="19"/>
          <w:szCs w:val="19"/>
          <w:lang w:eastAsia="es-ES"/>
        </w:rPr>
      </w:pPr>
      <w:r w:rsidRPr="008F2190">
        <w:rPr>
          <w:rFonts w:ascii="Arial" w:eastAsia="Times New Roman" w:hAnsi="Arial" w:cs="Arial"/>
          <w:color w:val="000000"/>
          <w:sz w:val="24"/>
          <w:szCs w:val="24"/>
          <w:lang w:eastAsia="es-ES"/>
        </w:rPr>
        <w:t> </w:t>
      </w:r>
      <w:r w:rsidRPr="008F2190">
        <w:rPr>
          <w:rFonts w:ascii="Arial" w:eastAsia="Times New Roman" w:hAnsi="Arial" w:cs="Arial"/>
          <w:i/>
          <w:iCs/>
          <w:color w:val="000000"/>
          <w:sz w:val="24"/>
          <w:szCs w:val="24"/>
          <w:lang w:eastAsia="es-ES"/>
        </w:rPr>
        <w:t>Minuto a minuto los deseos, las necesidades y los lazos están separados de mí, estoy lista para cualquier cosa, en cualquier lugar en esta tierra donde Dios me enviara, estoy lista en cualquier situación y en la muerte a testimoniar que esta vida es bella y llena de sentido y no es culpa de Dios, sino nuestra, si las cosas son como son ahora. Hemos recibido en nosotros todas las oportunidades de desarrollar nuestros talentos, vamos a tener que aprender a hacer un buen uso de estas nuestras posibilidades.</w:t>
      </w:r>
      <w:r w:rsidRPr="008F2190">
        <w:rPr>
          <w:rFonts w:ascii="Arial" w:eastAsia="Times New Roman" w:hAnsi="Arial" w:cs="Arial"/>
          <w:color w:val="000000"/>
          <w:sz w:val="24"/>
          <w:szCs w:val="24"/>
          <w:lang w:eastAsia="es-ES"/>
        </w:rPr>
        <w:t> (7 julio 42)</w:t>
      </w:r>
    </w:p>
    <w:p w:rsidR="008F2190" w:rsidRPr="008F2190" w:rsidRDefault="008F2190" w:rsidP="008F2190">
      <w:pPr>
        <w:numPr>
          <w:ilvl w:val="0"/>
          <w:numId w:val="1"/>
        </w:numPr>
        <w:shd w:val="clear" w:color="auto" w:fill="FFFFFF"/>
        <w:spacing w:after="0" w:line="240" w:lineRule="auto"/>
        <w:ind w:left="945"/>
        <w:rPr>
          <w:rFonts w:ascii="Arial" w:eastAsia="Times New Roman" w:hAnsi="Arial" w:cs="Arial"/>
          <w:color w:val="000000"/>
          <w:sz w:val="19"/>
          <w:szCs w:val="19"/>
          <w:lang w:eastAsia="es-ES"/>
        </w:rPr>
      </w:pPr>
      <w:r w:rsidRPr="008F2190">
        <w:rPr>
          <w:rFonts w:ascii="Arial" w:eastAsia="Times New Roman" w:hAnsi="Arial" w:cs="Arial"/>
          <w:i/>
          <w:iCs/>
          <w:color w:val="000000"/>
          <w:sz w:val="24"/>
          <w:szCs w:val="24"/>
          <w:lang w:eastAsia="es-ES"/>
        </w:rPr>
        <w:t xml:space="preserve">Estoy en grado de soportar este tiempo presente, lo entiendo aunque sea un poco. Si sobrevivo a este tiempo y si a continuación, digo: la vida es bella y llena de sentido, incluso será necesario creerme. Si </w:t>
      </w:r>
      <w:r w:rsidRPr="008F2190">
        <w:rPr>
          <w:rFonts w:ascii="Arial" w:eastAsia="Times New Roman" w:hAnsi="Arial" w:cs="Arial"/>
          <w:i/>
          <w:iCs/>
          <w:color w:val="000000"/>
          <w:sz w:val="24"/>
          <w:szCs w:val="24"/>
          <w:lang w:eastAsia="es-ES"/>
        </w:rPr>
        <w:lastRenderedPageBreak/>
        <w:t>todo este dolor no amplía nuestros horizontes y no nos hace más humanos, liberándonos de mezquindad y las cosas superfluas de esta vida, ha sido inútil.</w:t>
      </w:r>
      <w:r w:rsidRPr="008F2190">
        <w:rPr>
          <w:rFonts w:ascii="Arial" w:eastAsia="Times New Roman" w:hAnsi="Arial" w:cs="Arial"/>
          <w:color w:val="000000"/>
          <w:sz w:val="24"/>
          <w:szCs w:val="24"/>
          <w:lang w:eastAsia="es-ES"/>
        </w:rPr>
        <w:t> (24 de julio 42)</w:t>
      </w:r>
    </w:p>
    <w:p w:rsidR="008F2190" w:rsidRPr="008F2190" w:rsidRDefault="008F2190" w:rsidP="008F2190">
      <w:pPr>
        <w:numPr>
          <w:ilvl w:val="0"/>
          <w:numId w:val="1"/>
        </w:numPr>
        <w:shd w:val="clear" w:color="auto" w:fill="FFFFFF"/>
        <w:spacing w:after="0" w:line="240" w:lineRule="auto"/>
        <w:ind w:left="945"/>
        <w:rPr>
          <w:rFonts w:ascii="Arial" w:eastAsia="Times New Roman" w:hAnsi="Arial" w:cs="Arial"/>
          <w:color w:val="000000"/>
          <w:sz w:val="19"/>
          <w:szCs w:val="19"/>
          <w:lang w:eastAsia="es-ES"/>
        </w:rPr>
      </w:pPr>
      <w:r w:rsidRPr="008F2190">
        <w:rPr>
          <w:rFonts w:ascii="Arial" w:eastAsia="Times New Roman" w:hAnsi="Arial" w:cs="Arial"/>
          <w:i/>
          <w:iCs/>
          <w:color w:val="000000"/>
          <w:sz w:val="24"/>
          <w:szCs w:val="24"/>
          <w:lang w:eastAsia="es-ES"/>
        </w:rPr>
        <w:t xml:space="preserve">No quiero llegar a ser una cronista de los horrores. O de sensaciones. Esta mañana le dije a </w:t>
      </w:r>
      <w:proofErr w:type="spellStart"/>
      <w:r w:rsidRPr="008F2190">
        <w:rPr>
          <w:rFonts w:ascii="Arial" w:eastAsia="Times New Roman" w:hAnsi="Arial" w:cs="Arial"/>
          <w:i/>
          <w:iCs/>
          <w:color w:val="000000"/>
          <w:sz w:val="24"/>
          <w:szCs w:val="24"/>
          <w:lang w:eastAsia="es-ES"/>
        </w:rPr>
        <w:t>Jopie</w:t>
      </w:r>
      <w:proofErr w:type="spellEnd"/>
      <w:r w:rsidRPr="008F2190">
        <w:rPr>
          <w:rFonts w:ascii="Arial" w:eastAsia="Times New Roman" w:hAnsi="Arial" w:cs="Arial"/>
          <w:i/>
          <w:iCs/>
          <w:color w:val="000000"/>
          <w:sz w:val="24"/>
          <w:szCs w:val="24"/>
          <w:lang w:eastAsia="es-ES"/>
        </w:rPr>
        <w:t>, "Todavía todo se reduce a lo mismo: la vida es bella Y yo creo en Dios y yo querría estar allí justo en el meollo de lo que la gente llama 'terror' y seguir siendo capaz de decir: la vida es bella"</w:t>
      </w:r>
      <w:r w:rsidRPr="008F2190">
        <w:rPr>
          <w:rFonts w:ascii="Arial" w:eastAsia="Times New Roman" w:hAnsi="Arial" w:cs="Arial"/>
          <w:color w:val="000000"/>
          <w:sz w:val="24"/>
          <w:szCs w:val="24"/>
          <w:lang w:eastAsia="es-ES"/>
        </w:rPr>
        <w:t> (8 octubre 42)</w:t>
      </w:r>
    </w:p>
    <w:p w:rsidR="008F2190" w:rsidRPr="008F2190" w:rsidRDefault="008F2190" w:rsidP="008F2190">
      <w:pPr>
        <w:shd w:val="clear" w:color="auto" w:fill="FFFFFF"/>
        <w:spacing w:after="0" w:line="240" w:lineRule="auto"/>
        <w:rPr>
          <w:rFonts w:ascii="Times New Roman" w:eastAsia="Times New Roman" w:hAnsi="Times New Roman" w:cs="Times New Roman"/>
          <w:color w:val="222222"/>
          <w:sz w:val="24"/>
          <w:szCs w:val="24"/>
          <w:lang w:eastAsia="es-ES"/>
        </w:rPr>
      </w:pPr>
      <w:r w:rsidRPr="008F2190">
        <w:rPr>
          <w:rFonts w:ascii="Times New Roman" w:eastAsia="Times New Roman" w:hAnsi="Times New Roman" w:cs="Times New Roman"/>
          <w:color w:val="000000"/>
          <w:sz w:val="27"/>
          <w:szCs w:val="27"/>
          <w:lang w:eastAsia="es-ES"/>
        </w:rPr>
        <w:t> </w:t>
      </w:r>
    </w:p>
    <w:p w:rsidR="008F2190" w:rsidRPr="008F2190" w:rsidRDefault="008F2190" w:rsidP="008F2190">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8F2190">
        <w:rPr>
          <w:rFonts w:ascii="Arial" w:eastAsia="Times New Roman" w:hAnsi="Arial" w:cs="Arial"/>
          <w:color w:val="000000"/>
          <w:sz w:val="24"/>
          <w:szCs w:val="24"/>
          <w:lang w:eastAsia="es-ES"/>
        </w:rPr>
        <w:t xml:space="preserve">Se me ocurren algunas cosas a todo esto: </w:t>
      </w:r>
      <w:proofErr w:type="spellStart"/>
      <w:r w:rsidRPr="008F2190">
        <w:rPr>
          <w:rFonts w:ascii="Arial" w:eastAsia="Times New Roman" w:hAnsi="Arial" w:cs="Arial"/>
          <w:color w:val="000000"/>
          <w:sz w:val="24"/>
          <w:szCs w:val="24"/>
          <w:lang w:eastAsia="es-ES"/>
        </w:rPr>
        <w:t>Etty</w:t>
      </w:r>
      <w:proofErr w:type="spellEnd"/>
      <w:r w:rsidRPr="008F2190">
        <w:rPr>
          <w:rFonts w:ascii="Arial" w:eastAsia="Times New Roman" w:hAnsi="Arial" w:cs="Arial"/>
          <w:color w:val="000000"/>
          <w:sz w:val="24"/>
          <w:szCs w:val="24"/>
          <w:lang w:eastAsia="es-ES"/>
        </w:rPr>
        <w:t xml:space="preserve"> es honesta con lo real, y no le escapa ni un ápice a mirar a la cara a la barbarie. El horror no se lo han contado, lo experimenta en carne propia y en la carne amiga. No es en la evasión que ella ve bella la vida. Ella sabe que la situación no tiene salida, sabe que nadie los ayudará (ni ‘americanos’ [sic], ni rusos vendrán…, 23 </w:t>
      </w:r>
      <w:proofErr w:type="spellStart"/>
      <w:r w:rsidRPr="008F2190">
        <w:rPr>
          <w:rFonts w:ascii="Arial" w:eastAsia="Times New Roman" w:hAnsi="Arial" w:cs="Arial"/>
          <w:color w:val="000000"/>
          <w:sz w:val="24"/>
          <w:szCs w:val="24"/>
          <w:lang w:eastAsia="es-ES"/>
        </w:rPr>
        <w:t>jul</w:t>
      </w:r>
      <w:proofErr w:type="spellEnd"/>
      <w:r w:rsidRPr="008F2190">
        <w:rPr>
          <w:rFonts w:ascii="Arial" w:eastAsia="Times New Roman" w:hAnsi="Arial" w:cs="Arial"/>
          <w:color w:val="000000"/>
          <w:sz w:val="24"/>
          <w:szCs w:val="24"/>
          <w:lang w:eastAsia="es-ES"/>
        </w:rPr>
        <w:t xml:space="preserve"> 42), sabe que el aparato nazi es poderoso, pero la vida es bella aunque los humanos hayamos hecho “esto”. Otro mundo es posible, otro según Dios, pero que depende de nosotros. Es en esa vida según Dios en la que </w:t>
      </w:r>
      <w:proofErr w:type="spellStart"/>
      <w:r w:rsidRPr="008F2190">
        <w:rPr>
          <w:rFonts w:ascii="Arial" w:eastAsia="Times New Roman" w:hAnsi="Arial" w:cs="Arial"/>
          <w:color w:val="000000"/>
          <w:sz w:val="24"/>
          <w:szCs w:val="24"/>
          <w:lang w:eastAsia="es-ES"/>
        </w:rPr>
        <w:t>Etty</w:t>
      </w:r>
      <w:proofErr w:type="spellEnd"/>
      <w:r w:rsidRPr="008F2190">
        <w:rPr>
          <w:rFonts w:ascii="Arial" w:eastAsia="Times New Roman" w:hAnsi="Arial" w:cs="Arial"/>
          <w:color w:val="000000"/>
          <w:sz w:val="24"/>
          <w:szCs w:val="24"/>
          <w:lang w:eastAsia="es-ES"/>
        </w:rPr>
        <w:t xml:space="preserve"> se goza.</w:t>
      </w:r>
    </w:p>
    <w:p w:rsidR="008F2190" w:rsidRPr="008F2190" w:rsidRDefault="008F2190" w:rsidP="008F2190">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8F2190">
        <w:rPr>
          <w:rFonts w:ascii="Times New Roman" w:eastAsia="Times New Roman" w:hAnsi="Times New Roman" w:cs="Times New Roman"/>
          <w:color w:val="000000"/>
          <w:sz w:val="27"/>
          <w:szCs w:val="27"/>
          <w:lang w:eastAsia="es-ES"/>
        </w:rPr>
        <w:t> </w:t>
      </w:r>
    </w:p>
    <w:p w:rsidR="008F2190" w:rsidRPr="008F2190" w:rsidRDefault="008F2190" w:rsidP="008F2190">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8F2190">
        <w:rPr>
          <w:rFonts w:ascii="Arial" w:eastAsia="Times New Roman" w:hAnsi="Arial" w:cs="Arial"/>
          <w:color w:val="000000"/>
          <w:sz w:val="24"/>
          <w:szCs w:val="24"/>
          <w:lang w:eastAsia="es-ES"/>
        </w:rPr>
        <w:t>¿Cómo es posible decir que la vida es bella entre tanto horror?, nos preguntamos. Por un lado, con hondura, señala que “</w:t>
      </w:r>
      <w:r w:rsidRPr="008F2190">
        <w:rPr>
          <w:rFonts w:ascii="Arial" w:eastAsia="Times New Roman" w:hAnsi="Arial" w:cs="Arial"/>
          <w:i/>
          <w:iCs/>
          <w:color w:val="000000"/>
          <w:sz w:val="24"/>
          <w:szCs w:val="24"/>
          <w:lang w:eastAsia="es-ES"/>
        </w:rPr>
        <w:t>occidente no entiende el arte del sufrimiento</w:t>
      </w:r>
      <w:r w:rsidRPr="008F2190">
        <w:rPr>
          <w:rFonts w:ascii="Arial" w:eastAsia="Times New Roman" w:hAnsi="Arial" w:cs="Arial"/>
          <w:color w:val="000000"/>
          <w:sz w:val="24"/>
          <w:szCs w:val="24"/>
          <w:lang w:eastAsia="es-ES"/>
        </w:rPr>
        <w:t xml:space="preserve">” (2 </w:t>
      </w:r>
      <w:proofErr w:type="spellStart"/>
      <w:r w:rsidRPr="008F2190">
        <w:rPr>
          <w:rFonts w:ascii="Arial" w:eastAsia="Times New Roman" w:hAnsi="Arial" w:cs="Arial"/>
          <w:color w:val="000000"/>
          <w:sz w:val="24"/>
          <w:szCs w:val="24"/>
          <w:lang w:eastAsia="es-ES"/>
        </w:rPr>
        <w:t>jul</w:t>
      </w:r>
      <w:proofErr w:type="spellEnd"/>
      <w:r w:rsidRPr="008F2190">
        <w:rPr>
          <w:rFonts w:ascii="Arial" w:eastAsia="Times New Roman" w:hAnsi="Arial" w:cs="Arial"/>
          <w:color w:val="000000"/>
          <w:sz w:val="24"/>
          <w:szCs w:val="24"/>
          <w:lang w:eastAsia="es-ES"/>
        </w:rPr>
        <w:t xml:space="preserve"> 42). Quizás esto lo comprenden mucho mejor los pobres. Gustavo Gutiérrez cuenta que una vez le preguntó a un campesino cómo podía ser feliz con tanto sufrimiento, y el pobre le respondió “</w:t>
      </w:r>
      <w:r w:rsidRPr="008F2190">
        <w:rPr>
          <w:rFonts w:ascii="Arial" w:eastAsia="Times New Roman" w:hAnsi="Arial" w:cs="Arial"/>
          <w:i/>
          <w:iCs/>
          <w:color w:val="000000"/>
          <w:sz w:val="24"/>
          <w:szCs w:val="24"/>
          <w:lang w:eastAsia="es-ES"/>
        </w:rPr>
        <w:t>padre, lo contrario de la alegría es la tristeza, no el sufrimiento. ¡Podemos sufrir y ser felices!</w:t>
      </w:r>
      <w:r w:rsidRPr="008F2190">
        <w:rPr>
          <w:rFonts w:ascii="Arial" w:eastAsia="Times New Roman" w:hAnsi="Arial" w:cs="Arial"/>
          <w:color w:val="000000"/>
          <w:sz w:val="24"/>
          <w:szCs w:val="24"/>
          <w:lang w:eastAsia="es-ES"/>
        </w:rPr>
        <w:t>”</w:t>
      </w:r>
    </w:p>
    <w:p w:rsidR="008F2190" w:rsidRPr="008F2190" w:rsidRDefault="008F2190" w:rsidP="008F2190">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8F2190">
        <w:rPr>
          <w:rFonts w:ascii="Times New Roman" w:eastAsia="Times New Roman" w:hAnsi="Times New Roman" w:cs="Times New Roman"/>
          <w:color w:val="000000"/>
          <w:sz w:val="27"/>
          <w:szCs w:val="27"/>
          <w:lang w:eastAsia="es-ES"/>
        </w:rPr>
        <w:t> </w:t>
      </w:r>
    </w:p>
    <w:p w:rsidR="008F2190" w:rsidRPr="008F2190" w:rsidRDefault="008F2190" w:rsidP="008F2190">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8F2190">
        <w:rPr>
          <w:rFonts w:ascii="Arial" w:eastAsia="Times New Roman" w:hAnsi="Arial" w:cs="Arial"/>
          <w:color w:val="000000"/>
          <w:sz w:val="24"/>
          <w:szCs w:val="24"/>
          <w:lang w:eastAsia="es-ES"/>
        </w:rPr>
        <w:t xml:space="preserve">Pero para poder decir esto, </w:t>
      </w:r>
      <w:proofErr w:type="spellStart"/>
      <w:r w:rsidRPr="008F2190">
        <w:rPr>
          <w:rFonts w:ascii="Arial" w:eastAsia="Times New Roman" w:hAnsi="Arial" w:cs="Arial"/>
          <w:color w:val="000000"/>
          <w:sz w:val="24"/>
          <w:szCs w:val="24"/>
          <w:lang w:eastAsia="es-ES"/>
        </w:rPr>
        <w:t>Etty</w:t>
      </w:r>
      <w:proofErr w:type="spellEnd"/>
      <w:r w:rsidRPr="008F2190">
        <w:rPr>
          <w:rFonts w:ascii="Arial" w:eastAsia="Times New Roman" w:hAnsi="Arial" w:cs="Arial"/>
          <w:color w:val="000000"/>
          <w:sz w:val="24"/>
          <w:szCs w:val="24"/>
          <w:lang w:eastAsia="es-ES"/>
        </w:rPr>
        <w:t xml:space="preserve"> no fingió ni jugó con el horror, sino que lo miró a los ojos pero supo mirar más allá, supo mirar con la mirada de Dios. Y supo que debía ser manos de Dios en el campo de concentración de </w:t>
      </w:r>
      <w:proofErr w:type="spellStart"/>
      <w:r w:rsidRPr="008F2190">
        <w:rPr>
          <w:rFonts w:ascii="Arial" w:eastAsia="Times New Roman" w:hAnsi="Arial" w:cs="Arial"/>
          <w:color w:val="000000"/>
          <w:sz w:val="24"/>
          <w:szCs w:val="24"/>
          <w:lang w:eastAsia="es-ES"/>
        </w:rPr>
        <w:t>Westerbork</w:t>
      </w:r>
      <w:proofErr w:type="spellEnd"/>
      <w:r w:rsidRPr="008F2190">
        <w:rPr>
          <w:rFonts w:ascii="Arial" w:eastAsia="Times New Roman" w:hAnsi="Arial" w:cs="Arial"/>
          <w:color w:val="000000"/>
          <w:sz w:val="24"/>
          <w:szCs w:val="24"/>
          <w:lang w:eastAsia="es-ES"/>
        </w:rPr>
        <w:t xml:space="preserve">, su antesala a </w:t>
      </w:r>
      <w:proofErr w:type="spellStart"/>
      <w:r w:rsidRPr="008F2190">
        <w:rPr>
          <w:rFonts w:ascii="Arial" w:eastAsia="Times New Roman" w:hAnsi="Arial" w:cs="Arial"/>
          <w:color w:val="000000"/>
          <w:sz w:val="24"/>
          <w:szCs w:val="24"/>
          <w:lang w:eastAsia="es-ES"/>
        </w:rPr>
        <w:t>Auschwitz</w:t>
      </w:r>
      <w:proofErr w:type="spellEnd"/>
      <w:r w:rsidRPr="008F2190">
        <w:rPr>
          <w:rFonts w:ascii="Arial" w:eastAsia="Times New Roman" w:hAnsi="Arial" w:cs="Arial"/>
          <w:color w:val="000000"/>
          <w:sz w:val="24"/>
          <w:szCs w:val="24"/>
          <w:lang w:eastAsia="es-ES"/>
        </w:rPr>
        <w:t>, y dedicarse incansablemente a aliviar sufrimientos, dedicarse a amar.</w:t>
      </w:r>
    </w:p>
    <w:p w:rsidR="008F2190" w:rsidRPr="008F2190" w:rsidRDefault="008F2190" w:rsidP="008F2190">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8F2190">
        <w:rPr>
          <w:rFonts w:ascii="Times New Roman" w:eastAsia="Times New Roman" w:hAnsi="Times New Roman" w:cs="Times New Roman"/>
          <w:color w:val="000000"/>
          <w:sz w:val="27"/>
          <w:szCs w:val="27"/>
          <w:lang w:eastAsia="es-ES"/>
        </w:rPr>
        <w:t> </w:t>
      </w:r>
    </w:p>
    <w:p w:rsidR="008F2190" w:rsidRPr="008F2190" w:rsidRDefault="008F2190" w:rsidP="008F2190">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8F2190">
        <w:rPr>
          <w:rFonts w:ascii="Arial" w:eastAsia="Times New Roman" w:hAnsi="Arial" w:cs="Arial"/>
          <w:color w:val="000000"/>
          <w:sz w:val="24"/>
          <w:szCs w:val="24"/>
          <w:lang w:eastAsia="es-ES"/>
        </w:rPr>
        <w:t>Muy distinta la belleza: la del escape de la realidad a la de mirarla a los ojos y no dejarse abatir por haber aprendido a mirar con los ojos de Dios. Dos modos de enfrentar la vida, la realidad y el dolor – propio y de los otros –: la evasión simpática, e irreal por un lado, y la que buscas que “</w:t>
      </w:r>
      <w:r w:rsidRPr="008F2190">
        <w:rPr>
          <w:rFonts w:ascii="Arial" w:eastAsia="Times New Roman" w:hAnsi="Arial" w:cs="Arial"/>
          <w:i/>
          <w:iCs/>
          <w:color w:val="000000"/>
          <w:sz w:val="24"/>
          <w:szCs w:val="24"/>
          <w:lang w:eastAsia="es-ES"/>
        </w:rPr>
        <w:t>el dolor no me sea indiferente</w:t>
      </w:r>
      <w:r w:rsidRPr="008F2190">
        <w:rPr>
          <w:rFonts w:ascii="Arial" w:eastAsia="Times New Roman" w:hAnsi="Arial" w:cs="Arial"/>
          <w:color w:val="000000"/>
          <w:sz w:val="24"/>
          <w:szCs w:val="24"/>
          <w:lang w:eastAsia="es-ES"/>
        </w:rPr>
        <w:t>” y ver la vida según Dios como un compromiso con los hermanos que sufren, y encontrar allí la belleza de un mundo posible, ese al que Jesús llamó “</w:t>
      </w:r>
      <w:r w:rsidRPr="008F2190">
        <w:rPr>
          <w:rFonts w:ascii="Arial" w:eastAsia="Times New Roman" w:hAnsi="Arial" w:cs="Arial"/>
          <w:i/>
          <w:iCs/>
          <w:color w:val="000000"/>
          <w:sz w:val="24"/>
          <w:szCs w:val="24"/>
          <w:lang w:eastAsia="es-ES"/>
        </w:rPr>
        <w:t>reino de Dios</w:t>
      </w:r>
      <w:r w:rsidRPr="008F2190">
        <w:rPr>
          <w:rFonts w:ascii="Arial" w:eastAsia="Times New Roman" w:hAnsi="Arial" w:cs="Arial"/>
          <w:color w:val="000000"/>
          <w:sz w:val="24"/>
          <w:szCs w:val="24"/>
          <w:lang w:eastAsia="es-ES"/>
        </w:rPr>
        <w:t>”.</w:t>
      </w:r>
    </w:p>
    <w:p w:rsidR="008F2190" w:rsidRPr="008F2190" w:rsidRDefault="008F2190" w:rsidP="008F2190">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8F2190">
        <w:rPr>
          <w:rFonts w:ascii="Times New Roman" w:eastAsia="Times New Roman" w:hAnsi="Times New Roman" w:cs="Times New Roman"/>
          <w:color w:val="000000"/>
          <w:sz w:val="27"/>
          <w:szCs w:val="27"/>
          <w:lang w:eastAsia="es-ES"/>
        </w:rPr>
        <w:t> </w:t>
      </w:r>
    </w:p>
    <w:p w:rsidR="008F2190" w:rsidRPr="008F2190" w:rsidRDefault="008F2190" w:rsidP="008F2190">
      <w:pPr>
        <w:shd w:val="clear" w:color="auto" w:fill="FFFFFF"/>
        <w:spacing w:after="0" w:line="240" w:lineRule="auto"/>
        <w:rPr>
          <w:rFonts w:ascii="Times New Roman" w:eastAsia="Times New Roman" w:hAnsi="Times New Roman" w:cs="Times New Roman"/>
          <w:color w:val="222222"/>
          <w:sz w:val="24"/>
          <w:szCs w:val="24"/>
          <w:lang w:eastAsia="es-ES"/>
        </w:rPr>
      </w:pPr>
      <w:r w:rsidRPr="008F2190">
        <w:rPr>
          <w:rFonts w:ascii="Times New Roman" w:eastAsia="Times New Roman" w:hAnsi="Times New Roman" w:cs="Times New Roman"/>
          <w:color w:val="000000"/>
          <w:sz w:val="27"/>
          <w:szCs w:val="27"/>
          <w:lang w:eastAsia="es-ES"/>
        </w:rPr>
        <w:t> </w:t>
      </w:r>
    </w:p>
    <w:p w:rsidR="008F2190" w:rsidRPr="008F2190" w:rsidRDefault="008F2190" w:rsidP="008F2190">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8F2190">
        <w:rPr>
          <w:rFonts w:ascii="Arial" w:eastAsia="Times New Roman" w:hAnsi="Arial" w:cs="Arial"/>
          <w:color w:val="000000"/>
          <w:sz w:val="24"/>
          <w:szCs w:val="24"/>
          <w:lang w:eastAsia="es-ES"/>
        </w:rPr>
        <w:t>Foto tomada de </w:t>
      </w:r>
      <w:hyperlink r:id="rId5" w:tgtFrame="_blank" w:history="1">
        <w:r w:rsidRPr="008F2190">
          <w:rPr>
            <w:rFonts w:ascii="Times New Roman" w:eastAsia="Times New Roman" w:hAnsi="Times New Roman" w:cs="Times New Roman"/>
            <w:color w:val="1155CC"/>
            <w:sz w:val="27"/>
            <w:u w:val="single"/>
            <w:lang w:eastAsia="es-ES"/>
          </w:rPr>
          <w:t>La Prensa Gráfica</w:t>
        </w:r>
      </w:hyperlink>
    </w:p>
    <w:p w:rsidR="008F2190" w:rsidRPr="008F2190" w:rsidRDefault="008F2190" w:rsidP="008F2190">
      <w:pPr>
        <w:shd w:val="clear" w:color="auto" w:fill="FFFFFF"/>
        <w:spacing w:after="0" w:line="240" w:lineRule="auto"/>
        <w:rPr>
          <w:rFonts w:ascii="Times New Roman" w:eastAsia="Times New Roman" w:hAnsi="Times New Roman" w:cs="Times New Roman"/>
          <w:color w:val="222222"/>
          <w:sz w:val="24"/>
          <w:szCs w:val="24"/>
          <w:lang w:eastAsia="es-ES"/>
        </w:rPr>
      </w:pPr>
      <w:r w:rsidRPr="008F2190">
        <w:rPr>
          <w:rFonts w:ascii="Times New Roman" w:eastAsia="Times New Roman" w:hAnsi="Times New Roman" w:cs="Times New Roman"/>
          <w:color w:val="222222"/>
          <w:sz w:val="24"/>
          <w:szCs w:val="24"/>
          <w:lang w:eastAsia="es-ES"/>
        </w:rPr>
        <w:t> </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9C3C80"/>
    <w:multiLevelType w:val="multilevel"/>
    <w:tmpl w:val="7FB6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F2190"/>
    <w:rsid w:val="00590F50"/>
    <w:rsid w:val="008F2190"/>
    <w:rsid w:val="00F82B2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8F219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F2190"/>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8F219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8F2190"/>
    <w:rPr>
      <w:color w:val="0000FF"/>
      <w:u w:val="single"/>
    </w:rPr>
  </w:style>
  <w:style w:type="character" w:customStyle="1" w:styleId="m-8856973940292006310apple-converted-space">
    <w:name w:val="m_-8856973940292006310apple-converted-space"/>
    <w:basedOn w:val="Fuentedeprrafopredeter"/>
    <w:rsid w:val="008F2190"/>
  </w:style>
</w:styles>
</file>

<file path=word/webSettings.xml><?xml version="1.0" encoding="utf-8"?>
<w:webSettings xmlns:r="http://schemas.openxmlformats.org/officeDocument/2006/relationships" xmlns:w="http://schemas.openxmlformats.org/wordprocessingml/2006/main">
  <w:divs>
    <w:div w:id="187133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sa=i&amp;rct=j&amp;q=&amp;esrc=s&amp;source=images&amp;cd=&amp;cad=rja&amp;uact=8&amp;ved=0ahUKEwjgpqz84vjPAhUGcD4KHT0ZDZ4QjB0IBg&amp;url=http%3A%2F%2Fwww.laprensagrafica.com%2F2015%2F10%2F27%2Fsi-viste-la-vida-es-bella-sabes-quien-es-roberto-benigni&amp;psig=AFQjCNGO5M_-GF6-82wLDSkvwJuQRf198A&amp;ust=1477581712413713"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906</Words>
  <Characters>4983</Characters>
  <Application>Microsoft Office Word</Application>
  <DocSecurity>0</DocSecurity>
  <Lines>41</Lines>
  <Paragraphs>11</Paragraphs>
  <ScaleCrop>false</ScaleCrop>
  <Company/>
  <LinksUpToDate>false</LinksUpToDate>
  <CharactersWithSpaces>5878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2016-10-26T16:47:00Z</dcterms:created>
  <dcterms:modified xsi:type="dcterms:W3CDTF">2016-10-26T16:48:00Z</dcterms:modified>
</cp:coreProperties>
</file>