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A1" w:rsidRPr="003B3DA1" w:rsidRDefault="003B3DA1" w:rsidP="003B3DA1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es-ES"/>
        </w:rPr>
      </w:pPr>
      <w:r w:rsidRPr="003B3DA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es-ES"/>
        </w:rPr>
        <w:t>Sociedad Bíblica Chilena</w:t>
      </w:r>
    </w:p>
    <w:p w:rsidR="003B3DA1" w:rsidRDefault="003B3DA1" w:rsidP="003B3DA1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es-ES"/>
        </w:rPr>
      </w:pPr>
      <w:hyperlink r:id="rId4" w:history="1">
        <w:r w:rsidRPr="003B3DA1">
          <w:rPr>
            <w:rStyle w:val="Hipervnculo"/>
          </w:rPr>
          <w:t>http://www.sbch.cl/sitio/</w:t>
        </w:r>
      </w:hyperlink>
    </w:p>
    <w:p w:rsidR="003B3DA1" w:rsidRPr="003B3DA1" w:rsidRDefault="003B3DA1" w:rsidP="003B3DA1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es-ES"/>
        </w:rPr>
      </w:pPr>
      <w:r w:rsidRPr="003B3DA1">
        <w:rPr>
          <w:rFonts w:ascii="Times New Roman" w:eastAsia="Times New Roman" w:hAnsi="Times New Roman" w:cs="Times New Roman"/>
          <w:kern w:val="36"/>
          <w:sz w:val="45"/>
          <w:szCs w:val="45"/>
          <w:lang w:eastAsia="es-ES"/>
        </w:rPr>
        <w:t>Comunicado de prensa Marcha por Jesús 2016</w:t>
      </w:r>
    </w:p>
    <w:p w:rsidR="003B3DA1" w:rsidRPr="003B3DA1" w:rsidRDefault="003B3DA1" w:rsidP="003B3DA1">
      <w:pPr>
        <w:spacing w:after="420" w:line="240" w:lineRule="auto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29 de Octubre de 2016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b/>
          <w:bCs/>
          <w:color w:val="444444"/>
          <w:sz w:val="27"/>
          <w:lang w:eastAsia="es-ES"/>
        </w:rPr>
        <w:t>Cerca de 500 mil evangélicos marcharán este 31 de Octubre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b/>
          <w:bCs/>
          <w:color w:val="444444"/>
          <w:sz w:val="27"/>
          <w:lang w:eastAsia="es-ES"/>
        </w:rPr>
        <w:t>En 18 ciudades del país desde Arica a Punta Arenas, familias e iglesias cristianas se manifestarán por la unidad de su fe y amor por Chile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Este 31 de Octubre la Iglesia Evangélica y </w:t>
      </w:r>
      <w:proofErr w:type="gram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Protestante</w:t>
      </w:r>
      <w:proofErr w:type="gram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 marchará por las principales avenidas de 18 ciudades del país, con el objetivo de celebrar su día y al mismo tiempo manifestar sus convicciones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valóricas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 y compromiso a continuar su servicio por el bien de Chile.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Se trata de la “Marcha por Jesús”, manifestación que se realiza cada año y convoca a la Iglesia Evangélica representada en sus diversas denominaciones y corporaciones. En esta oportunidad tan solo en Santiago se espera que cerca de 160 mil cristianos participen de esta celebración, que forma parte de las fiestas cristianas más relevantes a nivel mundial.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A las 10:30 horas creyentes comenzarán a caminar desde cuatro puntos cardinales diferentes, en dirección al Paseo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Bulnes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 donde habrá un escenario instalado frente al Palacio de La Moneda y se llevará a cabo un acto de celebración.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También, al inicio del espectáculo, se realizará una conferencia de prensa, donde representantes religiosos y diversos líderes evangélicos en el ámbito de la esfera social, pública y política, se referirán a los principales temas de contingencia y manifestarán sus posturas tanto espirituales como ciudadanas, sobre el Chile en el cual desean vivir, cuya población evangélica y protestante  alcanza el 18%.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Las cuatro columnas que caminarán este día y serán representadas bajo el color blanco, partirán desde diversos puntos a las 10:30 horas: estas son la “Oriente” que marchará desde Plaza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Italia,“Poniente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” desde calle Alameda con Avenida España, “Norte” desde Estación Mapocho y finalmente la “Sur” desde Avenida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Matta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 con San Diego.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b/>
          <w:bCs/>
          <w:color w:val="444444"/>
          <w:sz w:val="27"/>
          <w:lang w:eastAsia="es-ES"/>
        </w:rPr>
        <w:lastRenderedPageBreak/>
        <w:t>Feriado Nacional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Chile es el único país en el mundo que tiene un Día Nacional de la Iglesia Evangélica y Protestante. El 31 de octubre fue instituido como feriado nacional el 2008, mediante la Ley 20.299, impulsada por el anterior periodo de Gobierno de Michelle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Bachelet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, para honrar y reconocer el aporte de las iglesias protestantes evangélicas en el país, tanto en el área social, educativa y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valórica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La fecha fue dispuesta, recordando el día en que el sacerdote Martín Lutero clava 95 Tesis en la puerta del castillo de </w:t>
      </w:r>
      <w:proofErr w:type="spellStart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Wittenberg</w:t>
      </w:r>
      <w:proofErr w:type="spellEnd"/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 xml:space="preserve"> en Alemania, en contra de las indulgencias que obligaba a las personas a pagar dinero para obtener la salvación de sus almas.</w:t>
      </w:r>
    </w:p>
    <w:p w:rsidR="003B3DA1" w:rsidRPr="003B3DA1" w:rsidRDefault="003B3DA1" w:rsidP="003B3DA1">
      <w:pPr>
        <w:spacing w:after="42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 w:rsidRPr="003B3DA1">
        <w:rPr>
          <w:rFonts w:ascii="Arial" w:eastAsia="Times New Roman" w:hAnsi="Arial" w:cs="Arial"/>
          <w:color w:val="444444"/>
          <w:sz w:val="27"/>
          <w:szCs w:val="27"/>
          <w:lang w:eastAsia="es-ES"/>
        </w:rPr>
        <w:t>Lutero tras estudiar los Evangelios Bíblicos a los que sólo los sacerdotes accedían, descubre que la salvación es un regalo de Dios a través de su hijo Jesucristo y no por dinero u obras como se enseñaba, ante lo cual decide protestar, iniciando así el mover denominado mundialmente como LA REFORMA que provoca un quiebre al interior de la Iglesia Católica Romana.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DA1"/>
    <w:rsid w:val="001365C0"/>
    <w:rsid w:val="003B3DA1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3B3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DA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B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B3DA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B3D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ch.cl/sit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2016-10-31T11:21:00Z</dcterms:created>
  <dcterms:modified xsi:type="dcterms:W3CDTF">2016-10-31T11:23:00Z</dcterms:modified>
</cp:coreProperties>
</file>