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87" w:rsidRDefault="00567D87" w:rsidP="00567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567D87">
        <w:rPr>
          <w:rFonts w:ascii="Times New Roman" w:eastAsia="Times New Roman" w:hAnsi="Times New Roman" w:cs="Times New Roman"/>
          <w:sz w:val="32"/>
          <w:szCs w:val="32"/>
          <w:lang w:eastAsia="es-ES"/>
        </w:rPr>
        <w:t>Ponencia de Gustav</w:t>
      </w:r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o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>Gutierrez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 en la apertura de la asamblea del MIIC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>Pax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>-Romana – Barcelona, octubre 2016</w:t>
      </w:r>
    </w:p>
    <w:p w:rsidR="00567D87" w:rsidRPr="00567D87" w:rsidRDefault="00567D87" w:rsidP="00567D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:rsidR="00567D87" w:rsidRPr="00567D87" w:rsidRDefault="00567D87" w:rsidP="00567D87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es-ES"/>
        </w:rPr>
      </w:pPr>
    </w:p>
    <w:p w:rsidR="00567D87" w:rsidRPr="00567D87" w:rsidRDefault="00567D87" w:rsidP="00567D87">
      <w:pPr>
        <w:spacing w:after="0" w:line="240" w:lineRule="auto"/>
        <w:rPr>
          <w:rFonts w:eastAsia="Times New Roman" w:cs="Times New Roman"/>
          <w:sz w:val="28"/>
          <w:szCs w:val="28"/>
          <w:lang w:eastAsia="es-ES"/>
        </w:rPr>
      </w:pPr>
      <w:hyperlink r:id="rId4" w:tgtFrame="_blank" w:history="1">
        <w:r w:rsidRPr="00567D87">
          <w:rPr>
            <w:rFonts w:eastAsia="Times New Roman" w:cs="Times New Roman"/>
            <w:color w:val="1155CC"/>
            <w:sz w:val="28"/>
            <w:szCs w:val="28"/>
            <w:u w:val="single"/>
            <w:lang w:eastAsia="es-ES"/>
          </w:rPr>
          <w:t>https://www.youtube.com/watch?v=Cdhy_I6yu-Q</w:t>
        </w:r>
      </w:hyperlink>
    </w:p>
    <w:p w:rsidR="00567D87" w:rsidRPr="00567D87" w:rsidRDefault="00567D87" w:rsidP="00567D87">
      <w:pPr>
        <w:spacing w:after="0" w:line="240" w:lineRule="auto"/>
        <w:rPr>
          <w:rFonts w:eastAsia="Times New Roman" w:cs="Times New Roman"/>
          <w:sz w:val="28"/>
          <w:szCs w:val="28"/>
          <w:lang w:eastAsia="es-ES"/>
        </w:rPr>
      </w:pPr>
      <w:r w:rsidRPr="00567D87">
        <w:rPr>
          <w:rFonts w:eastAsia="Times New Roman" w:cs="Times New Roman"/>
          <w:sz w:val="28"/>
          <w:szCs w:val="28"/>
          <w:lang w:eastAsia="es-ES"/>
        </w:rPr>
        <w:t>Zona de los archivos adjuntos</w:t>
      </w:r>
    </w:p>
    <w:p w:rsidR="00567D87" w:rsidRPr="00567D87" w:rsidRDefault="00567D87" w:rsidP="00567D87">
      <w:pPr>
        <w:spacing w:after="240" w:line="240" w:lineRule="auto"/>
        <w:rPr>
          <w:rFonts w:eastAsia="Times New Roman" w:cs="Times New Roman"/>
          <w:color w:val="222222"/>
          <w:sz w:val="28"/>
          <w:szCs w:val="28"/>
          <w:shd w:val="clear" w:color="auto" w:fill="FFFFFF"/>
          <w:lang w:eastAsia="es-ES"/>
        </w:rPr>
      </w:pPr>
      <w:r w:rsidRPr="00567D87">
        <w:rPr>
          <w:rFonts w:eastAsia="Times New Roman" w:cs="Times New Roman"/>
          <w:sz w:val="28"/>
          <w:szCs w:val="28"/>
          <w:lang w:eastAsia="es-ES"/>
        </w:rPr>
        <w:fldChar w:fldCharType="begin"/>
      </w:r>
      <w:r w:rsidRPr="00567D87">
        <w:rPr>
          <w:rFonts w:eastAsia="Times New Roman" w:cs="Times New Roman"/>
          <w:sz w:val="28"/>
          <w:szCs w:val="28"/>
          <w:lang w:eastAsia="es-ES"/>
        </w:rPr>
        <w:instrText xml:space="preserve"> HYPERLINK "https://www.youtube.com/watch?v=Cdhy_I6yu-Q&amp;authuser=1" \t "_blank" </w:instrText>
      </w:r>
      <w:r w:rsidRPr="00567D87">
        <w:rPr>
          <w:rFonts w:eastAsia="Times New Roman" w:cs="Times New Roman"/>
          <w:sz w:val="28"/>
          <w:szCs w:val="28"/>
          <w:lang w:eastAsia="es-ES"/>
        </w:rPr>
        <w:fldChar w:fldCharType="separate"/>
      </w:r>
      <w:r w:rsidRPr="00567D87">
        <w:rPr>
          <w:rFonts w:eastAsia="Times New Roman" w:cs="Times New Roman"/>
          <w:color w:val="222222"/>
          <w:sz w:val="28"/>
          <w:szCs w:val="28"/>
          <w:lang w:eastAsia="es-ES"/>
        </w:rPr>
        <w:t xml:space="preserve">Vista previa del vídeo Gustavo </w:t>
      </w:r>
      <w:proofErr w:type="spellStart"/>
      <w:r w:rsidRPr="00567D87">
        <w:rPr>
          <w:rFonts w:eastAsia="Times New Roman" w:cs="Times New Roman"/>
          <w:color w:val="222222"/>
          <w:sz w:val="28"/>
          <w:szCs w:val="28"/>
          <w:lang w:eastAsia="es-ES"/>
        </w:rPr>
        <w:t>Gutierrez</w:t>
      </w:r>
      <w:proofErr w:type="spellEnd"/>
      <w:r w:rsidRPr="00567D87">
        <w:rPr>
          <w:rFonts w:eastAsia="Times New Roman" w:cs="Times New Roman"/>
          <w:color w:val="222222"/>
          <w:sz w:val="28"/>
          <w:szCs w:val="28"/>
          <w:lang w:eastAsia="es-ES"/>
        </w:rPr>
        <w:t xml:space="preserve">. Misericordia y Justicia. </w:t>
      </w:r>
      <w:proofErr w:type="spellStart"/>
      <w:r w:rsidRPr="00567D87">
        <w:rPr>
          <w:rFonts w:eastAsia="Times New Roman" w:cs="Times New Roman"/>
          <w:color w:val="222222"/>
          <w:sz w:val="28"/>
          <w:szCs w:val="28"/>
          <w:lang w:eastAsia="es-ES"/>
        </w:rPr>
        <w:t>Pax</w:t>
      </w:r>
      <w:proofErr w:type="spellEnd"/>
      <w:r w:rsidRPr="00567D87">
        <w:rPr>
          <w:rFonts w:eastAsia="Times New Roman" w:cs="Times New Roman"/>
          <w:color w:val="222222"/>
          <w:sz w:val="28"/>
          <w:szCs w:val="28"/>
          <w:lang w:eastAsia="es-ES"/>
        </w:rPr>
        <w:t xml:space="preserve">-Romana de </w:t>
      </w:r>
      <w:proofErr w:type="spellStart"/>
      <w:r w:rsidRPr="00567D87">
        <w:rPr>
          <w:rFonts w:eastAsia="Times New Roman" w:cs="Times New Roman"/>
          <w:color w:val="222222"/>
          <w:sz w:val="28"/>
          <w:szCs w:val="28"/>
          <w:lang w:eastAsia="es-ES"/>
        </w:rPr>
        <w:t>YouTube</w:t>
      </w:r>
      <w:proofErr w:type="spellEnd"/>
    </w:p>
    <w:p w:rsidR="00567D87" w:rsidRPr="00567D87" w:rsidRDefault="00567D87" w:rsidP="00567D87">
      <w:pPr>
        <w:shd w:val="clear" w:color="auto" w:fill="FFFFFF"/>
        <w:spacing w:after="240" w:line="240" w:lineRule="auto"/>
        <w:rPr>
          <w:rFonts w:eastAsia="Times New Roman" w:cs="Arial"/>
          <w:sz w:val="28"/>
          <w:szCs w:val="28"/>
          <w:lang w:eastAsia="es-ES"/>
        </w:rPr>
      </w:pPr>
      <w:r w:rsidRPr="00567D87">
        <w:rPr>
          <w:rFonts w:eastAsia="Times New Roman" w:cs="Arial"/>
          <w:noProof/>
          <w:color w:val="222222"/>
          <w:sz w:val="28"/>
          <w:szCs w:val="28"/>
          <w:shd w:val="clear" w:color="auto" w:fill="FFFFFF"/>
          <w:lang w:eastAsia="es-ES"/>
        </w:rPr>
        <w:drawing>
          <wp:inline distT="0" distB="0" distL="0" distR="0">
            <wp:extent cx="3048000" cy="1714500"/>
            <wp:effectExtent l="19050" t="0" r="0" b="0"/>
            <wp:docPr id="1" name=":pd" descr="https://i.ytimg.com/vi/Cdhy_I6yu-Q/mqdefault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pd" descr="https://i.ytimg.com/vi/Cdhy_I6yu-Q/mqdefault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87" w:rsidRPr="00567D87" w:rsidRDefault="00567D87" w:rsidP="00567D87">
      <w:pPr>
        <w:shd w:val="clear" w:color="auto" w:fill="FFFFFF"/>
        <w:spacing w:after="240" w:line="600" w:lineRule="atLeast"/>
        <w:jc w:val="center"/>
        <w:textAlignment w:val="center"/>
        <w:rPr>
          <w:rFonts w:eastAsia="Times New Roman" w:cs="Arial"/>
          <w:color w:val="222222"/>
          <w:sz w:val="28"/>
          <w:szCs w:val="28"/>
          <w:shd w:val="clear" w:color="auto" w:fill="FFFFFF"/>
          <w:lang w:eastAsia="es-ES"/>
        </w:rPr>
      </w:pPr>
      <w:r w:rsidRPr="00567D87">
        <w:rPr>
          <w:rFonts w:eastAsia="Times New Roman" w:cs="Arial"/>
          <w:noProof/>
          <w:color w:val="222222"/>
          <w:sz w:val="28"/>
          <w:szCs w:val="28"/>
          <w:shd w:val="clear" w:color="auto" w:fill="FFFFFF"/>
          <w:lang w:eastAsia="es-ES"/>
        </w:rPr>
        <w:drawing>
          <wp:inline distT="0" distB="0" distL="0" distR="0">
            <wp:extent cx="152400" cy="152400"/>
            <wp:effectExtent l="19050" t="0" r="0" b="0"/>
            <wp:docPr id="2" name=":vf" descr="https://ssl.gstatic.com/docs/doclist/images/mediatype/icon_2_youtube_x16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vf" descr="https://ssl.gstatic.com/docs/doclist/images/mediatype/icon_2_youtube_x16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87" w:rsidRPr="00567D87" w:rsidRDefault="00567D87" w:rsidP="00567D87">
      <w:pPr>
        <w:shd w:val="clear" w:color="auto" w:fill="FFFFFF"/>
        <w:spacing w:after="240" w:line="288" w:lineRule="atLeast"/>
        <w:rPr>
          <w:rFonts w:eastAsia="Times New Roman" w:cs="Arial"/>
          <w:b/>
          <w:bCs/>
          <w:color w:val="777777"/>
          <w:sz w:val="28"/>
          <w:szCs w:val="28"/>
          <w:shd w:val="clear" w:color="auto" w:fill="FFFFFF"/>
          <w:lang w:eastAsia="es-ES"/>
        </w:rPr>
      </w:pPr>
      <w:r w:rsidRPr="00567D87">
        <w:rPr>
          <w:rFonts w:eastAsia="Times New Roman" w:cs="Arial"/>
          <w:b/>
          <w:bCs/>
          <w:color w:val="FFFFFF"/>
          <w:sz w:val="28"/>
          <w:szCs w:val="28"/>
          <w:lang w:eastAsia="es-ES"/>
        </w:rPr>
        <w:t xml:space="preserve">Gustavo </w:t>
      </w:r>
      <w:proofErr w:type="spellStart"/>
      <w:r w:rsidRPr="00567D87">
        <w:rPr>
          <w:rFonts w:eastAsia="Times New Roman" w:cs="Arial"/>
          <w:b/>
          <w:bCs/>
          <w:color w:val="FFFFFF"/>
          <w:sz w:val="28"/>
          <w:szCs w:val="28"/>
          <w:lang w:eastAsia="es-ES"/>
        </w:rPr>
        <w:t>Gutierrez</w:t>
      </w:r>
      <w:proofErr w:type="spellEnd"/>
      <w:r w:rsidRPr="00567D87">
        <w:rPr>
          <w:rFonts w:eastAsia="Times New Roman" w:cs="Arial"/>
          <w:b/>
          <w:bCs/>
          <w:color w:val="FFFFFF"/>
          <w:sz w:val="28"/>
          <w:szCs w:val="28"/>
          <w:lang w:eastAsia="es-ES"/>
        </w:rPr>
        <w:t xml:space="preserve">. Misericordia y Justicia. </w:t>
      </w:r>
      <w:proofErr w:type="spellStart"/>
      <w:r w:rsidRPr="00567D87">
        <w:rPr>
          <w:rFonts w:eastAsia="Times New Roman" w:cs="Arial"/>
          <w:b/>
          <w:bCs/>
          <w:color w:val="FFFFFF"/>
          <w:sz w:val="28"/>
          <w:szCs w:val="28"/>
          <w:lang w:eastAsia="es-ES"/>
        </w:rPr>
        <w:t>Pax</w:t>
      </w:r>
      <w:proofErr w:type="spellEnd"/>
      <w:r w:rsidRPr="00567D87">
        <w:rPr>
          <w:rFonts w:eastAsia="Times New Roman" w:cs="Arial"/>
          <w:b/>
          <w:bCs/>
          <w:color w:val="FFFFFF"/>
          <w:sz w:val="28"/>
          <w:szCs w:val="28"/>
          <w:lang w:eastAsia="es-ES"/>
        </w:rPr>
        <w:t>-Romana</w:t>
      </w:r>
    </w:p>
    <w:p w:rsidR="00567D87" w:rsidRPr="00567D87" w:rsidRDefault="00567D87" w:rsidP="00567D87">
      <w:pPr>
        <w:shd w:val="clear" w:color="auto" w:fill="FFFFFF"/>
        <w:spacing w:after="240" w:line="240" w:lineRule="auto"/>
        <w:rPr>
          <w:rFonts w:eastAsia="Times New Roman" w:cs="Arial"/>
          <w:color w:val="222222"/>
          <w:sz w:val="28"/>
          <w:szCs w:val="28"/>
          <w:shd w:val="clear" w:color="auto" w:fill="FFFFFF"/>
          <w:lang w:eastAsia="es-ES"/>
        </w:rPr>
      </w:pPr>
      <w:r w:rsidRPr="00567D87">
        <w:rPr>
          <w:rFonts w:eastAsia="Times New Roman" w:cs="Arial"/>
          <w:color w:val="222222"/>
          <w:sz w:val="28"/>
          <w:szCs w:val="28"/>
          <w:shd w:val="clear" w:color="auto" w:fill="FFFFFF"/>
          <w:lang w:eastAsia="es-ES"/>
        </w:rPr>
        <w:br/>
      </w:r>
    </w:p>
    <w:p w:rsidR="00590F50" w:rsidRDefault="00567D87" w:rsidP="00567D87">
      <w:r w:rsidRPr="00567D87">
        <w:rPr>
          <w:rFonts w:eastAsia="Times New Roman" w:cs="Times New Roman"/>
          <w:sz w:val="28"/>
          <w:szCs w:val="28"/>
          <w:lang w:eastAsia="es-ES"/>
        </w:rPr>
        <w:fldChar w:fldCharType="end"/>
      </w:r>
    </w:p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7D87"/>
    <w:rsid w:val="00567D87"/>
    <w:rsid w:val="00590F50"/>
    <w:rsid w:val="007B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7D87"/>
    <w:rPr>
      <w:color w:val="0000FF"/>
      <w:u w:val="single"/>
    </w:rPr>
  </w:style>
  <w:style w:type="character" w:customStyle="1" w:styleId="azo">
    <w:name w:val="azo"/>
    <w:basedOn w:val="Fuentedeprrafopredeter"/>
    <w:rsid w:val="00567D87"/>
  </w:style>
  <w:style w:type="character" w:customStyle="1" w:styleId="a3i">
    <w:name w:val="a3i"/>
    <w:basedOn w:val="Fuentedeprrafopredeter"/>
    <w:rsid w:val="00567D87"/>
  </w:style>
  <w:style w:type="character" w:customStyle="1" w:styleId="av3">
    <w:name w:val="av3"/>
    <w:basedOn w:val="Fuentedeprrafopredeter"/>
    <w:rsid w:val="00567D87"/>
  </w:style>
  <w:style w:type="paragraph" w:styleId="Textodeglobo">
    <w:name w:val="Balloon Text"/>
    <w:basedOn w:val="Normal"/>
    <w:link w:val="TextodegloboCar"/>
    <w:uiPriority w:val="99"/>
    <w:semiHidden/>
    <w:unhideWhenUsed/>
    <w:rsid w:val="0056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95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9376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5384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5825">
                                      <w:marLeft w:val="0"/>
                                      <w:marRight w:val="45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7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Cdhy_I6yu-Q&amp;authuser=1" TargetMode="External"/><Relationship Id="rId4" Type="http://schemas.openxmlformats.org/officeDocument/2006/relationships/hyperlink" Target="https://www.youtube.com/watch?v=Cdhy_I6yu-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2016-11-01T20:24:00Z</dcterms:created>
  <dcterms:modified xsi:type="dcterms:W3CDTF">2016-11-01T20:25:00Z</dcterms:modified>
</cp:coreProperties>
</file>