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FA" w:rsidRPr="00794DFA" w:rsidRDefault="00794DFA" w:rsidP="00794DFA">
      <w:pPr>
        <w:jc w:val="left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es-UY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1/13/30843057512-f69243f5bc-z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1/13/30843057512-f69243f5bc-z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DFA" w:rsidRPr="00794DFA" w:rsidRDefault="00794DFA" w:rsidP="00794DFA">
      <w:pPr>
        <w:spacing w:before="50" w:after="126"/>
        <w:jc w:val="left"/>
        <w:textAlignment w:val="baseline"/>
        <w:rPr>
          <w:rFonts w:ascii="Times New Roman" w:eastAsia="Times New Roman" w:hAnsi="Times New Roman" w:cs="Times New Roman"/>
          <w:color w:val="003366"/>
          <w:sz w:val="12"/>
          <w:szCs w:val="12"/>
          <w:lang w:eastAsia="es-UY"/>
        </w:rPr>
      </w:pPr>
      <w:r w:rsidRPr="00794DFA">
        <w:rPr>
          <w:rFonts w:ascii="Times New Roman" w:eastAsia="Times New Roman" w:hAnsi="Times New Roman" w:cs="Times New Roman"/>
          <w:color w:val="003366"/>
          <w:sz w:val="12"/>
          <w:szCs w:val="12"/>
          <w:lang w:eastAsia="es-UY"/>
        </w:rPr>
        <w:t>Religiosos en Sucumbíos</w:t>
      </w:r>
    </w:p>
    <w:p w:rsidR="00794DFA" w:rsidRPr="00794DFA" w:rsidRDefault="00794DFA" w:rsidP="00794DFA">
      <w:pPr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794DF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Ejemplos de periferias</w:t>
      </w:r>
    </w:p>
    <w:p w:rsidR="00794DFA" w:rsidRPr="00794DFA" w:rsidRDefault="00794DFA" w:rsidP="00794DFA">
      <w:pPr>
        <w:spacing w:before="111" w:after="111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794DFA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Sucumbíos y Aguarico: dos iglesias en salida</w:t>
      </w:r>
    </w:p>
    <w:p w:rsidR="00794DFA" w:rsidRPr="00794DFA" w:rsidRDefault="00794DFA" w:rsidP="00794DFA">
      <w:pPr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794DF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Cómo ver la economía desde la perspectiva de los pobres</w:t>
      </w:r>
    </w:p>
    <w:p w:rsidR="00794DFA" w:rsidRPr="00794DFA" w:rsidRDefault="00794DFA" w:rsidP="00794DFA">
      <w:pPr>
        <w:jc w:val="left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es-UY"/>
        </w:rPr>
      </w:pPr>
      <w:r w:rsidRPr="00794DFA">
        <w:rPr>
          <w:rFonts w:ascii="Times New Roman" w:eastAsia="Times New Roman" w:hAnsi="Times New Roman" w:cs="Times New Roman"/>
          <w:color w:val="ABABAB"/>
          <w:sz w:val="13"/>
          <w:lang w:eastAsia="es-UY"/>
        </w:rPr>
        <w:t>Redacción, 13 de noviembre de 2016 a las 17:13</w:t>
      </w:r>
    </w:p>
    <w:p w:rsidR="00794DFA" w:rsidRPr="00794DFA" w:rsidRDefault="00794DFA" w:rsidP="00794DFA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Times New Roman"/>
          <w:color w:val="334455"/>
          <w:sz w:val="20"/>
          <w:szCs w:val="20"/>
          <w:lang w:eastAsia="es-UY"/>
        </w:rPr>
      </w:pPr>
      <w:r w:rsidRPr="00794DFA">
        <w:rPr>
          <w:rFonts w:ascii="Trebuchet MS" w:eastAsia="Times New Roman" w:hAnsi="Trebuchet MS" w:cs="Times New Roman"/>
          <w:color w:val="334455"/>
          <w:sz w:val="20"/>
          <w:szCs w:val="20"/>
          <w:lang w:eastAsia="es-UY"/>
        </w:rPr>
        <w:t>No sé qué pensarán en Roma ante estos gestos de fraternidad, episcopal y eclesial. Bueno, pues ante estas personas me encontraba para, juntos, ver los desafíos de la realidad</w:t>
      </w:r>
    </w:p>
    <w:p w:rsidR="00794DFA" w:rsidRPr="00794DFA" w:rsidRDefault="00794DFA" w:rsidP="00794DFA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CC3300"/>
          <w:sz w:val="14"/>
          <w:szCs w:val="14"/>
          <w:lang w:eastAsia="es-UY"/>
        </w:rPr>
      </w:pPr>
      <w:r>
        <w:rPr>
          <w:rFonts w:ascii="Times New Roman" w:eastAsia="Times New Roman" w:hAnsi="Times New Roman" w:cs="Times New Roman"/>
          <w:noProof/>
          <w:color w:val="CC3300"/>
          <w:sz w:val="14"/>
          <w:szCs w:val="1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22127</wp:posOffset>
            </wp:positionH>
            <wp:positionV relativeFrom="paragraph">
              <wp:posOffset>-857055</wp:posOffset>
            </wp:positionV>
            <wp:extent cx="2576440" cy="2384474"/>
            <wp:effectExtent l="19050" t="0" r="0" b="0"/>
            <wp:wrapTight wrapText="bothSides">
              <wp:wrapPolygon edited="0">
                <wp:start x="-160" y="0"/>
                <wp:lineTo x="-160" y="21398"/>
                <wp:lineTo x="21561" y="21398"/>
                <wp:lineTo x="21561" y="0"/>
                <wp:lineTo x="-160" y="0"/>
              </wp:wrapPolygon>
            </wp:wrapTight>
            <wp:docPr id="2" name="Imagen 2" descr="Monjas en el encu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jas en el encuent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40" cy="238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794DF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Anastasio Gallego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El martes, 8 de noviembre, mientras desarmaba mi pequeño equipaje luego de llegar de la ciudad de Lago Agrio, capital de la provincia de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Sucumbíos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- Ecuador, comencé a escuchar los resultados de las elecciones en Estados Unidos. La verdad es que el cansancio pudo más y me rendí.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Acaba de llegar de la selva amazónica y petrolera de Ecuador. La visión y sensación no era la de otras veces: maquinaria, helicópteros transportando material para las plataformas petroleras, camiones con obreros y caminos que transportaban a los pozos, mercados abarrotados de productos y gente comprando. La sensación era otra.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El precio del barril de petróleo lleva varios años "por el suelo"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Oficinas cerradas, maquinaria oxidándose, hoteles cerrados, comedores vacíos o con poco movimiento. Hasta los vuelos desde Quito han disminuido. "Hay muchos pozos cerrados".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Iba con el sentimiento de que se avecinaba un cierre de carreteros exigiendo atención a las poblaciones. Pero iba a algo que me generaba muchas expectativas. Me habían pedido que colaborara con una presentación sobre "La realidad socio-política-económica del país frente a las elecciones, y sus desafíos para la Iglesia"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ambiente participante: por primera vez se reunían las p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ersonas de vida consagrada de dos Vicariatos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Aguarico (provincia de Orellana) y San Miguel de Sucumbíos (provincia de Sucumbíos). Querían reflexionar juntos sobre la realidad del país y los desafíos que esta realidad presenta a la Iglesia y a la Vida Consagrada.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Estaban más de 50 personas: frailes y monjas de diversas congregaciones y órdenes religiosas. Y estaba, como uno más, el obispo Vicario de Aguarico, Mons. Jesús Esteban 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Sábada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Obispo-Vicario de Sucumbíos estaba por Brasil.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reflexión sobre la realidad iba a tener como tres puntos de arranque y perspectiva: ver la realidad desde la FE CRISTIANA, DESDE LOS POBRES y DESDE LA VIDA CONSAGRADA.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Así, de entrada, las cosas se ponían claras. No se trataba de una mirada "objetiva", "imparcial".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Cómo ver la economía desde la perspectiva de los pobres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 los creyentes y de aquellos/as que han hecho el voto de pobreza.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Debo decir que se me hizo un nudo en la garganta cuando empecé mi exposición. Lo hacía ante un grupo de creyentes, religiosos y pobres con una opción muy clara y una entrañable historia para </w:t>
      </w:r>
      <w:proofErr w:type="spellStart"/>
      <w:proofErr w:type="gram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</w:t>
      </w:r>
      <w:proofErr w:type="spellEnd"/>
      <w:proofErr w:type="gram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 w:rsidRPr="00794DFA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 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lastRenderedPageBreak/>
        <w:drawing>
          <wp:inline distT="0" distB="0" distL="0" distR="0">
            <wp:extent cx="5331460" cy="4002405"/>
            <wp:effectExtent l="19050" t="0" r="2540" b="0"/>
            <wp:docPr id="9" name="Imagen 9" descr="http://www.periodistadigital.com/imagenes/2016/11/13/religiosos-de-sucumbios-y-agua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11/13/religiosos-de-sucumbios-y-aguaric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 w:rsidRPr="00794DFA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 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Unos, los de Sucumbíos, eran los que había sufrido el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desgarro enviado por Roma de retirar la confianza en los PP. Carmelitas Descalzos y entregarla a los Heraldos del Evangelio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"por no seguir la línea de la Iglesia". Y admitir la renuncia por edad a su obispo-Vicario Apostólico Mons. Gonzalo López Marañón, con el pedido-orden de que regrese "a su país de origen".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40 años de misionero no se apagan fácilmente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GONZALO, como le llamábamos todos, culminó su vida (murió de malaria y pena cuando le dijeron que no podía seguir en África porque su salud no resistía más) en el mes de mayo como misionero en Angola. Otro dolor para ellos.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Dolores, desgarros se van "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corazonando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 y acaban de aprobar en Asamblea su Plan pastoral que rezuma reconciliación consciente y dolorosa. Pero con la mirada hacia adelante.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Los otros, los de Aguarico, celebrando la fraternidad, muy franciscana, pues está encargado el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Vicariato a los PP. Capuchinos y Capuchino es Mons. </w:t>
      </w:r>
      <w:proofErr w:type="spellStart"/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Sábada</w:t>
      </w:r>
      <w:proofErr w:type="spellEnd"/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.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Y digo celebrando la valiente fraternidad porque, en el conflicto, 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ofrecieron su Iglesia para que los seis Carmelitas "expulsados" de Sucumbíos, siguieran siendo misioneros.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Ellos llegaron en un autobús de una cooperativa que lleva un nombre por demás sugestivo: COOPERATIVA MONS. ALEJANDRO LABACA, el obispo que murió lanceado por los 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huaos-tagaeris-taromenani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 quienes defendía frente a los ataques del petróleo, y que confundieron el helicóptero con los petroleros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No sé qué pensarán en Roma ante estos gestos de fraternidad, episcopal y eclesial.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Bueno, pues ante estas personas me encontraba para, juntos, ver los desafíos de la realidad.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Comimos juntos un "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maito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", plato típico de la 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amazonía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verde (un tipo de banana), yuca, pescado entero y ensalada de cebolla. Todo ello cocinado envuelto en hoja de banano. Y solo con cuchara.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Escuchaban, preguntaban, anotaban y buscaban "cómo llevar todo esto a nuestras comunidades de indígenas, 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shuaras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huaoranis</w:t>
      </w:r>
      <w:proofErr w:type="spellEnd"/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quichuas, colonos, trabajadores del petróleo".</w:t>
      </w:r>
    </w:p>
    <w:p w:rsidR="00794DFA" w:rsidRPr="00794DFA" w:rsidRDefault="00794DFA" w:rsidP="00794DF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verdad es que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794DF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yo solo veía a dos iglesias locales pensando juntos, orando juntos y buscando caminos nuevos</w:t>
      </w: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superando los dolores pasados y celebrando la fraternidad.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las conclusiones acordaron repetir la reunión, pero ahora en Aguarico, y que se convirtiera en reunión anual de dos iglesias locales reflexionando y orando juntas.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94DF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FRANCISCO, si lo supiera, estaría orgulloso de estas dos iglesias de la periferia, en salida, que se sacude las manchas del petróleo y quiere seguir las huellas y el camino que él traza. NO vino en vano al Ecuador el año pasado.</w:t>
      </w:r>
    </w:p>
    <w:p w:rsidR="00794DFA" w:rsidRPr="00794DFA" w:rsidRDefault="00794DFA" w:rsidP="00794DF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 w:rsidRPr="00794DFA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C7C"/>
    <w:multiLevelType w:val="multilevel"/>
    <w:tmpl w:val="952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94DFA"/>
    <w:rsid w:val="00221703"/>
    <w:rsid w:val="00794DFA"/>
    <w:rsid w:val="008C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794DF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794DF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794DF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DF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794DF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794DFA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794D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794DFA"/>
  </w:style>
  <w:style w:type="paragraph" w:styleId="NormalWeb">
    <w:name w:val="Normal (Web)"/>
    <w:basedOn w:val="Normal"/>
    <w:uiPriority w:val="99"/>
    <w:semiHidden/>
    <w:unhideWhenUsed/>
    <w:rsid w:val="00794D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794DFA"/>
  </w:style>
  <w:style w:type="paragraph" w:styleId="Textodeglobo">
    <w:name w:val="Balloon Text"/>
    <w:basedOn w:val="Normal"/>
    <w:link w:val="TextodegloboCar"/>
    <w:uiPriority w:val="99"/>
    <w:semiHidden/>
    <w:unhideWhenUsed/>
    <w:rsid w:val="00794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888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627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684483296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2016-11-14T11:55:00Z</dcterms:created>
  <dcterms:modified xsi:type="dcterms:W3CDTF">2016-11-14T11:56:00Z</dcterms:modified>
</cp:coreProperties>
</file>