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B79" w:rsidRPr="00DF6B79" w:rsidRDefault="00DF6B79" w:rsidP="00DF6B79">
      <w:pPr>
        <w:shd w:val="clear" w:color="auto" w:fill="FFFFFF"/>
        <w:spacing w:line="399" w:lineRule="atLeast"/>
        <w:jc w:val="left"/>
        <w:outlineLvl w:val="1"/>
        <w:rPr>
          <w:rFonts w:ascii="Arial" w:eastAsia="Times New Roman" w:hAnsi="Arial" w:cs="Arial"/>
          <w:color w:val="028CCD"/>
          <w:sz w:val="35"/>
          <w:szCs w:val="35"/>
          <w:lang w:eastAsia="es-UY"/>
        </w:rPr>
      </w:pPr>
      <w:r>
        <w:rPr>
          <w:rFonts w:ascii="Arial" w:eastAsia="Times New Roman" w:hAnsi="Arial" w:cs="Arial"/>
          <w:noProof/>
          <w:color w:val="028CCD"/>
          <w:sz w:val="35"/>
          <w:szCs w:val="35"/>
          <w:lang w:eastAsia="es-UY"/>
        </w:rPr>
        <w:drawing>
          <wp:inline distT="0" distB="0" distL="0" distR="0">
            <wp:extent cx="1997710" cy="422275"/>
            <wp:effectExtent l="19050" t="0" r="2540" b="0"/>
            <wp:docPr id="1" name="Imagen 1" descr="https://ci3.googleusercontent.com/proxy/yfCTihizMq2ylI6iFCmICNBG1tvLMYINaHkwJMzjmgQ0ObXbpENBAJ3x3wk_B0lQf_rgWMNf1AOGa8LzW_O9iyvDW-dcazVY29BW=s0-d-e1-ft#http://www.pagina12.com.ar/commons/imgs/logo-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yfCTihizMq2ylI6iFCmICNBG1tvLMYINaHkwJMzjmgQ0ObXbpENBAJ3x3wk_B0lQf_rgWMNf1AOGa8LzW_O9iyvDW-dcazVY29BW=s0-d-e1-ft#http://www.pagina12.com.ar/commons/imgs/logo-home.gif"/>
                    <pic:cNvPicPr>
                      <a:picLocks noChangeAspect="1" noChangeArrowheads="1"/>
                    </pic:cNvPicPr>
                  </pic:nvPicPr>
                  <pic:blipFill>
                    <a:blip r:embed="rId4"/>
                    <a:srcRect/>
                    <a:stretch>
                      <a:fillRect/>
                    </a:stretch>
                  </pic:blipFill>
                  <pic:spPr bwMode="auto">
                    <a:xfrm>
                      <a:off x="0" y="0"/>
                      <a:ext cx="1997710" cy="422275"/>
                    </a:xfrm>
                    <a:prstGeom prst="rect">
                      <a:avLst/>
                    </a:prstGeom>
                    <a:noFill/>
                    <a:ln w="9525">
                      <a:noFill/>
                      <a:miter lim="800000"/>
                      <a:headEnd/>
                      <a:tailEnd/>
                    </a:ln>
                  </pic:spPr>
                </pic:pic>
              </a:graphicData>
            </a:graphic>
          </wp:inline>
        </w:drawing>
      </w:r>
    </w:p>
    <w:p w:rsidR="00DF6B79" w:rsidRPr="00DF6B79" w:rsidRDefault="00DF6B79" w:rsidP="00DF6B79">
      <w:pPr>
        <w:shd w:val="clear" w:color="auto" w:fill="FFFFFF"/>
        <w:spacing w:line="399" w:lineRule="atLeast"/>
        <w:jc w:val="left"/>
        <w:outlineLvl w:val="1"/>
        <w:rPr>
          <w:rFonts w:ascii="Arial" w:eastAsia="Times New Roman" w:hAnsi="Arial" w:cs="Arial"/>
          <w:color w:val="028CCD"/>
          <w:sz w:val="35"/>
          <w:szCs w:val="35"/>
          <w:lang w:eastAsia="es-UY"/>
        </w:rPr>
      </w:pPr>
      <w:r w:rsidRPr="00DF6B79">
        <w:rPr>
          <w:rFonts w:ascii="Arial" w:eastAsia="Times New Roman" w:hAnsi="Arial" w:cs="Arial"/>
          <w:color w:val="028CCD"/>
          <w:sz w:val="35"/>
          <w:szCs w:val="35"/>
          <w:lang w:eastAsia="es-UY"/>
        </w:rPr>
        <w:pict>
          <v:rect id="_x0000_i1025" style="width:0;height:1.5pt" o:hralign="center" o:hrstd="t" o:hr="t" fillcolor="#a0a0a0" stroked="f"/>
        </w:pict>
      </w:r>
    </w:p>
    <w:p w:rsidR="00DF6B79" w:rsidRDefault="00DF6B79" w:rsidP="00DF6B79">
      <w:pPr>
        <w:shd w:val="clear" w:color="auto" w:fill="FFFFFF"/>
        <w:spacing w:line="399" w:lineRule="atLeast"/>
        <w:jc w:val="left"/>
        <w:outlineLvl w:val="1"/>
        <w:rPr>
          <w:rFonts w:ascii="Arial" w:eastAsia="Times New Roman" w:hAnsi="Arial" w:cs="Arial"/>
          <w:color w:val="028CCD"/>
          <w:sz w:val="35"/>
          <w:szCs w:val="35"/>
          <w:lang w:eastAsia="es-UY"/>
        </w:rPr>
      </w:pPr>
      <w:hyperlink r:id="rId5" w:tgtFrame="_blank" w:history="1">
        <w:r w:rsidRPr="00DF6B79">
          <w:rPr>
            <w:rFonts w:ascii="Arial" w:eastAsia="Times New Roman" w:hAnsi="Arial" w:cs="Arial"/>
            <w:color w:val="8A0808"/>
            <w:sz w:val="35"/>
            <w:u w:val="single"/>
            <w:lang w:eastAsia="es-UY"/>
          </w:rPr>
          <w:t>El golpe y el golpe dentro del golpe</w:t>
        </w:r>
      </w:hyperlink>
    </w:p>
    <w:p w:rsidR="00DF6B79" w:rsidRPr="00DF6B79" w:rsidRDefault="00DF6B79" w:rsidP="00DF6B79">
      <w:pPr>
        <w:shd w:val="clear" w:color="auto" w:fill="FFFFFF"/>
        <w:spacing w:line="399" w:lineRule="atLeast"/>
        <w:jc w:val="left"/>
        <w:outlineLvl w:val="1"/>
        <w:rPr>
          <w:rFonts w:ascii="Arial" w:eastAsia="Times New Roman" w:hAnsi="Arial" w:cs="Arial"/>
          <w:color w:val="028CCD"/>
          <w:sz w:val="35"/>
          <w:szCs w:val="35"/>
          <w:lang w:eastAsia="es-UY"/>
        </w:rPr>
      </w:pPr>
    </w:p>
    <w:p w:rsidR="00DF6B79" w:rsidRPr="00DF6B79" w:rsidRDefault="00DF6B79" w:rsidP="00DF6B79">
      <w:pPr>
        <w:shd w:val="clear" w:color="auto" w:fill="FFFFFF"/>
        <w:jc w:val="right"/>
        <w:rPr>
          <w:rFonts w:ascii="Arial" w:eastAsia="Times New Roman" w:hAnsi="Arial" w:cs="Arial"/>
          <w:color w:val="1F497D" w:themeColor="text2"/>
          <w:lang w:eastAsia="es-UY"/>
        </w:rPr>
      </w:pPr>
      <w:bookmarkStart w:id="0" w:name="m_-8519488171718851641_formu_mail"/>
      <w:bookmarkEnd w:id="0"/>
      <w:r w:rsidRPr="00DF6B79">
        <w:rPr>
          <w:rFonts w:ascii="Arial" w:eastAsia="Times New Roman" w:hAnsi="Arial" w:cs="Arial"/>
          <w:color w:val="1F497D" w:themeColor="text2"/>
          <w:lang w:eastAsia="es-UY"/>
        </w:rPr>
        <w:t> Por Eric Nepomuceno</w:t>
      </w:r>
    </w:p>
    <w:p w:rsidR="00DF6B79" w:rsidRPr="00DF6B79" w:rsidRDefault="00DF6B79" w:rsidP="00DF6B79">
      <w:pPr>
        <w:shd w:val="clear" w:color="auto" w:fill="FFFFFF"/>
        <w:spacing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 xml:space="preserve">A estas alturas, pasados casi seis meses del nombramiento de Michel Temer como presidente interino y poco más de dos de haber sido elevado a la categoría de presidente efectivo, a raíz del golpe institucional que destituyó a la presidenta </w:t>
      </w:r>
      <w:proofErr w:type="spellStart"/>
      <w:r w:rsidRPr="00DF6B79">
        <w:rPr>
          <w:rFonts w:ascii="Arial" w:eastAsia="Times New Roman" w:hAnsi="Arial" w:cs="Arial"/>
          <w:color w:val="000000"/>
          <w:sz w:val="24"/>
          <w:szCs w:val="24"/>
          <w:lang w:eastAsia="es-UY"/>
        </w:rPr>
        <w:t>Dilma</w:t>
      </w:r>
      <w:proofErr w:type="spellEnd"/>
      <w:r w:rsidRPr="00DF6B79">
        <w:rPr>
          <w:rFonts w:ascii="Arial" w:eastAsia="Times New Roman" w:hAnsi="Arial" w:cs="Arial"/>
          <w:color w:val="000000"/>
          <w:sz w:val="24"/>
          <w:szCs w:val="24"/>
          <w:lang w:eastAsia="es-UY"/>
        </w:rPr>
        <w:t xml:space="preserve"> </w:t>
      </w:r>
      <w:proofErr w:type="spellStart"/>
      <w:r w:rsidRPr="00DF6B79">
        <w:rPr>
          <w:rFonts w:ascii="Arial" w:eastAsia="Times New Roman" w:hAnsi="Arial" w:cs="Arial"/>
          <w:color w:val="000000"/>
          <w:sz w:val="24"/>
          <w:szCs w:val="24"/>
          <w:lang w:eastAsia="es-UY"/>
        </w:rPr>
        <w:t>Rousseff</w:t>
      </w:r>
      <w:proofErr w:type="spellEnd"/>
      <w:r w:rsidRPr="00DF6B79">
        <w:rPr>
          <w:rFonts w:ascii="Arial" w:eastAsia="Times New Roman" w:hAnsi="Arial" w:cs="Arial"/>
          <w:color w:val="000000"/>
          <w:sz w:val="24"/>
          <w:szCs w:val="24"/>
          <w:lang w:eastAsia="es-UY"/>
        </w:rPr>
        <w:t>, el escenario político brasileño se ve cada vez más envuelto en nubarrones pesados y aciagos.</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En los últimos días, empezaron a ganar peso los rumores indicando que estaría en curso una nueva trama de los golpistas que elevaron Temer al poder: tumbarlo. Es decir: existen indicios clarísimos de que se acerca peligrosamente (para Temer) la hora del golpe dentro del golpe.</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Hasta aquí, la única demostración concreta de eficacia, de parte del nuevo gobierno, ha sido haber logrado un respaldo aparentemente sólido en el Congreso. Y aun así, ese respaldo sería una apuesta arriesgada: el sistema político brasileño se basa en el canje de intereses. Esa lealtad –ya no a principios ideológicos, éticos o políticos, sino puramente a intereses– es algo muy relativo en mi país.</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Además, Michel Temer y sus acólitos y cómplices lograron, en estos seis meses, hundir aún más un país que ya venía en muy mala racha. La economía se desplomó estrepitosamente, el desempleo sigue aumentando, y la tan mentada remontada de la economía, así como de las inversiones, tan insistentemente mencionada, sigue más lejos de la realidad que las niñas hermosas de Azul de mi calle en Río de Janeiro. Además, sigue pendiente, sobre el gobierno, la amenaza inminente de un desastre de proporciones olímpicas, tan pronto se conozcan las denuncias del esquema de corrupción que hasta ahora sólo tuvo como blanco preferencial de una justicia parcial e injusta al PT de Lula da Silva.</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Para completar, el gobierno, como un todo, es un desastre y Michel Temer, en definitiva, no tiene la estatura moral y política para asumir el liderazgo de un país que está al borde de un precipicio oscuro.</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 xml:space="preserve">Frente a tal cuadro, sería natural que empezasen a surgir rumores sobre la posible brevedad de su mandato. Temer no logró el tan soñado reconocimiento </w:t>
      </w:r>
      <w:r w:rsidRPr="00DF6B79">
        <w:rPr>
          <w:rFonts w:ascii="Arial" w:eastAsia="Times New Roman" w:hAnsi="Arial" w:cs="Arial"/>
          <w:color w:val="000000"/>
          <w:sz w:val="24"/>
          <w:szCs w:val="24"/>
          <w:lang w:eastAsia="es-UY"/>
        </w:rPr>
        <w:lastRenderedPageBreak/>
        <w:t xml:space="preserve">internacional (excepto del argentino Mauricio </w:t>
      </w:r>
      <w:proofErr w:type="spellStart"/>
      <w:r w:rsidRPr="00DF6B79">
        <w:rPr>
          <w:rFonts w:ascii="Arial" w:eastAsia="Times New Roman" w:hAnsi="Arial" w:cs="Arial"/>
          <w:color w:val="000000"/>
          <w:sz w:val="24"/>
          <w:szCs w:val="24"/>
          <w:lang w:eastAsia="es-UY"/>
        </w:rPr>
        <w:t>Macri</w:t>
      </w:r>
      <w:proofErr w:type="spellEnd"/>
      <w:r w:rsidRPr="00DF6B79">
        <w:rPr>
          <w:rFonts w:ascii="Arial" w:eastAsia="Times New Roman" w:hAnsi="Arial" w:cs="Arial"/>
          <w:color w:val="000000"/>
          <w:sz w:val="24"/>
          <w:szCs w:val="24"/>
          <w:lang w:eastAsia="es-UY"/>
        </w:rPr>
        <w:t>, otro fundamentalista del neoliberalismo), enfrenta una dura resistencia de amplios sectores internos (todos, sin excepción, solemnemente ignorados o despreciados por la gran prensa brasileña) y, para completar, no logra que el país se mueva de su pantano. La principal resistencia no viene de los movimientos sociales o de los partidos de izquierda, sino de la juventud: hoy mismo, lunes 7 de noviembre, hay más de mil colegios de secundaria ocupados por miles de estudiantes protestando contra su gobierno. La resistencia se da lejos de las estructuras conocidas, lo que hace que sea más difícil deshacerla. Lo que hasta hace poco eran puros rumores y especulaciones se hizo palabra concreta.</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Con la economía paralizada, sin haber conquistado legitimidad fuera de su círculo más estricto de fieles cómplices, Michel Temer está acosado.</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 xml:space="preserve">Desde hace como dos semanas empezaron a barajarse nombres para el supuesto sucesor. La trama es clara: gracias al mismo PSDB que fue artífice del golpe que destituyó a </w:t>
      </w:r>
      <w:proofErr w:type="spellStart"/>
      <w:r w:rsidRPr="00DF6B79">
        <w:rPr>
          <w:rFonts w:ascii="Arial" w:eastAsia="Times New Roman" w:hAnsi="Arial" w:cs="Arial"/>
          <w:color w:val="000000"/>
          <w:sz w:val="24"/>
          <w:szCs w:val="24"/>
          <w:lang w:eastAsia="es-UY"/>
        </w:rPr>
        <w:t>Dilma</w:t>
      </w:r>
      <w:proofErr w:type="spellEnd"/>
      <w:r w:rsidRPr="00DF6B79">
        <w:rPr>
          <w:rFonts w:ascii="Arial" w:eastAsia="Times New Roman" w:hAnsi="Arial" w:cs="Arial"/>
          <w:color w:val="000000"/>
          <w:sz w:val="24"/>
          <w:szCs w:val="24"/>
          <w:lang w:eastAsia="es-UY"/>
        </w:rPr>
        <w:t xml:space="preserve"> </w:t>
      </w:r>
      <w:proofErr w:type="spellStart"/>
      <w:r w:rsidRPr="00DF6B79">
        <w:rPr>
          <w:rFonts w:ascii="Arial" w:eastAsia="Times New Roman" w:hAnsi="Arial" w:cs="Arial"/>
          <w:color w:val="000000"/>
          <w:sz w:val="24"/>
          <w:szCs w:val="24"/>
          <w:lang w:eastAsia="es-UY"/>
        </w:rPr>
        <w:t>Rousseff</w:t>
      </w:r>
      <w:proofErr w:type="spellEnd"/>
      <w:r w:rsidRPr="00DF6B79">
        <w:rPr>
          <w:rFonts w:ascii="Arial" w:eastAsia="Times New Roman" w:hAnsi="Arial" w:cs="Arial"/>
          <w:color w:val="000000"/>
          <w:sz w:val="24"/>
          <w:szCs w:val="24"/>
          <w:lang w:eastAsia="es-UY"/>
        </w:rPr>
        <w:t xml:space="preserve"> corren, en el Tribunal Superior Electoral, un gordo par de acciones pidiendo la impugnación del resultado de las elecciones del 2014. Acusan a la planilla </w:t>
      </w:r>
      <w:proofErr w:type="spellStart"/>
      <w:r w:rsidRPr="00DF6B79">
        <w:rPr>
          <w:rFonts w:ascii="Arial" w:eastAsia="Times New Roman" w:hAnsi="Arial" w:cs="Arial"/>
          <w:color w:val="000000"/>
          <w:sz w:val="24"/>
          <w:szCs w:val="24"/>
          <w:lang w:eastAsia="es-UY"/>
        </w:rPr>
        <w:t>Dilma</w:t>
      </w:r>
      <w:proofErr w:type="spellEnd"/>
      <w:r w:rsidRPr="00DF6B79">
        <w:rPr>
          <w:rFonts w:ascii="Arial" w:eastAsia="Times New Roman" w:hAnsi="Arial" w:cs="Arial"/>
          <w:color w:val="000000"/>
          <w:sz w:val="24"/>
          <w:szCs w:val="24"/>
          <w:lang w:eastAsia="es-UY"/>
        </w:rPr>
        <w:t>-Temer de haber cometido crímenes electorales, como abuso de poder económico y uso de recursos ilícitos para financiar su campaña electoral.</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 xml:space="preserve">Ahora se entra en la etapa final del juicio. Y condenar a los vencedores significa, directamente, alejar Michel Temer de la presidencia que ocupa desde el golpe institucional alentado por el mismo PSDB: como </w:t>
      </w:r>
      <w:proofErr w:type="spellStart"/>
      <w:r w:rsidRPr="00DF6B79">
        <w:rPr>
          <w:rFonts w:ascii="Arial" w:eastAsia="Times New Roman" w:hAnsi="Arial" w:cs="Arial"/>
          <w:color w:val="000000"/>
          <w:sz w:val="24"/>
          <w:szCs w:val="24"/>
          <w:lang w:eastAsia="es-UY"/>
        </w:rPr>
        <w:t>Dilma</w:t>
      </w:r>
      <w:proofErr w:type="spellEnd"/>
      <w:r w:rsidRPr="00DF6B79">
        <w:rPr>
          <w:rFonts w:ascii="Arial" w:eastAsia="Times New Roman" w:hAnsi="Arial" w:cs="Arial"/>
          <w:color w:val="000000"/>
          <w:sz w:val="24"/>
          <w:szCs w:val="24"/>
          <w:lang w:eastAsia="es-UY"/>
        </w:rPr>
        <w:t xml:space="preserve"> ya fue destituida, el único reo del juicio es el actual presidente.</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 xml:space="preserve">Como sucesores suenan dos nombres. Uno, Nelson </w:t>
      </w:r>
      <w:proofErr w:type="spellStart"/>
      <w:r w:rsidRPr="00DF6B79">
        <w:rPr>
          <w:rFonts w:ascii="Arial" w:eastAsia="Times New Roman" w:hAnsi="Arial" w:cs="Arial"/>
          <w:color w:val="000000"/>
          <w:sz w:val="24"/>
          <w:szCs w:val="24"/>
          <w:lang w:eastAsia="es-UY"/>
        </w:rPr>
        <w:t>Jobim</w:t>
      </w:r>
      <w:proofErr w:type="spellEnd"/>
      <w:r w:rsidRPr="00DF6B79">
        <w:rPr>
          <w:rFonts w:ascii="Arial" w:eastAsia="Times New Roman" w:hAnsi="Arial" w:cs="Arial"/>
          <w:color w:val="000000"/>
          <w:sz w:val="24"/>
          <w:szCs w:val="24"/>
          <w:lang w:eastAsia="es-UY"/>
        </w:rPr>
        <w:t xml:space="preserve">. Ha sido ministro de Fernando Henrique Cardoso, de Lula da Silva y de </w:t>
      </w:r>
      <w:proofErr w:type="spellStart"/>
      <w:r w:rsidRPr="00DF6B79">
        <w:rPr>
          <w:rFonts w:ascii="Arial" w:eastAsia="Times New Roman" w:hAnsi="Arial" w:cs="Arial"/>
          <w:color w:val="000000"/>
          <w:sz w:val="24"/>
          <w:szCs w:val="24"/>
          <w:lang w:eastAsia="es-UY"/>
        </w:rPr>
        <w:t>Dilma</w:t>
      </w:r>
      <w:proofErr w:type="spellEnd"/>
      <w:r w:rsidRPr="00DF6B79">
        <w:rPr>
          <w:rFonts w:ascii="Arial" w:eastAsia="Times New Roman" w:hAnsi="Arial" w:cs="Arial"/>
          <w:color w:val="000000"/>
          <w:sz w:val="24"/>
          <w:szCs w:val="24"/>
          <w:lang w:eastAsia="es-UY"/>
        </w:rPr>
        <w:t xml:space="preserve"> </w:t>
      </w:r>
      <w:proofErr w:type="spellStart"/>
      <w:r w:rsidRPr="00DF6B79">
        <w:rPr>
          <w:rFonts w:ascii="Arial" w:eastAsia="Times New Roman" w:hAnsi="Arial" w:cs="Arial"/>
          <w:color w:val="000000"/>
          <w:sz w:val="24"/>
          <w:szCs w:val="24"/>
          <w:lang w:eastAsia="es-UY"/>
        </w:rPr>
        <w:t>Rousseff</w:t>
      </w:r>
      <w:proofErr w:type="spellEnd"/>
      <w:r w:rsidRPr="00DF6B79">
        <w:rPr>
          <w:rFonts w:ascii="Arial" w:eastAsia="Times New Roman" w:hAnsi="Arial" w:cs="Arial"/>
          <w:color w:val="000000"/>
          <w:sz w:val="24"/>
          <w:szCs w:val="24"/>
          <w:lang w:eastAsia="es-UY"/>
        </w:rPr>
        <w:t>. Fue diputado y presidente del Supremo Tribunal Federal. Más camaleónico, imposible.</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El otro nombre que suena es el del mismo Fernando Henrique Cardoso, figura patriarcal del neoliberalismo fundamentalista en Brasil.</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Ambos tienen características propicias: no se postularían a la reelección en 2018, y circulan libremente entre los apoyadores del golpe. Y al menos hasta ahora, no aparecen en las listas de denunciados por corrupción, al contrario de siete entre cada diez acólitos de Temer.</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t>Así es que mi país se prepara para el futuro inmediato: son altas las posibilidades de que ocurra el golpe dentro del golpe.</w:t>
      </w:r>
    </w:p>
    <w:p w:rsidR="00DF6B79" w:rsidRPr="00DF6B79" w:rsidRDefault="00DF6B79" w:rsidP="00DF6B79">
      <w:pPr>
        <w:shd w:val="clear" w:color="auto" w:fill="FFFFFF"/>
        <w:spacing w:before="166" w:after="166" w:line="360" w:lineRule="atLeast"/>
        <w:rPr>
          <w:rFonts w:ascii="Arial" w:eastAsia="Times New Roman" w:hAnsi="Arial" w:cs="Arial"/>
          <w:color w:val="000000"/>
          <w:sz w:val="24"/>
          <w:szCs w:val="24"/>
          <w:lang w:eastAsia="es-UY"/>
        </w:rPr>
      </w:pPr>
      <w:r w:rsidRPr="00DF6B79">
        <w:rPr>
          <w:rFonts w:ascii="Arial" w:eastAsia="Times New Roman" w:hAnsi="Arial" w:cs="Arial"/>
          <w:color w:val="000000"/>
          <w:sz w:val="24"/>
          <w:szCs w:val="24"/>
          <w:lang w:eastAsia="es-UY"/>
        </w:rPr>
        <w:lastRenderedPageBreak/>
        <w:t>Mientras, Temer, sin lograr la tan ansiada legitimidad, destroza lo que tiene por delante. El acoso a los derechos individuales que conforman un estado democrático crece a cada día. Y, a cada día, aumentan las sombras que indican que un estado de excepción acecha a la vuelta de la esquina.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F6B79"/>
    <w:rsid w:val="00221703"/>
    <w:rsid w:val="00580F73"/>
    <w:rsid w:val="00DF6B7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F6B7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6B79"/>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DF6B79"/>
    <w:rPr>
      <w:color w:val="0000FF"/>
      <w:u w:val="single"/>
    </w:rPr>
  </w:style>
  <w:style w:type="paragraph" w:customStyle="1" w:styleId="m-8519488171718851641autor">
    <w:name w:val="m_-8519488171718851641autor"/>
    <w:basedOn w:val="Normal"/>
    <w:rsid w:val="00DF6B79"/>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m-8519488171718851641margen0">
    <w:name w:val="m_-8519488171718851641margen0"/>
    <w:basedOn w:val="Normal"/>
    <w:rsid w:val="00DF6B79"/>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NormalWeb">
    <w:name w:val="Normal (Web)"/>
    <w:basedOn w:val="Normal"/>
    <w:uiPriority w:val="99"/>
    <w:semiHidden/>
    <w:unhideWhenUsed/>
    <w:rsid w:val="00DF6B79"/>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F6B79"/>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B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659174">
      <w:bodyDiv w:val="1"/>
      <w:marLeft w:val="0"/>
      <w:marRight w:val="0"/>
      <w:marTop w:val="0"/>
      <w:marBottom w:val="0"/>
      <w:divBdr>
        <w:top w:val="none" w:sz="0" w:space="0" w:color="auto"/>
        <w:left w:val="none" w:sz="0" w:space="0" w:color="auto"/>
        <w:bottom w:val="none" w:sz="0" w:space="0" w:color="auto"/>
        <w:right w:val="none" w:sz="0" w:space="0" w:color="auto"/>
      </w:divBdr>
      <w:divsChild>
        <w:div w:id="1510024633">
          <w:marLeft w:val="0"/>
          <w:marRight w:val="0"/>
          <w:marTop w:val="11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ina12.com.ar/diario/elmundo/4-313597-2016-11-07.html"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4169</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2016-11-23T19:26:00Z</dcterms:created>
  <dcterms:modified xsi:type="dcterms:W3CDTF">2016-11-23T19:27:00Z</dcterms:modified>
</cp:coreProperties>
</file>