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4D" w:rsidRPr="00A9204D" w:rsidRDefault="00A9204D" w:rsidP="00A9204D">
      <w:pPr>
        <w:shd w:val="clear" w:color="auto" w:fill="FFFFFF"/>
        <w:jc w:val="center"/>
        <w:rPr>
          <w:rFonts w:ascii="Times New Roman" w:eastAsia="Times New Roman" w:hAnsi="Times New Roman" w:cs="Times New Roman"/>
          <w:color w:val="222222"/>
          <w:sz w:val="40"/>
          <w:szCs w:val="40"/>
          <w:lang w:eastAsia="es-UY"/>
        </w:rPr>
      </w:pPr>
      <w:r w:rsidRPr="00A9204D">
        <w:rPr>
          <w:rFonts w:ascii="Arial" w:eastAsia="Times New Roman" w:hAnsi="Arial" w:cs="Arial"/>
          <w:b/>
          <w:bCs/>
          <w:color w:val="222222"/>
          <w:sz w:val="40"/>
          <w:szCs w:val="40"/>
          <w:lang w:val="es-EC" w:eastAsia="es-UY"/>
        </w:rPr>
        <w:t>La oportunidad para México de reacercarse a América Latina</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Emir Sader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i/>
          <w:iCs/>
          <w:color w:val="222222"/>
          <w:sz w:val="24"/>
          <w:szCs w:val="24"/>
          <w:lang w:val="es-EC" w:eastAsia="es-UY"/>
        </w:rPr>
        <w:t>ALAI AMLATINA, 13/12/2016.-  </w:t>
      </w:r>
      <w:r w:rsidRPr="00A9204D">
        <w:rPr>
          <w:rFonts w:ascii="Arial" w:eastAsia="Times New Roman" w:hAnsi="Arial" w:cs="Arial"/>
          <w:color w:val="222222"/>
          <w:sz w:val="24"/>
          <w:szCs w:val="24"/>
          <w:lang w:val="es-EC" w:eastAsia="es-UY"/>
        </w:rPr>
        <w:t>La opción de los gobiernos mexicanos de firmar y dar continuidad al Tratado de Libre Comercio con EEUU y Canadá, no solo solo ha perjudicado a México, sino que lo ha alejado de América Latina. Ha sido una opción ideológica, fundada en la falsa creencia de que ser asociado a potencias económicas iba a impulsar a la economía mexicana a los niveles de las economías más desarrolladas, alejándola de la pobreza, la desigualdad, la miseria, la exclusión social.</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Los balances de los 20 años de vigencia de ese Tratado han sido evidentes: México ha sido el gran perdedor. Subido a un ring como peso liviano frente a un peso pesado como EEUU, México tenía todas las de perder y de hecho fue así. Aun cuando su economía creciera, México ha sido uno de los pocos países del continente que no ha mejorado la situación social de su población en este siglo.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Asimismo, la opción de hacer depender su economía de un solo gran mercado, ha sido suicida. Tener más del 80% de su comercio exterior con EEUU ha hecho que México oscile conforme oscila la economía norteamericana, una economía que ha dejado hace tiempo de ser la economía dinámica que fue en el pasado. México ha sido una fuente de mano de obra barata para las grandes corporaciones norteamericanas, un mercado seguro de consumo de los productos del vecino del Norte, un proveedor de materias primas a precios favorables para EEUU.</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Además de perder en todo ese proceso, ahora México paga un precio aún más caro al haber atado su economía a la de un solo país. El triunfo de Donald Trump amenaza a México con los peores presagios: expulsión de una parte de las docenas de millones de mexicanos que trabajan en EEUU, impuestos que dificulten el envío de remesas a los familiares en México, además de la suspensión del mismo Tratado de Libre Comercio.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El pánico se adueña de México, sin que se recobre la conciencia plena de la nueva realidad y se pueda articular formas de defensa. Hasta ahora solo discursos son la respuesta a las amenazas concretas que Trump promete poner en práctica desde el primer día de su gobierno.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Es la hora de que México deje de mirar hacia arriba – donde incluso le cierran las puertas – y vuelva a mirar hacia abajo, hacia América Latina, de la que México siempre hizo parte, a pesar de gobiernos que solo tenían ojos para el vecino del Norte. Aunque ahora dos de los gobiernos que más promovían la integración regional tienen gobiernos que la niegan, los próximos años serán decisivos para América Latina y México puede ser parte determinante en ese futuro.</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lastRenderedPageBreak/>
        <w:t>Es perfectamente posible, frente a los resultados desastrosos de los intentos de retorno al neoliberalismo en Argentina y en Brasil, que en los próximos años esos países vuelvan a tener gobiernos que privilegien la integración latinoamericana y no los Tratados de Libre Comercio con EEUU. México puede ser parte integrante de ese movimiento, que tan bien ha hecho al continente.</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El triunfo de Trump y la eventual ruptura del TLC le permiten a México revisar las opciones equivocadas de sus gobiernos y volver a integrarse plenamente a América Latina. El continente se fortalecerá y México también se volverá más fuerte. Podrá contar con un intercambio económico intenso con los países del continente, así como acercarse a los Brics y su Banco de Desarrollo.</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México habrá hecho de los infortunios con que se le amenaza una nueva oportunidad de reinsertarse en el mundo más allá de cualquier fatalidad geográfica. De volver a ser un país plenamente integrado a América Latina.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b/>
          <w:bCs/>
          <w:i/>
          <w:iCs/>
          <w:color w:val="222222"/>
          <w:sz w:val="24"/>
          <w:szCs w:val="24"/>
          <w:lang w:val="es-EC" w:eastAsia="es-UY"/>
        </w:rPr>
        <w:t>- Emir Sader, sociólogo y científico político brasileño, es coordinador del </w:t>
      </w:r>
      <w:r w:rsidRPr="00A9204D">
        <w:rPr>
          <w:rFonts w:ascii="Arial" w:eastAsia="Times New Roman" w:hAnsi="Arial" w:cs="Arial"/>
          <w:b/>
          <w:bCs/>
          <w:i/>
          <w:iCs/>
          <w:color w:val="000000"/>
          <w:sz w:val="24"/>
          <w:szCs w:val="24"/>
          <w:lang w:val="es-EC" w:eastAsia="es-UY"/>
        </w:rPr>
        <w:t>Laboratorio de Políticas Públicas de la Universidad Estadual de Rio de Janeiro (UERJ).</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URL de este artículo:  </w:t>
      </w:r>
      <w:hyperlink r:id="rId4" w:tgtFrame="_blank" w:history="1">
        <w:r w:rsidRPr="00A9204D">
          <w:rPr>
            <w:rFonts w:ascii="Arial" w:eastAsia="Times New Roman" w:hAnsi="Arial" w:cs="Arial"/>
            <w:color w:val="1155CC"/>
            <w:sz w:val="24"/>
            <w:szCs w:val="24"/>
            <w:u w:val="single"/>
            <w:lang w:val="es-EC" w:eastAsia="es-UY"/>
          </w:rPr>
          <w:t>http://www.alainet.org/es/articulo/182331</w:t>
        </w:r>
      </w:hyperlink>
    </w:p>
    <w:p w:rsidR="00A9204D" w:rsidRPr="00A9204D" w:rsidRDefault="00A9204D" w:rsidP="00A9204D">
      <w:pPr>
        <w:shd w:val="clear" w:color="auto" w:fill="FFFFFF"/>
        <w:jc w:val="left"/>
        <w:rPr>
          <w:rFonts w:ascii="Times New Roman" w:eastAsia="Times New Roman" w:hAnsi="Times New Roman" w:cs="Times New Roman"/>
          <w:color w:val="222222"/>
          <w:sz w:val="24"/>
          <w:szCs w:val="24"/>
          <w:lang w:eastAsia="es-UY"/>
        </w:rPr>
      </w:pPr>
      <w:r w:rsidRPr="00A9204D">
        <w:rPr>
          <w:rFonts w:ascii="Arial" w:eastAsia="Times New Roman" w:hAnsi="Arial" w:cs="Arial"/>
          <w:color w:val="222222"/>
          <w:sz w:val="24"/>
          <w:szCs w:val="24"/>
          <w:lang w:val="es-EC" w:eastAsia="es-UY"/>
        </w:rPr>
        <w:t> </w:t>
      </w:r>
    </w:p>
    <w:p w:rsidR="00A9204D" w:rsidRPr="00A9204D" w:rsidRDefault="00A9204D" w:rsidP="00A9204D">
      <w:pPr>
        <w:jc w:val="left"/>
        <w:rPr>
          <w:rFonts w:ascii="Arial" w:eastAsia="Times New Roman" w:hAnsi="Arial" w:cs="Arial"/>
          <w:color w:val="222222"/>
          <w:sz w:val="14"/>
          <w:szCs w:val="14"/>
          <w:lang w:eastAsia="es-UY"/>
        </w:rPr>
      </w:pPr>
      <w:r w:rsidRPr="00A9204D">
        <w:rPr>
          <w:rFonts w:ascii="Arial" w:eastAsia="Times New Roman" w:hAnsi="Arial" w:cs="Arial"/>
          <w:color w:val="222222"/>
          <w:sz w:val="14"/>
          <w:szCs w:val="14"/>
          <w:lang w:eastAsia="es-UY"/>
        </w:rPr>
        <w:t>Te invitamos a sostener el trabajo de ALAI.</w:t>
      </w:r>
      <w:r w:rsidRPr="00A9204D">
        <w:rPr>
          <w:rFonts w:ascii="Arial" w:eastAsia="Times New Roman" w:hAnsi="Arial" w:cs="Arial"/>
          <w:color w:val="222222"/>
          <w:sz w:val="14"/>
          <w:lang w:eastAsia="es-UY"/>
        </w:rPr>
        <w:t> </w:t>
      </w:r>
      <w:r w:rsidRPr="00A9204D">
        <w:rPr>
          <w:rFonts w:ascii="Arial" w:eastAsia="Times New Roman" w:hAnsi="Arial" w:cs="Arial"/>
          <w:color w:val="222222"/>
          <w:sz w:val="14"/>
          <w:szCs w:val="14"/>
          <w:lang w:eastAsia="es-UY"/>
        </w:rPr>
        <w:br/>
        <w:t>Contribuciones:</w:t>
      </w:r>
      <w:r w:rsidRPr="00A9204D">
        <w:rPr>
          <w:rFonts w:ascii="Arial" w:eastAsia="Times New Roman" w:hAnsi="Arial" w:cs="Arial"/>
          <w:color w:val="222222"/>
          <w:sz w:val="14"/>
          <w:lang w:eastAsia="es-UY"/>
        </w:rPr>
        <w:t> </w:t>
      </w:r>
      <w:hyperlink r:id="rId5" w:tgtFrame="_blank" w:history="1">
        <w:r w:rsidRPr="00A9204D">
          <w:rPr>
            <w:rFonts w:ascii="Arial" w:eastAsia="Times New Roman" w:hAnsi="Arial" w:cs="Arial"/>
            <w:color w:val="1155CC"/>
            <w:sz w:val="14"/>
            <w:u w:val="single"/>
            <w:lang w:eastAsia="es-UY"/>
          </w:rPr>
          <w:t>http://alainet.org/donaciones.php</w:t>
        </w:r>
      </w:hyperlink>
      <w:r w:rsidRPr="00A9204D">
        <w:rPr>
          <w:rFonts w:ascii="Arial" w:eastAsia="Times New Roman" w:hAnsi="Arial" w:cs="Arial"/>
          <w:color w:val="222222"/>
          <w:sz w:val="14"/>
          <w:szCs w:val="14"/>
          <w:lang w:eastAsia="es-UY"/>
        </w:rPr>
        <w:br/>
      </w:r>
      <w:r w:rsidRPr="00A9204D">
        <w:rPr>
          <w:rFonts w:ascii="Arial" w:eastAsia="Times New Roman" w:hAnsi="Arial" w:cs="Arial"/>
          <w:color w:val="222222"/>
          <w:sz w:val="14"/>
          <w:szCs w:val="14"/>
          <w:lang w:eastAsia="es-UY"/>
        </w:rPr>
        <w:br/>
        <w:t>Mas informacion:</w:t>
      </w:r>
      <w:r w:rsidRPr="00A9204D">
        <w:rPr>
          <w:rFonts w:ascii="Arial" w:eastAsia="Times New Roman" w:hAnsi="Arial" w:cs="Arial"/>
          <w:color w:val="222222"/>
          <w:sz w:val="14"/>
          <w:lang w:eastAsia="es-UY"/>
        </w:rPr>
        <w:t> </w:t>
      </w:r>
      <w:hyperlink r:id="rId6" w:tgtFrame="_blank" w:history="1">
        <w:r w:rsidRPr="00A9204D">
          <w:rPr>
            <w:rFonts w:ascii="Arial" w:eastAsia="Times New Roman" w:hAnsi="Arial" w:cs="Arial"/>
            <w:color w:val="1155CC"/>
            <w:sz w:val="14"/>
            <w:u w:val="single"/>
            <w:lang w:eastAsia="es-UY"/>
          </w:rPr>
          <w:t>http://alainet.org</w:t>
        </w:r>
      </w:hyperlink>
      <w:r w:rsidRPr="00A9204D">
        <w:rPr>
          <w:rFonts w:ascii="Arial" w:eastAsia="Times New Roman" w:hAnsi="Arial" w:cs="Arial"/>
          <w:color w:val="222222"/>
          <w:sz w:val="14"/>
          <w:szCs w:val="14"/>
          <w:lang w:eastAsia="es-UY"/>
        </w:rPr>
        <w:br/>
        <w:t>FaceBook:</w:t>
      </w:r>
      <w:r w:rsidRPr="00A9204D">
        <w:rPr>
          <w:rFonts w:ascii="Arial" w:eastAsia="Times New Roman" w:hAnsi="Arial" w:cs="Arial"/>
          <w:color w:val="222222"/>
          <w:sz w:val="14"/>
          <w:lang w:eastAsia="es-UY"/>
        </w:rPr>
        <w:t> </w:t>
      </w:r>
      <w:hyperlink r:id="rId7" w:tgtFrame="_blank" w:history="1">
        <w:r w:rsidRPr="00A9204D">
          <w:rPr>
            <w:rFonts w:ascii="Arial" w:eastAsia="Times New Roman" w:hAnsi="Arial" w:cs="Arial"/>
            <w:color w:val="1155CC"/>
            <w:sz w:val="14"/>
            <w:u w:val="single"/>
            <w:lang w:eastAsia="es-UY"/>
          </w:rPr>
          <w:t>http://facebook.com/America.Latina.en.Movimiento</w:t>
        </w:r>
      </w:hyperlink>
      <w:r w:rsidRPr="00A9204D">
        <w:rPr>
          <w:rFonts w:ascii="Arial" w:eastAsia="Times New Roman" w:hAnsi="Arial" w:cs="Arial"/>
          <w:color w:val="222222"/>
          <w:sz w:val="14"/>
          <w:szCs w:val="14"/>
          <w:lang w:eastAsia="es-UY"/>
        </w:rPr>
        <w:br/>
        <w:t>Twitter:</w:t>
      </w:r>
      <w:r w:rsidRPr="00A9204D">
        <w:rPr>
          <w:rFonts w:ascii="Arial" w:eastAsia="Times New Roman" w:hAnsi="Arial" w:cs="Arial"/>
          <w:color w:val="222222"/>
          <w:sz w:val="14"/>
          <w:lang w:eastAsia="es-UY"/>
        </w:rPr>
        <w:t> </w:t>
      </w:r>
      <w:hyperlink r:id="rId8" w:tgtFrame="_blank" w:history="1">
        <w:r w:rsidRPr="00A9204D">
          <w:rPr>
            <w:rFonts w:ascii="Arial" w:eastAsia="Times New Roman" w:hAnsi="Arial" w:cs="Arial"/>
            <w:color w:val="1155CC"/>
            <w:sz w:val="14"/>
            <w:u w:val="single"/>
            <w:lang w:eastAsia="es-UY"/>
          </w:rPr>
          <w:t>http://twitter.com/ALAIinfo</w:t>
        </w:r>
      </w:hyperlink>
      <w:r w:rsidRPr="00A9204D">
        <w:rPr>
          <w:rFonts w:ascii="Arial" w:eastAsia="Times New Roman" w:hAnsi="Arial" w:cs="Arial"/>
          <w:color w:val="222222"/>
          <w:sz w:val="14"/>
          <w:szCs w:val="14"/>
          <w:lang w:eastAsia="es-UY"/>
        </w:rPr>
        <w:br/>
        <w:t>RSS:</w:t>
      </w:r>
      <w:r w:rsidRPr="00A9204D">
        <w:rPr>
          <w:rFonts w:ascii="Arial" w:eastAsia="Times New Roman" w:hAnsi="Arial" w:cs="Arial"/>
          <w:color w:val="222222"/>
          <w:sz w:val="14"/>
          <w:lang w:eastAsia="es-UY"/>
        </w:rPr>
        <w:t> </w:t>
      </w:r>
      <w:hyperlink r:id="rId9" w:tgtFrame="_blank" w:history="1">
        <w:r w:rsidRPr="00A9204D">
          <w:rPr>
            <w:rFonts w:ascii="Arial" w:eastAsia="Times New Roman" w:hAnsi="Arial" w:cs="Arial"/>
            <w:color w:val="1155CC"/>
            <w:sz w:val="14"/>
            <w:u w:val="single"/>
            <w:lang w:eastAsia="es-UY"/>
          </w:rPr>
          <w:t>http://alainet.org/rss.phtml</w:t>
        </w:r>
      </w:hyperlink>
      <w:r w:rsidRPr="00A9204D">
        <w:rPr>
          <w:rFonts w:ascii="Arial" w:eastAsia="Times New Roman" w:hAnsi="Arial" w:cs="Arial"/>
          <w:color w:val="222222"/>
          <w:sz w:val="1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hyphenationZone w:val="425"/>
  <w:characterSpacingControl w:val="doNotCompress"/>
  <w:compat/>
  <w:rsids>
    <w:rsidRoot w:val="00A9204D"/>
    <w:rsid w:val="00221703"/>
    <w:rsid w:val="0090063A"/>
    <w:rsid w:val="00A9204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9204D"/>
  </w:style>
  <w:style w:type="character" w:styleId="Hipervnculo">
    <w:name w:val="Hyperlink"/>
    <w:basedOn w:val="Fuentedeprrafopredeter"/>
    <w:uiPriority w:val="99"/>
    <w:semiHidden/>
    <w:unhideWhenUsed/>
    <w:rsid w:val="00A9204D"/>
    <w:rPr>
      <w:color w:val="0000FF"/>
      <w:u w:val="single"/>
    </w:rPr>
  </w:style>
</w:styles>
</file>

<file path=word/webSettings.xml><?xml version="1.0" encoding="utf-8"?>
<w:webSettings xmlns:r="http://schemas.openxmlformats.org/officeDocument/2006/relationships" xmlns:w="http://schemas.openxmlformats.org/wordprocessingml/2006/main">
  <w:divs>
    <w:div w:id="958026551">
      <w:bodyDiv w:val="1"/>
      <w:marLeft w:val="0"/>
      <w:marRight w:val="0"/>
      <w:marTop w:val="0"/>
      <w:marBottom w:val="0"/>
      <w:divBdr>
        <w:top w:val="none" w:sz="0" w:space="0" w:color="auto"/>
        <w:left w:val="none" w:sz="0" w:space="0" w:color="auto"/>
        <w:bottom w:val="none" w:sz="0" w:space="0" w:color="auto"/>
        <w:right w:val="none" w:sz="0" w:space="0" w:color="auto"/>
      </w:divBdr>
      <w:divsChild>
        <w:div w:id="1966620741">
          <w:marLeft w:val="0"/>
          <w:marRight w:val="0"/>
          <w:marTop w:val="0"/>
          <w:marBottom w:val="0"/>
          <w:divBdr>
            <w:top w:val="none" w:sz="0" w:space="0" w:color="auto"/>
            <w:left w:val="none" w:sz="0" w:space="0" w:color="auto"/>
            <w:bottom w:val="none" w:sz="0" w:space="0" w:color="auto"/>
            <w:right w:val="none" w:sz="0" w:space="0" w:color="auto"/>
          </w:divBdr>
        </w:div>
        <w:div w:id="56741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ALAIinfo" TargetMode="External"/><Relationship Id="rId3" Type="http://schemas.openxmlformats.org/officeDocument/2006/relationships/webSettings" Target="webSettings.xml"/><Relationship Id="rId7" Type="http://schemas.openxmlformats.org/officeDocument/2006/relationships/hyperlink" Target="http://facebook.com/America.Latina.en.Movimi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inet.org/" TargetMode="External"/><Relationship Id="rId11" Type="http://schemas.openxmlformats.org/officeDocument/2006/relationships/theme" Target="theme/theme1.xml"/><Relationship Id="rId5" Type="http://schemas.openxmlformats.org/officeDocument/2006/relationships/hyperlink" Target="http://alainet.org/donaciones.php" TargetMode="External"/><Relationship Id="rId10" Type="http://schemas.openxmlformats.org/officeDocument/2006/relationships/fontTable" Target="fontTable.xml"/><Relationship Id="rId4" Type="http://schemas.openxmlformats.org/officeDocument/2006/relationships/hyperlink" Target="http://www.alainet.org/es/articulo/182331" TargetMode="External"/><Relationship Id="rId9" Type="http://schemas.openxmlformats.org/officeDocument/2006/relationships/hyperlink" Target="http://alainet.org/rs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3809</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2016-12-15T12:42:00Z</dcterms:created>
  <dcterms:modified xsi:type="dcterms:W3CDTF">2016-12-15T12:43:00Z</dcterms:modified>
</cp:coreProperties>
</file>