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154CC" w14:textId="7016D2A2" w:rsidR="008402BF" w:rsidRPr="00984837" w:rsidRDefault="00A95EF8">
      <w:pPr>
        <w:pStyle w:val="Body"/>
        <w:rPr>
          <w:rFonts w:ascii="Times New Roman" w:hAnsi="Times New Roman" w:cs="Times New Roman"/>
          <w:sz w:val="36"/>
          <w:szCs w:val="36"/>
        </w:rPr>
      </w:pPr>
      <w:bookmarkStart w:id="0" w:name="OLE_LINK1"/>
      <w:bookmarkStart w:id="1" w:name="OLE_LINK2"/>
      <w:bookmarkStart w:id="2" w:name="OLE_LINK3"/>
      <w:bookmarkStart w:id="3" w:name="_GoBack"/>
      <w:bookmarkEnd w:id="3"/>
      <w:r w:rsidRPr="00984837">
        <w:rPr>
          <w:rFonts w:ascii="Times New Roman" w:hAnsi="Times New Roman" w:cs="Times New Roman"/>
          <w:sz w:val="36"/>
          <w:szCs w:val="36"/>
        </w:rPr>
        <w:t>El poder de</w:t>
      </w:r>
      <w:r w:rsidR="007B3C29" w:rsidRPr="00984837">
        <w:rPr>
          <w:rFonts w:ascii="Times New Roman" w:hAnsi="Times New Roman" w:cs="Times New Roman"/>
          <w:sz w:val="36"/>
          <w:szCs w:val="36"/>
        </w:rPr>
        <w:t xml:space="preserve"> </w:t>
      </w:r>
      <w:r w:rsidRPr="00984837">
        <w:rPr>
          <w:rFonts w:ascii="Times New Roman" w:hAnsi="Times New Roman" w:cs="Times New Roman"/>
          <w:sz w:val="36"/>
          <w:szCs w:val="36"/>
        </w:rPr>
        <w:t>la denuncia</w:t>
      </w:r>
    </w:p>
    <w:p w14:paraId="314D65D8" w14:textId="0C1E6500" w:rsidR="00984837" w:rsidRPr="00984837" w:rsidRDefault="00984837">
      <w:pPr>
        <w:pStyle w:val="Body"/>
        <w:rPr>
          <w:rFonts w:ascii="Times New Roman" w:hAnsi="Times New Roman" w:cs="Times New Roman"/>
          <w:sz w:val="20"/>
          <w:szCs w:val="20"/>
        </w:rPr>
      </w:pPr>
      <w:r w:rsidRPr="00984837">
        <w:rPr>
          <w:rFonts w:ascii="Times New Roman" w:hAnsi="Times New Roman" w:cs="Times New Roman"/>
          <w:sz w:val="20"/>
          <w:szCs w:val="20"/>
        </w:rPr>
        <w:t>Por Carolina Vásquez Araya</w:t>
      </w:r>
    </w:p>
    <w:p w14:paraId="0515788F" w14:textId="77777777" w:rsidR="00984837" w:rsidRDefault="00984837">
      <w:pPr>
        <w:pStyle w:val="Body"/>
        <w:rPr>
          <w:rFonts w:ascii="Times New Roman" w:hAnsi="Times New Roman" w:cs="Times New Roman"/>
          <w:sz w:val="24"/>
          <w:szCs w:val="24"/>
        </w:rPr>
      </w:pPr>
    </w:p>
    <w:p w14:paraId="0F9EE7A2" w14:textId="378C6324" w:rsidR="008402BF" w:rsidRPr="00984837" w:rsidRDefault="007B3C29">
      <w:pPr>
        <w:pStyle w:val="Body"/>
        <w:rPr>
          <w:rFonts w:ascii="Times New Roman" w:hAnsi="Times New Roman" w:cs="Times New Roman"/>
          <w:i/>
          <w:sz w:val="32"/>
          <w:szCs w:val="32"/>
        </w:rPr>
      </w:pPr>
      <w:r w:rsidRPr="00984837">
        <w:rPr>
          <w:rFonts w:ascii="Times New Roman" w:hAnsi="Times New Roman" w:cs="Times New Roman"/>
          <w:i/>
          <w:sz w:val="32"/>
          <w:szCs w:val="32"/>
        </w:rPr>
        <w:t>Los procesos de avance social requieren la intervención de la ciudadanía</w:t>
      </w:r>
    </w:p>
    <w:p w14:paraId="5E28FD4E" w14:textId="77777777" w:rsidR="008402BF" w:rsidRPr="00D00A2F" w:rsidRDefault="008402BF">
      <w:pPr>
        <w:pStyle w:val="Body"/>
        <w:rPr>
          <w:rFonts w:ascii="Times New Roman" w:hAnsi="Times New Roman" w:cs="Times New Roman"/>
          <w:sz w:val="24"/>
          <w:szCs w:val="24"/>
        </w:rPr>
      </w:pPr>
    </w:p>
    <w:p w14:paraId="5AEF1167" w14:textId="0D63F165" w:rsidR="001B75ED" w:rsidRDefault="007B3C29">
      <w:pPr>
        <w:pStyle w:val="Body"/>
        <w:rPr>
          <w:rFonts w:ascii="Times New Roman" w:hAnsi="Times New Roman" w:cs="Times New Roman"/>
          <w:sz w:val="24"/>
          <w:szCs w:val="24"/>
        </w:rPr>
      </w:pPr>
      <w:r>
        <w:rPr>
          <w:rFonts w:ascii="Times New Roman" w:hAnsi="Times New Roman" w:cs="Times New Roman"/>
          <w:sz w:val="24"/>
          <w:szCs w:val="24"/>
        </w:rPr>
        <w:t xml:space="preserve">El miedo, la apatía y la complicidad son algunos de los mayores obstáculos para establecer un sistema eficaz de administración de justicia capaz de conducir al país por un proceso generador de cambios profundos. En un sistema degradado por la infiltración de la corrupción y la delincuencia en esferas gubernamentales y en otras instituciones de fuerte incidencia política y económica, se supone la existencia de un alto grado de omisión de denuncia. Esto, por razones obvias, constituye un </w:t>
      </w:r>
      <w:r w:rsidR="00A35DF2">
        <w:rPr>
          <w:rFonts w:ascii="Times New Roman" w:hAnsi="Times New Roman" w:cs="Times New Roman"/>
          <w:sz w:val="24"/>
          <w:szCs w:val="24"/>
        </w:rPr>
        <w:t>freno a la administración de justicia y un elemento paralizante en muchos otros aspectos de la vida nacional.</w:t>
      </w:r>
      <w:r w:rsidR="006F2531">
        <w:rPr>
          <w:rFonts w:ascii="Times New Roman" w:hAnsi="Times New Roman" w:cs="Times New Roman"/>
          <w:sz w:val="24"/>
          <w:szCs w:val="24"/>
        </w:rPr>
        <w:t xml:space="preserve"> </w:t>
      </w:r>
    </w:p>
    <w:p w14:paraId="535F722D" w14:textId="51096E3E" w:rsidR="00A35DF2" w:rsidRDefault="00A35DF2">
      <w:pPr>
        <w:pStyle w:val="Body"/>
        <w:rPr>
          <w:rFonts w:ascii="Times New Roman" w:hAnsi="Times New Roman" w:cs="Times New Roman"/>
          <w:sz w:val="24"/>
          <w:szCs w:val="24"/>
        </w:rPr>
      </w:pPr>
      <w:r>
        <w:rPr>
          <w:rFonts w:ascii="Times New Roman" w:hAnsi="Times New Roman" w:cs="Times New Roman"/>
          <w:sz w:val="24"/>
          <w:szCs w:val="24"/>
        </w:rPr>
        <w:t xml:space="preserve">La ciudadanía se ha habituado al abuso y </w:t>
      </w:r>
      <w:r w:rsidR="00013BD8">
        <w:rPr>
          <w:rFonts w:ascii="Times New Roman" w:hAnsi="Times New Roman" w:cs="Times New Roman"/>
          <w:sz w:val="24"/>
          <w:szCs w:val="24"/>
        </w:rPr>
        <w:t>es</w:t>
      </w:r>
      <w:r>
        <w:rPr>
          <w:rFonts w:ascii="Times New Roman" w:hAnsi="Times New Roman" w:cs="Times New Roman"/>
          <w:sz w:val="24"/>
          <w:szCs w:val="24"/>
        </w:rPr>
        <w:t xml:space="preserve"> neutralizada por el temor y la costumbre. Paga con impotencia los costos de la corrupción como un mal necesario y su única vía de escape es el comentario amargo en su círculo cercano. Multas de tráfico por faltas inexistentes, pago de impuestos excesivos y a capricho del vista de aduana, revisione</w:t>
      </w:r>
      <w:r w:rsidR="00013BD8">
        <w:rPr>
          <w:rFonts w:ascii="Times New Roman" w:hAnsi="Times New Roman" w:cs="Times New Roman"/>
          <w:sz w:val="24"/>
          <w:szCs w:val="24"/>
        </w:rPr>
        <w:t xml:space="preserve">s ilegales del vehículo </w:t>
      </w:r>
      <w:r>
        <w:rPr>
          <w:rFonts w:ascii="Times New Roman" w:hAnsi="Times New Roman" w:cs="Times New Roman"/>
          <w:sz w:val="24"/>
          <w:szCs w:val="24"/>
        </w:rPr>
        <w:t xml:space="preserve">en una calle solitaria, el consejo malicioso del funcionario de </w:t>
      </w:r>
      <w:r w:rsidR="00013BD8">
        <w:rPr>
          <w:rFonts w:ascii="Times New Roman" w:hAnsi="Times New Roman" w:cs="Times New Roman"/>
          <w:sz w:val="24"/>
          <w:szCs w:val="24"/>
        </w:rPr>
        <w:t>“</w:t>
      </w:r>
      <w:r>
        <w:rPr>
          <w:rFonts w:ascii="Times New Roman" w:hAnsi="Times New Roman" w:cs="Times New Roman"/>
          <w:sz w:val="24"/>
          <w:szCs w:val="24"/>
        </w:rPr>
        <w:t>soltar unos billetes</w:t>
      </w:r>
      <w:r w:rsidR="00013BD8">
        <w:rPr>
          <w:rFonts w:ascii="Times New Roman" w:hAnsi="Times New Roman" w:cs="Times New Roman"/>
          <w:sz w:val="24"/>
          <w:szCs w:val="24"/>
        </w:rPr>
        <w:t>”</w:t>
      </w:r>
      <w:r>
        <w:rPr>
          <w:rFonts w:ascii="Times New Roman" w:hAnsi="Times New Roman" w:cs="Times New Roman"/>
          <w:sz w:val="24"/>
          <w:szCs w:val="24"/>
        </w:rPr>
        <w:t xml:space="preserve">, </w:t>
      </w:r>
      <w:r w:rsidR="00013BD8">
        <w:rPr>
          <w:rFonts w:ascii="Times New Roman" w:hAnsi="Times New Roman" w:cs="Times New Roman"/>
          <w:sz w:val="24"/>
          <w:szCs w:val="24"/>
        </w:rPr>
        <w:t>amenaza</w:t>
      </w:r>
      <w:r w:rsidR="00371A1E">
        <w:rPr>
          <w:rFonts w:ascii="Times New Roman" w:hAnsi="Times New Roman" w:cs="Times New Roman"/>
          <w:sz w:val="24"/>
          <w:szCs w:val="24"/>
        </w:rPr>
        <w:t xml:space="preserve"> de muerte para detener acciones legales por violencia intrafamiliar o por exigir la </w:t>
      </w:r>
      <w:r w:rsidR="00041306">
        <w:rPr>
          <w:rFonts w:ascii="Times New Roman" w:hAnsi="Times New Roman" w:cs="Times New Roman"/>
          <w:sz w:val="24"/>
          <w:szCs w:val="24"/>
        </w:rPr>
        <w:t xml:space="preserve">pensión alimenticia son </w:t>
      </w:r>
      <w:r w:rsidR="00371A1E">
        <w:rPr>
          <w:rFonts w:ascii="Times New Roman" w:hAnsi="Times New Roman" w:cs="Times New Roman"/>
          <w:sz w:val="24"/>
          <w:szCs w:val="24"/>
        </w:rPr>
        <w:t>casos recurrentes, silenciados por el temor.</w:t>
      </w:r>
      <w:r>
        <w:rPr>
          <w:rFonts w:ascii="Times New Roman" w:hAnsi="Times New Roman" w:cs="Times New Roman"/>
          <w:sz w:val="24"/>
          <w:szCs w:val="24"/>
        </w:rPr>
        <w:t xml:space="preserve"> </w:t>
      </w:r>
    </w:p>
    <w:p w14:paraId="3EBB017F" w14:textId="71D7127E" w:rsidR="006F2531" w:rsidRDefault="006F2531">
      <w:pPr>
        <w:pStyle w:val="Body"/>
        <w:rPr>
          <w:rFonts w:ascii="Times New Roman" w:hAnsi="Times New Roman" w:cs="Times New Roman"/>
          <w:sz w:val="24"/>
          <w:szCs w:val="24"/>
        </w:rPr>
      </w:pPr>
      <w:r>
        <w:rPr>
          <w:rFonts w:ascii="Times New Roman" w:hAnsi="Times New Roman" w:cs="Times New Roman"/>
          <w:sz w:val="24"/>
          <w:szCs w:val="24"/>
        </w:rPr>
        <w:t>Ese tipo de violencia es la gran amenaza contra el ejercicio libre y consciente de la democracia. Los políticos no se percatan de sus propios errores y se revisten de una autoridad prestada –porque no les pertenece- con la cual administ</w:t>
      </w:r>
      <w:r w:rsidR="00E1218F">
        <w:rPr>
          <w:rFonts w:ascii="Times New Roman" w:hAnsi="Times New Roman" w:cs="Times New Roman"/>
          <w:sz w:val="24"/>
          <w:szCs w:val="24"/>
        </w:rPr>
        <w:t>ran el tesoro del Estado en medio de la euforia de quien se siente dueño y señor del territorio. Quienes pertenecen a este círculo</w:t>
      </w:r>
      <w:r>
        <w:rPr>
          <w:rFonts w:ascii="Times New Roman" w:hAnsi="Times New Roman" w:cs="Times New Roman"/>
          <w:sz w:val="24"/>
          <w:szCs w:val="24"/>
        </w:rPr>
        <w:t xml:space="preserve"> </w:t>
      </w:r>
      <w:r w:rsidR="00E1218F">
        <w:rPr>
          <w:rFonts w:ascii="Times New Roman" w:hAnsi="Times New Roman" w:cs="Times New Roman"/>
          <w:sz w:val="24"/>
          <w:szCs w:val="24"/>
        </w:rPr>
        <w:t xml:space="preserve">o se aproximan a él por distintas razones, también respiran ese aire enrarecido que nubla el entendimiento y sucumben ante las tentaciones del poder. </w:t>
      </w:r>
    </w:p>
    <w:p w14:paraId="7920B942" w14:textId="04FA53C6" w:rsidR="00904C48" w:rsidRDefault="00E1218F">
      <w:pPr>
        <w:pStyle w:val="Body"/>
        <w:rPr>
          <w:rFonts w:ascii="Times New Roman" w:hAnsi="Times New Roman" w:cs="Times New Roman"/>
          <w:sz w:val="24"/>
          <w:szCs w:val="24"/>
        </w:rPr>
      </w:pPr>
      <w:r>
        <w:rPr>
          <w:rFonts w:ascii="Times New Roman" w:hAnsi="Times New Roman" w:cs="Times New Roman"/>
          <w:sz w:val="24"/>
          <w:szCs w:val="24"/>
        </w:rPr>
        <w:t>Así ha vivido la Guatemala actual v</w:t>
      </w:r>
      <w:r w:rsidR="00904C48">
        <w:rPr>
          <w:rFonts w:ascii="Times New Roman" w:hAnsi="Times New Roman" w:cs="Times New Roman"/>
          <w:sz w:val="24"/>
          <w:szCs w:val="24"/>
        </w:rPr>
        <w:t>einte años después de la firma de la paz, un acontecimiento cuyas promesas de transformación del sistema de injusticias, inequidades y racismo nunca se cumplieron a cabalidad</w:t>
      </w:r>
      <w:r>
        <w:rPr>
          <w:rFonts w:ascii="Times New Roman" w:hAnsi="Times New Roman" w:cs="Times New Roman"/>
          <w:sz w:val="24"/>
          <w:szCs w:val="24"/>
        </w:rPr>
        <w:t xml:space="preserve">. Muchas de las crisis actuales devienen de la pérdida de dirección en las intenciones originales de enfocar los esfuerzos en el desarrollo, la inclusión de los pueblos originarios, la equidad entre hombres y mujeres, los objetivos en salud y educación. Esta tarea de reorientar a las fuerzas políticas exige </w:t>
      </w:r>
      <w:r w:rsidR="00904C48">
        <w:rPr>
          <w:rFonts w:ascii="Times New Roman" w:hAnsi="Times New Roman" w:cs="Times New Roman"/>
          <w:sz w:val="24"/>
          <w:szCs w:val="24"/>
        </w:rPr>
        <w:t xml:space="preserve">a </w:t>
      </w:r>
      <w:r>
        <w:rPr>
          <w:rFonts w:ascii="Times New Roman" w:hAnsi="Times New Roman" w:cs="Times New Roman"/>
          <w:sz w:val="24"/>
          <w:szCs w:val="24"/>
        </w:rPr>
        <w:t xml:space="preserve">la </w:t>
      </w:r>
      <w:r w:rsidR="00904C48">
        <w:rPr>
          <w:rFonts w:ascii="Times New Roman" w:hAnsi="Times New Roman" w:cs="Times New Roman"/>
          <w:sz w:val="24"/>
          <w:szCs w:val="24"/>
        </w:rPr>
        <w:t xml:space="preserve">ciudadanía detenerse a pensar en el camino recorrido, en cuánto falta por alcanzar y cómo es posible </w:t>
      </w:r>
      <w:r w:rsidR="00041306">
        <w:rPr>
          <w:rFonts w:ascii="Times New Roman" w:hAnsi="Times New Roman" w:cs="Times New Roman"/>
          <w:sz w:val="24"/>
          <w:szCs w:val="24"/>
        </w:rPr>
        <w:t>eliminar</w:t>
      </w:r>
      <w:r w:rsidR="005E2EEE">
        <w:rPr>
          <w:rFonts w:ascii="Times New Roman" w:hAnsi="Times New Roman" w:cs="Times New Roman"/>
          <w:sz w:val="24"/>
          <w:szCs w:val="24"/>
        </w:rPr>
        <w:t xml:space="preserve"> los motivos que llevaron al país a embarcarse</w:t>
      </w:r>
      <w:r w:rsidR="00904C48">
        <w:rPr>
          <w:rFonts w:ascii="Times New Roman" w:hAnsi="Times New Roman" w:cs="Times New Roman"/>
          <w:sz w:val="24"/>
          <w:szCs w:val="24"/>
        </w:rPr>
        <w:t xml:space="preserve"> </w:t>
      </w:r>
      <w:r w:rsidR="005E2EEE">
        <w:rPr>
          <w:rFonts w:ascii="Times New Roman" w:hAnsi="Times New Roman" w:cs="Times New Roman"/>
          <w:sz w:val="24"/>
          <w:szCs w:val="24"/>
        </w:rPr>
        <w:t>en un</w:t>
      </w:r>
      <w:r w:rsidR="00904C48">
        <w:rPr>
          <w:rFonts w:ascii="Times New Roman" w:hAnsi="Times New Roman" w:cs="Times New Roman"/>
          <w:sz w:val="24"/>
          <w:szCs w:val="24"/>
        </w:rPr>
        <w:t xml:space="preserve"> conflicto armado </w:t>
      </w:r>
      <w:r w:rsidR="005E2EEE">
        <w:rPr>
          <w:rFonts w:ascii="Times New Roman" w:hAnsi="Times New Roman" w:cs="Times New Roman"/>
          <w:sz w:val="24"/>
          <w:szCs w:val="24"/>
        </w:rPr>
        <w:t>prolongado y destructivo</w:t>
      </w:r>
      <w:r w:rsidR="00904C48">
        <w:rPr>
          <w:rFonts w:ascii="Times New Roman" w:hAnsi="Times New Roman" w:cs="Times New Roman"/>
          <w:sz w:val="24"/>
          <w:szCs w:val="24"/>
        </w:rPr>
        <w:t xml:space="preserve">. </w:t>
      </w:r>
    </w:p>
    <w:p w14:paraId="26FB2116" w14:textId="3EB74A10" w:rsidR="006F2531" w:rsidRDefault="00904C48">
      <w:pPr>
        <w:pStyle w:val="Body"/>
        <w:rPr>
          <w:rFonts w:ascii="Times New Roman" w:hAnsi="Times New Roman" w:cs="Times New Roman"/>
          <w:sz w:val="24"/>
          <w:szCs w:val="24"/>
        </w:rPr>
      </w:pPr>
      <w:r>
        <w:rPr>
          <w:rFonts w:ascii="Times New Roman" w:hAnsi="Times New Roman" w:cs="Times New Roman"/>
          <w:sz w:val="24"/>
          <w:szCs w:val="24"/>
        </w:rPr>
        <w:t xml:space="preserve">El ambiente de violencia es la consecuencia de haber perdido la ruta correcta, haber creído que con una firma en el documento se superaban </w:t>
      </w:r>
      <w:r w:rsidR="006F2531">
        <w:rPr>
          <w:rFonts w:ascii="Times New Roman" w:hAnsi="Times New Roman" w:cs="Times New Roman"/>
          <w:sz w:val="24"/>
          <w:szCs w:val="24"/>
        </w:rPr>
        <w:t>las causas de la pugna entre sectores, se allanaba el camino al diálogo y quizá también se iniciaba una época de reparación de los daños.</w:t>
      </w:r>
    </w:p>
    <w:p w14:paraId="384C13F6" w14:textId="1E4D4046" w:rsidR="00371A1E" w:rsidRDefault="006F2531">
      <w:pPr>
        <w:pStyle w:val="Body"/>
        <w:rPr>
          <w:rFonts w:ascii="Times New Roman" w:hAnsi="Times New Roman" w:cs="Times New Roman"/>
          <w:sz w:val="24"/>
          <w:szCs w:val="24"/>
        </w:rPr>
      </w:pPr>
      <w:r>
        <w:rPr>
          <w:rFonts w:ascii="Times New Roman" w:hAnsi="Times New Roman" w:cs="Times New Roman"/>
          <w:sz w:val="24"/>
          <w:szCs w:val="24"/>
        </w:rPr>
        <w:t>Pero un pensamiento sin acciones no sirve para nada. Un cambio de reglas sin la voluntad de cumplirlas solo ha conducido a ensanchar la distancia entre las expectativas y la realidad.</w:t>
      </w:r>
    </w:p>
    <w:p w14:paraId="5BB3DDB5" w14:textId="45B73172" w:rsidR="006F2531" w:rsidRDefault="005E2EEE">
      <w:pPr>
        <w:pStyle w:val="Body"/>
        <w:rPr>
          <w:rFonts w:ascii="Times New Roman" w:hAnsi="Times New Roman" w:cs="Times New Roman"/>
          <w:sz w:val="24"/>
          <w:szCs w:val="24"/>
        </w:rPr>
      </w:pPr>
      <w:r>
        <w:rPr>
          <w:rFonts w:ascii="Times New Roman" w:hAnsi="Times New Roman" w:cs="Times New Roman"/>
          <w:sz w:val="24"/>
          <w:szCs w:val="24"/>
        </w:rPr>
        <w:t xml:space="preserve">La ciudadanía tiene ahora la tarea de involucrarse activamente en la reorientación de sus objetivos y metas. La denuncia, aunque parezca un acto insignificante ante la enormidad del problema, es la herramienta más efectiva para ir empoderando a una población-víctima, durante mucho tiempo impotente ante el acoso y el abuso de criminales grandes y pequeños, refugiados en sus intocables centros de control. La denuncia libera y abre un camino hacia el imperio de la ley. Quizá durante algún tiempo las instituciones encargadas de la investigación e impartición de justicia sean incapaces de procesar tanta demanda ciudadana, pero el efecto poderoso de una </w:t>
      </w:r>
      <w:r w:rsidR="00013BD8">
        <w:rPr>
          <w:rFonts w:ascii="Times New Roman" w:hAnsi="Times New Roman" w:cs="Times New Roman"/>
          <w:sz w:val="24"/>
          <w:szCs w:val="24"/>
        </w:rPr>
        <w:t>sociedad</w:t>
      </w:r>
      <w:r>
        <w:rPr>
          <w:rFonts w:ascii="Times New Roman" w:hAnsi="Times New Roman" w:cs="Times New Roman"/>
          <w:sz w:val="24"/>
          <w:szCs w:val="24"/>
        </w:rPr>
        <w:t xml:space="preserve"> consciente de sus derechos </w:t>
      </w:r>
      <w:r w:rsidR="00A95EF8">
        <w:rPr>
          <w:rFonts w:ascii="Times New Roman" w:hAnsi="Times New Roman" w:cs="Times New Roman"/>
          <w:sz w:val="24"/>
          <w:szCs w:val="24"/>
        </w:rPr>
        <w:t xml:space="preserve">socavará los </w:t>
      </w:r>
      <w:r w:rsidR="000B56B7">
        <w:rPr>
          <w:rFonts w:ascii="Times New Roman" w:hAnsi="Times New Roman" w:cs="Times New Roman"/>
          <w:sz w:val="24"/>
          <w:szCs w:val="24"/>
        </w:rPr>
        <w:t>cimientos</w:t>
      </w:r>
      <w:r w:rsidR="00A95EF8">
        <w:rPr>
          <w:rFonts w:ascii="Times New Roman" w:hAnsi="Times New Roman" w:cs="Times New Roman"/>
          <w:sz w:val="24"/>
          <w:szCs w:val="24"/>
        </w:rPr>
        <w:t xml:space="preserve"> de quienes se amparan en la impunidad y los privilegios.</w:t>
      </w:r>
    </w:p>
    <w:p w14:paraId="5E21F156" w14:textId="0080D42E" w:rsidR="008402BF" w:rsidRDefault="00A27028">
      <w:pPr>
        <w:pStyle w:val="Body"/>
        <w:rPr>
          <w:rFonts w:ascii="Times New Roman" w:hAnsi="Times New Roman" w:cs="Times New Roman"/>
          <w:sz w:val="24"/>
          <w:szCs w:val="24"/>
        </w:rPr>
      </w:pPr>
      <w:hyperlink r:id="rId6" w:history="1">
        <w:r w:rsidR="00984837" w:rsidRPr="008A2289">
          <w:rPr>
            <w:rStyle w:val="Hipervnculo"/>
            <w:rFonts w:ascii="Times New Roman" w:hAnsi="Times New Roman" w:cs="Times New Roman"/>
            <w:sz w:val="24"/>
            <w:szCs w:val="24"/>
          </w:rPr>
          <w:t>Elquintopatio@gmail.com</w:t>
        </w:r>
      </w:hyperlink>
    </w:p>
    <w:p w14:paraId="23BECB56" w14:textId="6958893A" w:rsidR="00984837" w:rsidRPr="00D00A2F" w:rsidRDefault="00984837">
      <w:pPr>
        <w:pStyle w:val="Body"/>
        <w:rPr>
          <w:rFonts w:ascii="Times New Roman" w:hAnsi="Times New Roman" w:cs="Times New Roman"/>
          <w:sz w:val="24"/>
          <w:szCs w:val="24"/>
        </w:rPr>
      </w:pPr>
      <w:r>
        <w:rPr>
          <w:rFonts w:ascii="Times New Roman" w:hAnsi="Times New Roman" w:cs="Times New Roman"/>
          <w:sz w:val="24"/>
          <w:szCs w:val="24"/>
        </w:rPr>
        <w:t>Blog de la autora: http://www.carolinavasquezaraya.com</w:t>
      </w:r>
    </w:p>
    <w:p w14:paraId="5734673A" w14:textId="77777777" w:rsidR="008402BF" w:rsidRPr="00D00A2F" w:rsidRDefault="008402BF">
      <w:pPr>
        <w:pStyle w:val="Body"/>
        <w:rPr>
          <w:rFonts w:ascii="Times New Roman" w:hAnsi="Times New Roman" w:cs="Times New Roman"/>
          <w:sz w:val="24"/>
          <w:szCs w:val="24"/>
        </w:rPr>
      </w:pPr>
    </w:p>
    <w:p w14:paraId="106906FF" w14:textId="77777777" w:rsidR="008402BF" w:rsidRPr="00D00A2F" w:rsidRDefault="008402BF">
      <w:pPr>
        <w:pStyle w:val="Body"/>
        <w:rPr>
          <w:rFonts w:ascii="Times New Roman" w:hAnsi="Times New Roman" w:cs="Times New Roman"/>
          <w:sz w:val="24"/>
          <w:szCs w:val="24"/>
        </w:rPr>
      </w:pPr>
    </w:p>
    <w:bookmarkEnd w:id="0"/>
    <w:bookmarkEnd w:id="1"/>
    <w:bookmarkEnd w:id="2"/>
    <w:p w14:paraId="283E1FD5" w14:textId="77777777" w:rsidR="008402BF" w:rsidRPr="00D00A2F" w:rsidRDefault="008402BF">
      <w:pPr>
        <w:pStyle w:val="Body"/>
        <w:rPr>
          <w:rFonts w:ascii="Times New Roman" w:hAnsi="Times New Roman" w:cs="Times New Roman"/>
          <w:sz w:val="24"/>
          <w:szCs w:val="24"/>
        </w:rPr>
      </w:pPr>
    </w:p>
    <w:sectPr w:rsidR="008402BF" w:rsidRPr="00D00A2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38526" w14:textId="77777777" w:rsidR="00A27028" w:rsidRDefault="00A27028">
      <w:r>
        <w:separator/>
      </w:r>
    </w:p>
  </w:endnote>
  <w:endnote w:type="continuationSeparator" w:id="0">
    <w:p w14:paraId="01D37C9F" w14:textId="77777777" w:rsidR="00A27028" w:rsidRDefault="00A2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6122" w14:textId="77777777" w:rsidR="005E2EEE" w:rsidRDefault="005E2E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8BFCB" w14:textId="77777777" w:rsidR="00A27028" w:rsidRDefault="00A27028">
      <w:r>
        <w:separator/>
      </w:r>
    </w:p>
  </w:footnote>
  <w:footnote w:type="continuationSeparator" w:id="0">
    <w:p w14:paraId="7C8C1417" w14:textId="77777777" w:rsidR="00A27028" w:rsidRDefault="00A2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E802" w14:textId="77777777" w:rsidR="005E2EEE" w:rsidRDefault="005E2E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F"/>
    <w:rsid w:val="00013BD8"/>
    <w:rsid w:val="00041306"/>
    <w:rsid w:val="000B56B7"/>
    <w:rsid w:val="001B75ED"/>
    <w:rsid w:val="00343C4E"/>
    <w:rsid w:val="00371A1E"/>
    <w:rsid w:val="005E2EEE"/>
    <w:rsid w:val="006C089C"/>
    <w:rsid w:val="006F2531"/>
    <w:rsid w:val="007B3C29"/>
    <w:rsid w:val="008402BF"/>
    <w:rsid w:val="00904C48"/>
    <w:rsid w:val="00984837"/>
    <w:rsid w:val="00A27028"/>
    <w:rsid w:val="00A35DF2"/>
    <w:rsid w:val="00A95EF8"/>
    <w:rsid w:val="00AB626B"/>
    <w:rsid w:val="00B918D3"/>
    <w:rsid w:val="00D00A2F"/>
    <w:rsid w:val="00D0189F"/>
    <w:rsid w:val="00E06FAB"/>
    <w:rsid w:val="00E1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5F1AD"/>
  <w15:docId w15:val="{D36C2BED-F23D-4F58-913E-3A44A621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Body">
    <w:name w:val="Body"/>
    <w:rPr>
      <w:rFonts w:ascii="Helvetica" w:hAnsi="Helvetica" w:cs="Arial Unicode MS"/>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2016-12-13T10:44:00Z</dcterms:created>
  <dcterms:modified xsi:type="dcterms:W3CDTF">2016-12-13T10:44:00Z</dcterms:modified>
</cp:coreProperties>
</file>