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09" w:rsidRPr="00CF4209" w:rsidRDefault="00CF4209" w:rsidP="00CF4209">
      <w:pPr>
        <w:spacing w:after="0" w:line="240" w:lineRule="auto"/>
        <w:rPr>
          <w:rFonts w:ascii="Helvetica" w:eastAsia="Times New Roman" w:hAnsi="Helvetica" w:cs="Helvetica"/>
          <w:b/>
          <w:color w:val="000000"/>
          <w:sz w:val="24"/>
          <w:szCs w:val="24"/>
          <w:lang w:eastAsia="es-ES"/>
        </w:rPr>
      </w:pPr>
      <w:r w:rsidRPr="00CF4209">
        <w:rPr>
          <w:rFonts w:ascii="Helvetica" w:eastAsia="Times New Roman" w:hAnsi="Helvetica" w:cs="Helvetica"/>
          <w:b/>
          <w:color w:val="000000"/>
          <w:sz w:val="24"/>
          <w:szCs w:val="24"/>
          <w:lang w:eastAsia="es-ES"/>
        </w:rPr>
        <w:t>Noam Chomsky pide perdón presidencial para 11 millones de indocumentados</w:t>
      </w:r>
    </w:p>
    <w:p w:rsidR="00CF4209" w:rsidRPr="00CF4209" w:rsidRDefault="00CF4209" w:rsidP="00CF4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F4209" w:rsidRPr="00CF4209" w:rsidRDefault="00CF4209" w:rsidP="00CF4209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CF4209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La Opinión</w:t>
      </w:r>
    </w:p>
    <w:p w:rsidR="00CF4209" w:rsidRPr="00CF4209" w:rsidRDefault="00CF4209" w:rsidP="00CF4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4209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br/>
      </w:r>
    </w:p>
    <w:p w:rsidR="00CF4209" w:rsidRPr="00CF4209" w:rsidRDefault="00CF4209" w:rsidP="00CF4209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</w:pPr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 xml:space="preserve">El afamado historiador dice que las deportaciones serían una tragedia humanitaria. El gobierno de </w:t>
      </w:r>
      <w:proofErr w:type="spellStart"/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>Obama</w:t>
      </w:r>
      <w:proofErr w:type="spellEnd"/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 xml:space="preserve"> ha dicho que esto solo aplicaría a infracciones penales y que cruzar indocumentado es una infracción civil, pero hay expertos que opinan lo contrario.</w:t>
      </w:r>
      <w:r w:rsidRPr="00CF4209">
        <w:rPr>
          <w:rFonts w:ascii="Helvetica" w:eastAsia="Times New Roman" w:hAnsi="Helvetica" w:cs="Helvetica"/>
          <w:b/>
          <w:bCs/>
          <w:color w:val="000000"/>
          <w:sz w:val="20"/>
          <w:lang w:eastAsia="es-ES"/>
        </w:rPr>
        <w:t> </w:t>
      </w:r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br/>
      </w:r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br/>
        <w:t>Ante la perspectiva de un incremento en las deportaciones -ya un récord bajo el actual presidente- diversos políticos y activistas han asomado la posibilidad de un</w:t>
      </w:r>
      <w:hyperlink r:id="rId5" w:tgtFrame="_blank" w:history="1">
        <w:r w:rsidRPr="00CF4209">
          <w:rPr>
            <w:rFonts w:ascii="Helvetica" w:eastAsia="Times New Roman" w:hAnsi="Helvetica" w:cs="Helvetica"/>
            <w:color w:val="1155CC"/>
            <w:sz w:val="20"/>
            <w:u w:val="single"/>
            <w:lang w:eastAsia="es-ES"/>
          </w:rPr>
          <w:t xml:space="preserve"> perdón </w:t>
        </w:r>
        <w:proofErr w:type="spellStart"/>
        <w:r w:rsidRPr="00CF4209">
          <w:rPr>
            <w:rFonts w:ascii="Helvetica" w:eastAsia="Times New Roman" w:hAnsi="Helvetica" w:cs="Helvetica"/>
            <w:color w:val="1155CC"/>
            <w:sz w:val="20"/>
            <w:u w:val="single"/>
            <w:lang w:eastAsia="es-ES"/>
          </w:rPr>
          <w:t>presidencial</w:t>
        </w:r>
      </w:hyperlink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>para</w:t>
      </w:r>
      <w:proofErr w:type="spellEnd"/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 xml:space="preserve"> disculpar las infracciones a la ley migratoria que hayan cometido millones de indocumentados y evitar que sean vulnerables a la expulsión.</w:t>
      </w:r>
    </w:p>
    <w:p w:rsidR="00CF4209" w:rsidRPr="00CF4209" w:rsidRDefault="00CF4209" w:rsidP="00CF4209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</w:pPr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>A este llamado se sumó hoy el historiador, filósofo y crítico social Noam Chomsky, indicando que la deportación de 11 millones de indocumentados, si se llega a dar, sería una “tragedia humanitaria”.</w:t>
      </w:r>
    </w:p>
    <w:p w:rsidR="00CF4209" w:rsidRPr="00CF4209" w:rsidRDefault="00CF4209" w:rsidP="00CF4209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</w:pPr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 xml:space="preserve">Chomsky, en un video distribuido por el </w:t>
      </w:r>
      <w:proofErr w:type="spellStart"/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>Immigrant</w:t>
      </w:r>
      <w:proofErr w:type="spellEnd"/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 xml:space="preserve"> </w:t>
      </w:r>
      <w:proofErr w:type="spellStart"/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>Worker</w:t>
      </w:r>
      <w:proofErr w:type="spellEnd"/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 xml:space="preserve"> Center </w:t>
      </w:r>
      <w:proofErr w:type="spellStart"/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>Collaborative</w:t>
      </w:r>
      <w:proofErr w:type="spellEnd"/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 xml:space="preserve">, dijo que estos “ciudadanos productivos en todo, menos en nombre” están amenazados por </w:t>
      </w:r>
      <w:proofErr w:type="spellStart"/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>Trump</w:t>
      </w:r>
      <w:proofErr w:type="spellEnd"/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 xml:space="preserve"> y que su deportación sería un “ultraje moral que puede ser evitado con un perdón general”.</w:t>
      </w:r>
    </w:p>
    <w:p w:rsidR="00CF4209" w:rsidRPr="00CF4209" w:rsidRDefault="00CF4209" w:rsidP="00CF4209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</w:pPr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>Hasta el momento, la reacción del gobierno del presidente</w:t>
      </w:r>
      <w:r w:rsidRPr="00CF4209">
        <w:rPr>
          <w:rFonts w:ascii="Helvetica" w:eastAsia="Times New Roman" w:hAnsi="Helvetica" w:cs="Helvetica"/>
          <w:color w:val="000000"/>
          <w:sz w:val="20"/>
          <w:lang w:eastAsia="es-ES"/>
        </w:rPr>
        <w:t> </w:t>
      </w:r>
      <w:proofErr w:type="spellStart"/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fldChar w:fldCharType="begin"/>
      </w:r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instrText xml:space="preserve"> HYPERLINK "http://laopinion.com/tema/barack-obama/" \t "_blank" </w:instrText>
      </w:r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fldChar w:fldCharType="separate"/>
      </w:r>
      <w:r w:rsidRPr="00CF4209">
        <w:rPr>
          <w:rFonts w:ascii="Helvetica" w:eastAsia="Times New Roman" w:hAnsi="Helvetica" w:cs="Helvetica"/>
          <w:color w:val="1155CC"/>
          <w:sz w:val="20"/>
          <w:u w:val="single"/>
          <w:lang w:eastAsia="es-ES"/>
        </w:rPr>
        <w:t>Barack</w:t>
      </w:r>
      <w:proofErr w:type="spellEnd"/>
      <w:r w:rsidRPr="00CF4209">
        <w:rPr>
          <w:rFonts w:ascii="Helvetica" w:eastAsia="Times New Roman" w:hAnsi="Helvetica" w:cs="Helvetica"/>
          <w:color w:val="1155CC"/>
          <w:sz w:val="20"/>
          <w:u w:val="single"/>
          <w:lang w:eastAsia="es-ES"/>
        </w:rPr>
        <w:t xml:space="preserve"> </w:t>
      </w:r>
      <w:proofErr w:type="spellStart"/>
      <w:r w:rsidRPr="00CF4209">
        <w:rPr>
          <w:rFonts w:ascii="Helvetica" w:eastAsia="Times New Roman" w:hAnsi="Helvetica" w:cs="Helvetica"/>
          <w:color w:val="1155CC"/>
          <w:sz w:val="20"/>
          <w:u w:val="single"/>
          <w:lang w:eastAsia="es-ES"/>
        </w:rPr>
        <w:t>Obama</w:t>
      </w:r>
      <w:proofErr w:type="spellEnd"/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fldChar w:fldCharType="end"/>
      </w:r>
      <w:r w:rsidRPr="00CF4209">
        <w:rPr>
          <w:rFonts w:ascii="Helvetica" w:eastAsia="Times New Roman" w:hAnsi="Helvetica" w:cs="Helvetica"/>
          <w:color w:val="000000"/>
          <w:sz w:val="20"/>
          <w:lang w:eastAsia="es-ES"/>
        </w:rPr>
        <w:t> </w:t>
      </w:r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>ha sido negativa, ya que esta no es la primera llamada a usar los poderes constitucionales de perdón presidencial que tiene cada mandatario, para otorgar perdones y amnistías generales para grupos de personas, cuando este determina que es una medida “positiva para el interés público”.</w:t>
      </w:r>
    </w:p>
    <w:p w:rsidR="00CF4209" w:rsidRPr="00CF4209" w:rsidRDefault="00CF4209" w:rsidP="00CF4209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</w:pPr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>Desde hace algunas semanas, diversos grupos y políticos demócratas han pedido, por ejemplo, que</w:t>
      </w:r>
      <w:r w:rsidRPr="00CF4209">
        <w:rPr>
          <w:rFonts w:ascii="Helvetica" w:eastAsia="Times New Roman" w:hAnsi="Helvetica" w:cs="Helvetica"/>
          <w:color w:val="000000"/>
          <w:sz w:val="20"/>
          <w:lang w:eastAsia="es-ES"/>
        </w:rPr>
        <w:t> </w:t>
      </w:r>
      <w:proofErr w:type="spellStart"/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>Obama</w:t>
      </w:r>
      <w:proofErr w:type="spellEnd"/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 xml:space="preserve"> use su poder de perdón con los llamados “</w:t>
      </w:r>
      <w:proofErr w:type="spellStart"/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>dreamers</w:t>
      </w:r>
      <w:proofErr w:type="spellEnd"/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>” o jóvenes inmigrantes que ahora están protegidos por DACA o Acción Diferida para los Llegados en la Niñez</w:t>
      </w:r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 xml:space="preserve">, un grupo de más de 700,000 personas cuyo actual estatus legal está amenazado por el futuro presidente Donald J. </w:t>
      </w:r>
      <w:proofErr w:type="spellStart"/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>Trump</w:t>
      </w:r>
      <w:proofErr w:type="spellEnd"/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>.</w:t>
      </w:r>
    </w:p>
    <w:p w:rsidR="00CF4209" w:rsidRPr="00CF4209" w:rsidRDefault="00CF4209" w:rsidP="00CF4209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</w:pPr>
      <w:hyperlink r:id="rId6" w:tgtFrame="_blank" w:tooltip="Cecilia Muñoz: Obama hizo todo lo que pudo por los “Dreamers”" w:history="1">
        <w:r w:rsidRPr="00CF4209">
          <w:rPr>
            <w:rFonts w:ascii="Helvetica" w:eastAsia="Times New Roman" w:hAnsi="Helvetica" w:cs="Helvetica"/>
            <w:color w:val="1155CC"/>
            <w:sz w:val="20"/>
            <w:u w:val="single"/>
            <w:lang w:eastAsia="es-ES"/>
          </w:rPr>
          <w:t xml:space="preserve">Cecilia Muñoz: </w:t>
        </w:r>
        <w:proofErr w:type="spellStart"/>
        <w:r w:rsidRPr="00CF4209">
          <w:rPr>
            <w:rFonts w:ascii="Helvetica" w:eastAsia="Times New Roman" w:hAnsi="Helvetica" w:cs="Helvetica"/>
            <w:color w:val="1155CC"/>
            <w:sz w:val="20"/>
            <w:u w:val="single"/>
            <w:lang w:eastAsia="es-ES"/>
          </w:rPr>
          <w:t>Obama</w:t>
        </w:r>
        <w:proofErr w:type="spellEnd"/>
        <w:r w:rsidRPr="00CF4209">
          <w:rPr>
            <w:rFonts w:ascii="Helvetica" w:eastAsia="Times New Roman" w:hAnsi="Helvetica" w:cs="Helvetica"/>
            <w:color w:val="1155CC"/>
            <w:sz w:val="20"/>
            <w:u w:val="single"/>
            <w:lang w:eastAsia="es-ES"/>
          </w:rPr>
          <w:t xml:space="preserve"> hizo todo lo que pudo por los “</w:t>
        </w:r>
        <w:proofErr w:type="spellStart"/>
        <w:r w:rsidRPr="00CF4209">
          <w:rPr>
            <w:rFonts w:ascii="Helvetica" w:eastAsia="Times New Roman" w:hAnsi="Helvetica" w:cs="Helvetica"/>
            <w:color w:val="1155CC"/>
            <w:sz w:val="20"/>
            <w:u w:val="single"/>
            <w:lang w:eastAsia="es-ES"/>
          </w:rPr>
          <w:t>Dreamers</w:t>
        </w:r>
        <w:proofErr w:type="spellEnd"/>
        <w:r w:rsidRPr="00CF4209">
          <w:rPr>
            <w:rFonts w:ascii="Helvetica" w:eastAsia="Times New Roman" w:hAnsi="Helvetica" w:cs="Helvetica"/>
            <w:color w:val="1155CC"/>
            <w:sz w:val="20"/>
            <w:u w:val="single"/>
            <w:lang w:eastAsia="es-ES"/>
          </w:rPr>
          <w:t>”</w:t>
        </w:r>
      </w:hyperlink>
    </w:p>
    <w:p w:rsidR="00CF4209" w:rsidRPr="00CF4209" w:rsidRDefault="00CF4209" w:rsidP="00CF4209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</w:pPr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 xml:space="preserve">De hecho, hace poco más de un mes, cuatro líderes demócratas de la Cámara de Representantes instaron al presidente </w:t>
      </w:r>
      <w:proofErr w:type="spellStart"/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>Obama</w:t>
      </w:r>
      <w:proofErr w:type="spellEnd"/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 xml:space="preserve"> a que otorgue un “perdón” para centenares de miles de “</w:t>
      </w:r>
      <w:proofErr w:type="spellStart"/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>DREAMers</w:t>
      </w:r>
      <w:proofErr w:type="spellEnd"/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>”</w:t>
      </w:r>
      <w:r w:rsidRPr="00CF4209">
        <w:rPr>
          <w:rFonts w:ascii="Helvetica" w:eastAsia="Times New Roman" w:hAnsi="Helvetica" w:cs="Helvetica"/>
          <w:color w:val="000000"/>
          <w:sz w:val="20"/>
          <w:lang w:eastAsia="es-ES"/>
        </w:rPr>
        <w:t> </w:t>
      </w:r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>que afrontarían una situación de “vida o muerte” con el próximo gobierno.</w:t>
      </w:r>
    </w:p>
    <w:p w:rsidR="00CF4209" w:rsidRPr="00CF4209" w:rsidRDefault="00CF4209" w:rsidP="00CF4209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</w:pPr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>Los congresistas demócratas</w:t>
      </w:r>
      <w:r w:rsidRPr="00CF4209">
        <w:rPr>
          <w:rFonts w:ascii="Helvetica" w:eastAsia="Times New Roman" w:hAnsi="Helvetica" w:cs="Helvetica"/>
          <w:color w:val="000000"/>
          <w:sz w:val="20"/>
          <w:lang w:eastAsia="es-ES"/>
        </w:rPr>
        <w:t> </w:t>
      </w:r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 xml:space="preserve">Luis Gutiérrez, </w:t>
      </w:r>
      <w:proofErr w:type="spellStart"/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>Zoe</w:t>
      </w:r>
      <w:proofErr w:type="spellEnd"/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 xml:space="preserve"> </w:t>
      </w:r>
      <w:proofErr w:type="spellStart"/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>Lofgren</w:t>
      </w:r>
      <w:proofErr w:type="spellEnd"/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 xml:space="preserve">, </w:t>
      </w:r>
      <w:proofErr w:type="spellStart"/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>Judy</w:t>
      </w:r>
      <w:proofErr w:type="spellEnd"/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 xml:space="preserve"> </w:t>
      </w:r>
      <w:proofErr w:type="spellStart"/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>Chu</w:t>
      </w:r>
      <w:proofErr w:type="spellEnd"/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 xml:space="preserve">, y </w:t>
      </w:r>
      <w:proofErr w:type="spellStart"/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>Lucille</w:t>
      </w:r>
      <w:proofErr w:type="spellEnd"/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 xml:space="preserve"> </w:t>
      </w:r>
      <w:proofErr w:type="spellStart"/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>Roybal-Allard</w:t>
      </w:r>
      <w:proofErr w:type="spellEnd"/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>, dirigieron una carta al presidente el mes pasado</w:t>
      </w:r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 xml:space="preserve">, en la que argumentan que </w:t>
      </w:r>
      <w:proofErr w:type="spellStart"/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>Obama</w:t>
      </w:r>
      <w:proofErr w:type="spellEnd"/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 xml:space="preserve"> sí tiene autoridad constitucional para dar un “perdón” a los “</w:t>
      </w:r>
      <w:proofErr w:type="spellStart"/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>DREAMers</w:t>
      </w:r>
      <w:proofErr w:type="spellEnd"/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>” amparados al programa de “acción diferida” (DACA) de 2012.</w:t>
      </w:r>
    </w:p>
    <w:p w:rsidR="00CF4209" w:rsidRPr="00CF4209" w:rsidRDefault="00CF4209" w:rsidP="00CF4209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</w:pPr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>“Para nosotros, la acción es una cosa de vida o muerte, y la acción que le estamos pidiendo al presidente es de vida o muerte… esto no les dará un lugar seguro permanente, pero es un comienzo”, afirmó Gutiérrez, demócrata por Illinois.</w:t>
      </w:r>
    </w:p>
    <w:p w:rsidR="00CF4209" w:rsidRPr="00CF4209" w:rsidRDefault="00CF4209" w:rsidP="00CF4209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</w:pPr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>Pero Cecilia Muñoz, asesora principal en política interna del presidente, dijo recientemente a La Opinión que esto no funcionaría.</w:t>
      </w:r>
    </w:p>
    <w:p w:rsidR="00CF4209" w:rsidRPr="00CF4209" w:rsidRDefault="00CF4209" w:rsidP="00CF4209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</w:pPr>
      <w:r w:rsidRPr="00CF4209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s-ES"/>
        </w:rPr>
        <w:t>“Un perdón es para cuando se comete un crimen, y la entrada ilegal no es un crimen, es una ofensa civil… no confiere un estatus legal, no protege a nadie de la deportación”, y no ofrece las herramientas urgentes que piden los activistas, explicó.</w:t>
      </w:r>
    </w:p>
    <w:p w:rsidR="00CF4209" w:rsidRPr="00CF4209" w:rsidRDefault="00CF4209" w:rsidP="00CF4209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</w:pPr>
      <w:hyperlink r:id="rId7" w:tgtFrame="_blank" w:tooltip="Obama, camino a los 3 millones de deportaciones cuando termine su gobierno" w:history="1">
        <w:proofErr w:type="spellStart"/>
        <w:r w:rsidRPr="00CF4209">
          <w:rPr>
            <w:rFonts w:ascii="Helvetica" w:eastAsia="Times New Roman" w:hAnsi="Helvetica" w:cs="Helvetica"/>
            <w:color w:val="1155CC"/>
            <w:sz w:val="20"/>
            <w:u w:val="single"/>
            <w:lang w:eastAsia="es-ES"/>
          </w:rPr>
          <w:t>Obama</w:t>
        </w:r>
        <w:proofErr w:type="spellEnd"/>
        <w:r w:rsidRPr="00CF4209">
          <w:rPr>
            <w:rFonts w:ascii="Helvetica" w:eastAsia="Times New Roman" w:hAnsi="Helvetica" w:cs="Helvetica"/>
            <w:color w:val="1155CC"/>
            <w:sz w:val="20"/>
            <w:u w:val="single"/>
            <w:lang w:eastAsia="es-ES"/>
          </w:rPr>
          <w:t>, camino a los 3 millones de deportaciones cuando termine su gobierno</w:t>
        </w:r>
      </w:hyperlink>
    </w:p>
    <w:p w:rsidR="00CF4209" w:rsidRPr="00CF4209" w:rsidRDefault="00CF4209" w:rsidP="00CF4209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</w:pPr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 xml:space="preserve">Hay expertos legales, sin embargo, que no opinan lo mismo. Peter </w:t>
      </w:r>
      <w:proofErr w:type="spellStart"/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>Markowitz</w:t>
      </w:r>
      <w:proofErr w:type="spellEnd"/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 xml:space="preserve">, profesor de la Escuela de Leyes </w:t>
      </w:r>
      <w:proofErr w:type="spellStart"/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>Benjamin</w:t>
      </w:r>
      <w:proofErr w:type="spellEnd"/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 xml:space="preserve"> N. Cardozo dijo que es perfectamente factible, ya que la constitución da al presidente el poder de perdona “todas las ofensas contra Estados Unidos” y que esto puede interpretarse en forma más amplia que sólo las violaciones a la ley penal.</w:t>
      </w:r>
    </w:p>
    <w:p w:rsidR="00CF4209" w:rsidRPr="00CF4209" w:rsidRDefault="00CF4209" w:rsidP="00CF4209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</w:pPr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 xml:space="preserve">Históricamente, los perdones presidenciales han sido utilizados por diversos presidentes con diversos fines. Por ejemplo, Jimmy Carter perdonó a medio millón de hombres </w:t>
      </w:r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lastRenderedPageBreak/>
        <w:t>estadounidenses que evadieron el servicio militar para no ir a la Guerra de Vietnam en los años 70.</w:t>
      </w:r>
    </w:p>
    <w:p w:rsidR="00CF4209" w:rsidRPr="00CF4209" w:rsidRDefault="00CF4209" w:rsidP="00CF4209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</w:pPr>
      <w:r w:rsidRPr="00CF4209">
        <w:rPr>
          <w:rFonts w:ascii="Helvetica" w:eastAsia="Times New Roman" w:hAnsi="Helvetica" w:cs="Helvetica"/>
          <w:color w:val="000000"/>
          <w:sz w:val="20"/>
          <w:szCs w:val="20"/>
          <w:lang w:eastAsia="es-ES"/>
        </w:rPr>
        <w:t>Fuente:</w:t>
      </w:r>
      <w:r w:rsidRPr="00CF4209">
        <w:rPr>
          <w:rFonts w:ascii="Helvetica" w:eastAsia="Times New Roman" w:hAnsi="Helvetica" w:cs="Helvetica"/>
          <w:color w:val="000000"/>
          <w:sz w:val="20"/>
          <w:lang w:eastAsia="es-ES"/>
        </w:rPr>
        <w:t> </w:t>
      </w:r>
      <w:hyperlink r:id="rId8" w:tgtFrame="_blank" w:history="1">
        <w:r w:rsidRPr="00CF4209">
          <w:rPr>
            <w:rFonts w:ascii="Helvetica" w:eastAsia="Times New Roman" w:hAnsi="Helvetica" w:cs="Helvetica"/>
            <w:color w:val="1155CC"/>
            <w:sz w:val="20"/>
            <w:u w:val="single"/>
            <w:lang w:eastAsia="es-ES"/>
          </w:rPr>
          <w:t>http://laopinion.com/2016/12/27/noam-chomsky-pide-perdon-presidencial-para-11-millones-de-indocumentados/</w:t>
        </w:r>
      </w:hyperlink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6CEF"/>
    <w:multiLevelType w:val="multilevel"/>
    <w:tmpl w:val="95D2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174BAC"/>
    <w:multiLevelType w:val="multilevel"/>
    <w:tmpl w:val="663C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4209"/>
    <w:rsid w:val="00590F50"/>
    <w:rsid w:val="00CF4209"/>
    <w:rsid w:val="00E74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CF4209"/>
  </w:style>
  <w:style w:type="character" w:styleId="Hipervnculo">
    <w:name w:val="Hyperlink"/>
    <w:basedOn w:val="Fuentedeprrafopredeter"/>
    <w:uiPriority w:val="99"/>
    <w:semiHidden/>
    <w:unhideWhenUsed/>
    <w:rsid w:val="00CF42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opinion.com/2016/12/27/noam-chomsky-pide-perdon-presidencial-para-11-millones-de-indocumentado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opinion.com/2016/12/27/obama-camino-a-los-3-millones-de-deportaciones-cuando-termine-su-gobier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opinion.com/2016/12/20/cecilia-munoz-obama-hizo-todo-lo-que-pudo-por-los-dreamers/" TargetMode="External"/><Relationship Id="rId5" Type="http://schemas.openxmlformats.org/officeDocument/2006/relationships/hyperlink" Target="http://laopinion.com/2016/11/10/obama-puede-otorgar-perdon-a-inmigrantes-indocumentados-aseguran-activista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2017-01-04T19:45:00Z</dcterms:created>
  <dcterms:modified xsi:type="dcterms:W3CDTF">2017-01-04T19:45:00Z</dcterms:modified>
</cp:coreProperties>
</file>