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90" w:rsidRPr="00790290" w:rsidRDefault="00790290" w:rsidP="00790290">
      <w:pPr>
        <w:jc w:val="center"/>
        <w:rPr>
          <w:rStyle w:val="apple-converted-space"/>
          <w:rFonts w:ascii="Helvetica" w:hAnsi="Helvetica" w:cs="Helvetica"/>
          <w:b/>
          <w:color w:val="141823"/>
          <w:sz w:val="48"/>
          <w:szCs w:val="48"/>
          <w:shd w:val="clear" w:color="auto" w:fill="FFFFFF"/>
        </w:rPr>
      </w:pPr>
      <w:r w:rsidRPr="00790290">
        <w:rPr>
          <w:rFonts w:ascii="Helvetica" w:hAnsi="Helvetica" w:cs="Helvetica"/>
          <w:b/>
          <w:color w:val="141823"/>
          <w:sz w:val="48"/>
          <w:szCs w:val="48"/>
          <w:shd w:val="clear" w:color="auto" w:fill="FFFFFF"/>
        </w:rPr>
        <w:t>El ayuno: una práctica de Justicia, misericordia y amor.</w:t>
      </w:r>
    </w:p>
    <w:p w:rsidR="00790290" w:rsidRPr="00790290" w:rsidRDefault="00790290" w:rsidP="00790290">
      <w:pPr>
        <w:jc w:val="right"/>
        <w:rPr>
          <w:b/>
          <w:sz w:val="24"/>
          <w:szCs w:val="24"/>
        </w:rPr>
      </w:pPr>
      <w:r w:rsidRPr="00790290">
        <w:rPr>
          <w:rFonts w:ascii="Helvetica" w:hAnsi="Helvetica" w:cs="Helvetica"/>
          <w:b/>
          <w:color w:val="141823"/>
          <w:sz w:val="24"/>
          <w:szCs w:val="24"/>
          <w:shd w:val="clear" w:color="auto" w:fill="FFFFFF"/>
        </w:rPr>
        <w:t>Adolfo Céspedes</w:t>
      </w:r>
    </w:p>
    <w:p w:rsidR="00790290" w:rsidRPr="00790290" w:rsidRDefault="00790290">
      <w:pPr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</w:pP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Isaías 58:7-10Reina-Valera 1960 (RVR1960)</w:t>
      </w:r>
      <w:r w:rsidRPr="00790290"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 </w:t>
      </w:r>
    </w:p>
    <w:p w:rsidR="00790290" w:rsidRPr="00790290" w:rsidRDefault="00790290">
      <w:pPr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</w:pPr>
      <w:r w:rsidRPr="00790290">
        <w:rPr>
          <w:rFonts w:ascii="Helvetica" w:hAnsi="Helvetica" w:cs="Helvetica"/>
          <w:i/>
          <w:color w:val="141823"/>
          <w:sz w:val="20"/>
          <w:szCs w:val="20"/>
        </w:rPr>
        <w:br/>
      </w:r>
      <w:r w:rsidRPr="00790290">
        <w:rPr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7 ¿No es que partas tu pan con el hambriento, y a los pobres errantes albergues en casa; que cuando veas al desnudo, lo cubras, y no te escondas de tu hermano?</w:t>
      </w:r>
      <w:r w:rsidRPr="00790290"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 </w:t>
      </w:r>
    </w:p>
    <w:p w:rsidR="00790290" w:rsidRPr="00790290" w:rsidRDefault="00790290">
      <w:pPr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</w:pPr>
      <w:r w:rsidRPr="00790290">
        <w:rPr>
          <w:rFonts w:ascii="Helvetica" w:hAnsi="Helvetica" w:cs="Helvetica"/>
          <w:i/>
          <w:color w:val="141823"/>
          <w:sz w:val="20"/>
          <w:szCs w:val="20"/>
        </w:rPr>
        <w:br/>
      </w:r>
      <w:r w:rsidRPr="00790290">
        <w:rPr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8 Entonces nacerá tu luz como el alba, y tu salvación se dejará ver pronto; e irá tu justicia delante de ti, y la gloria de Jehová será tu retaguardia.</w:t>
      </w:r>
      <w:r w:rsidRPr="00790290"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 </w:t>
      </w:r>
      <w:r w:rsidRPr="00790290">
        <w:rPr>
          <w:rFonts w:ascii="Helvetica" w:hAnsi="Helvetica" w:cs="Helvetica"/>
          <w:i/>
          <w:color w:val="141823"/>
          <w:sz w:val="20"/>
          <w:szCs w:val="20"/>
        </w:rPr>
        <w:br/>
      </w:r>
      <w:r w:rsidRPr="00790290">
        <w:rPr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9 Entonces invocarás, y te oirá Jehová; clamarás, y dirá él: Heme aquí. Si quitares de en medio de ti el yugo, el dedo amenazador, y el hablar vanidad;</w:t>
      </w:r>
      <w:r w:rsidRPr="00790290"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 </w:t>
      </w:r>
      <w:r w:rsidRPr="00790290">
        <w:rPr>
          <w:rFonts w:ascii="Helvetica" w:hAnsi="Helvetica" w:cs="Helvetica"/>
          <w:i/>
          <w:color w:val="141823"/>
          <w:sz w:val="20"/>
          <w:szCs w:val="20"/>
        </w:rPr>
        <w:br/>
      </w:r>
      <w:r w:rsidRPr="00790290">
        <w:rPr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10 y si dieres tu pan al hambriento, y saciares al alma afligida, en las tinieblas nacerá tu luz, y tu oscuridad será como el mediodía.</w:t>
      </w:r>
      <w:r w:rsidRPr="00790290">
        <w:rPr>
          <w:rStyle w:val="apple-converted-space"/>
          <w:rFonts w:ascii="Helvetica" w:hAnsi="Helvetica" w:cs="Helvetica"/>
          <w:i/>
          <w:color w:val="141823"/>
          <w:sz w:val="20"/>
          <w:szCs w:val="20"/>
          <w:shd w:val="clear" w:color="auto" w:fill="FFFFFF"/>
        </w:rPr>
        <w:t> </w:t>
      </w:r>
    </w:p>
    <w:p w:rsidR="00790290" w:rsidRDefault="00790290">
      <w:pPr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</w:pPr>
      <w:r w:rsidRPr="00790290">
        <w:rPr>
          <w:rFonts w:ascii="Helvetica" w:hAnsi="Helvetica" w:cs="Helvetica"/>
          <w:i/>
          <w:color w:val="141823"/>
          <w:sz w:val="20"/>
          <w:szCs w:val="20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El profeta Isaías (tercero) -el profeta después del cautiverio-, en el CAP 58:7-10 criticó fuertemente la práctica del ayuno en el pueblo de Israel, pues para él la abstinencia de alimentos estaba más allá de un simple ritual de culto o de una demostración de espiritualidad. El ayuno es en realidad, amor en muestras de misericordia y justicia; para el profeta nada es más coherente que correlacionar tu fe con tu vida cotidiana.</w:t>
      </w:r>
      <w:r w:rsidRPr="00790290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</w:p>
    <w:p w:rsidR="00790290" w:rsidRDefault="00790290">
      <w:pPr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</w:pP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Pues no es posible que muestres a otros que ayunas, pero sigues llamando impuros a los que ya Dios limpió, o sigas cargando u oprimiendo al otro(a), humilles a las demás personas o les impongas cargas que ni </w:t>
      </w:r>
      <w:proofErr w:type="spellStart"/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tu</w:t>
      </w:r>
      <w:proofErr w:type="spellEnd"/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 xml:space="preserve"> mismo eres capaz de llevar. El profeta cree que es injusto que muchos tuvieran mucho pan en sus casas y que al llegar del ayuno se </w:t>
      </w:r>
      <w:proofErr w:type="spellStart"/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jactáran</w:t>
      </w:r>
      <w:proofErr w:type="spellEnd"/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, mientras que otros se les ha negado injustamente la posibilidad de tener ese y otros bienes para vivir.</w:t>
      </w:r>
      <w:r w:rsidRPr="00790290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</w:p>
    <w:p w:rsidR="00790290" w:rsidRDefault="00790290">
      <w:pPr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</w:pP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Así que para el profeta es mucho más interesante la práctica de la solidaridad, la hospitalidad, el amor y demás. Es mucho más importante el cubrir al desnudo o no mostrar indiferencia ante la necesidad de tu hermano. Para este, es más valioso el hecho del compartir, consolar, preocuparse por, dejar de señalar al otro(a) (ser juez de sus acciones) o dejar de hablar mal; que todas nuestras maneras en las cuatros paredes de nuestros templos de demostrar que somos muy creyentes.</w:t>
      </w:r>
      <w:r w:rsidRPr="00790290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</w:p>
    <w:p w:rsidR="00790290" w:rsidRDefault="00790290">
      <w:pPr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</w:pP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  <w:shd w:val="clear" w:color="auto" w:fill="FFFFFF"/>
        </w:rPr>
        <w:t>Así y solo así podremos encontrar el favor de Dios para nuestras vidas, tal cual se los aseguraba el profeta al pueblo: parafraseando, les aseguraba que si atendían a los desventajados o le daban prioridad a las necesidades del otro, sus propias necesidades serían tenidas en cuenta. Algunas veces no es que Dios no nos oiga o no quiera responder nuestras oraciones, es que no hemos sido coherentes con las necesidades de quienes nos rodean, pues solo hemos pensado en nosotros.</w:t>
      </w:r>
      <w:r w:rsidRPr="00790290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</w:p>
    <w:p w:rsidR="00221703" w:rsidRPr="00790290" w:rsidRDefault="00790290">
      <w:pPr>
        <w:rPr>
          <w:b/>
          <w:sz w:val="24"/>
          <w:szCs w:val="24"/>
        </w:rPr>
      </w:pP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hyperlink r:id="rId4" w:tgtFrame="_blank" w:history="1">
        <w:r w:rsidRPr="00790290">
          <w:rPr>
            <w:rStyle w:val="Hipervnculo"/>
            <w:rFonts w:ascii="Helvetica" w:hAnsi="Helvetica" w:cs="Helvetica"/>
            <w:color w:val="1155CC"/>
            <w:sz w:val="24"/>
            <w:szCs w:val="24"/>
            <w:shd w:val="clear" w:color="auto" w:fill="FFFFFF"/>
          </w:rPr>
          <w:t>http://adolfocespedesm.blogspot.com.co/2017/02/el-ayuno-una-practica-de-justicia.html</w:t>
        </w:r>
      </w:hyperlink>
      <w:r w:rsidRPr="00790290">
        <w:rPr>
          <w:rStyle w:val="apple-converted-space"/>
          <w:rFonts w:ascii="Helvetica" w:hAnsi="Helvetica" w:cs="Helvetica"/>
          <w:color w:val="141823"/>
          <w:sz w:val="24"/>
          <w:szCs w:val="24"/>
          <w:shd w:val="clear" w:color="auto" w:fill="FFFFFF"/>
        </w:rPr>
        <w:t> </w:t>
      </w:r>
      <w:r w:rsidRPr="00790290">
        <w:rPr>
          <w:rFonts w:ascii="Helvetica" w:hAnsi="Helvetica" w:cs="Helvetica"/>
          <w:color w:val="141823"/>
          <w:sz w:val="24"/>
          <w:szCs w:val="24"/>
        </w:rPr>
        <w:br/>
      </w:r>
      <w:r w:rsidRPr="00790290">
        <w:rPr>
          <w:rFonts w:ascii="Helvetica" w:hAnsi="Helvetica" w:cs="Helvetica"/>
          <w:color w:val="141823"/>
          <w:sz w:val="24"/>
          <w:szCs w:val="24"/>
        </w:rPr>
        <w:lastRenderedPageBreak/>
        <w:br/>
      </w:r>
    </w:p>
    <w:sectPr w:rsidR="00221703" w:rsidRPr="00790290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90290"/>
    <w:rsid w:val="00221703"/>
    <w:rsid w:val="00706A85"/>
    <w:rsid w:val="0079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90290"/>
  </w:style>
  <w:style w:type="character" w:styleId="Hipervnculo">
    <w:name w:val="Hyperlink"/>
    <w:basedOn w:val="Fuentedeprrafopredeter"/>
    <w:uiPriority w:val="99"/>
    <w:semiHidden/>
    <w:unhideWhenUsed/>
    <w:rsid w:val="007902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olfocespedesm.blogspot.com.co/2017/02/el-ayuno-una-practica-de-justic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2017-02-08T14:34:00Z</dcterms:created>
  <dcterms:modified xsi:type="dcterms:W3CDTF">2017-02-08T14:36:00Z</dcterms:modified>
</cp:coreProperties>
</file>