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E409C" w14:textId="77777777" w:rsidR="00D47D5D" w:rsidRPr="00D47D5D" w:rsidRDefault="00D47D5D" w:rsidP="00D47D5D">
      <w:pPr>
        <w:shd w:val="clear" w:color="auto" w:fill="FFFFFF"/>
        <w:jc w:val="center"/>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b/>
          <w:bCs/>
          <w:color w:val="1155CC"/>
          <w:sz w:val="24"/>
          <w:szCs w:val="24"/>
          <w:u w:val="single"/>
          <w:lang w:eastAsia="es-UY"/>
        </w:rPr>
        <w:t>Iglesias y Minería, propone a Canadá un Ombudsman que atienda a comunidades afectadas por empresas extractiva</w:t>
      </w:r>
      <w:r w:rsidR="00252867">
        <w:rPr>
          <w:rFonts w:ascii="Times New Roman" w:eastAsia="Times New Roman" w:hAnsi="Times New Roman" w:cs="Times New Roman"/>
          <w:b/>
          <w:bCs/>
          <w:color w:val="1155CC"/>
          <w:sz w:val="24"/>
          <w:szCs w:val="24"/>
          <w:u w:val="single"/>
          <w:lang w:eastAsia="es-UY"/>
        </w:rPr>
        <w:t>s</w:t>
      </w:r>
    </w:p>
    <w:p w14:paraId="7C716B86"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p>
    <w:p w14:paraId="2636DF21"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bookmarkStart w:id="0" w:name="_GoBack"/>
      <w:r w:rsidRPr="00D47D5D">
        <w:rPr>
          <w:rFonts w:ascii="Times New Roman" w:eastAsia="Times New Roman" w:hAnsi="Times New Roman" w:cs="Times New Roman"/>
          <w:color w:val="222222"/>
          <w:sz w:val="24"/>
          <w:szCs w:val="24"/>
          <w:lang w:eastAsia="es-UY"/>
        </w:rPr>
        <w:t>A través de una carta pública dirigida </w:t>
      </w:r>
      <w:r w:rsidRPr="00D47D5D">
        <w:rPr>
          <w:rFonts w:ascii="Times New Roman" w:eastAsia="Times New Roman" w:hAnsi="Times New Roman" w:cs="Times New Roman"/>
          <w:color w:val="1A1A1A"/>
          <w:sz w:val="24"/>
          <w:szCs w:val="24"/>
          <w:lang w:eastAsia="es-UY"/>
        </w:rPr>
        <w:t>al Primer Ministro canadiense, </w:t>
      </w:r>
      <w:r w:rsidRPr="00D47D5D">
        <w:rPr>
          <w:rFonts w:ascii="Times New Roman" w:eastAsia="Times New Roman" w:hAnsi="Times New Roman" w:cs="Times New Roman"/>
          <w:color w:val="222222"/>
          <w:sz w:val="24"/>
          <w:szCs w:val="24"/>
          <w:lang w:eastAsia="es-UY"/>
        </w:rPr>
        <w:t>Justin Trudeau, la red ecuménica “Iglesias y Minería”, planteó la creación de un Ombudsperson independiente para las comunidades afectadas por las empresas extractivas canadienses.</w:t>
      </w:r>
      <w:bookmarkEnd w:id="0"/>
    </w:p>
    <w:p w14:paraId="221ABAC0"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 </w:t>
      </w:r>
    </w:p>
    <w:p w14:paraId="767B0F58"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La carta enviada el miércoles 8 de febrero, califica de </w:t>
      </w:r>
      <w:r w:rsidRPr="00D47D5D">
        <w:rPr>
          <w:rFonts w:ascii="Times New Roman" w:eastAsia="Times New Roman" w:hAnsi="Times New Roman" w:cs="Times New Roman"/>
          <w:color w:val="1A1A1A"/>
          <w:sz w:val="24"/>
          <w:szCs w:val="24"/>
          <w:lang w:eastAsia="es-UY"/>
        </w:rPr>
        <w:t>“urgente la designación de </w:t>
      </w:r>
      <w:r w:rsidRPr="00D47D5D">
        <w:rPr>
          <w:rFonts w:ascii="Times New Roman" w:eastAsia="Times New Roman" w:hAnsi="Times New Roman" w:cs="Times New Roman"/>
          <w:color w:val="222222"/>
          <w:sz w:val="24"/>
          <w:szCs w:val="24"/>
          <w:lang w:eastAsia="es-UY"/>
        </w:rPr>
        <w:t>Ombudsperson independiente”</w:t>
      </w:r>
      <w:r w:rsidRPr="00D47D5D">
        <w:rPr>
          <w:rFonts w:ascii="Times New Roman" w:eastAsia="Times New Roman" w:hAnsi="Times New Roman" w:cs="Times New Roman"/>
          <w:color w:val="1A1A1A"/>
          <w:sz w:val="24"/>
          <w:szCs w:val="24"/>
          <w:lang w:eastAsia="es-UY"/>
        </w:rPr>
        <w:t>porque “</w:t>
      </w:r>
      <w:r w:rsidRPr="00D47D5D">
        <w:rPr>
          <w:rFonts w:ascii="Times New Roman" w:eastAsia="Times New Roman" w:hAnsi="Times New Roman" w:cs="Times New Roman"/>
          <w:color w:val="222222"/>
          <w:sz w:val="24"/>
          <w:szCs w:val="24"/>
          <w:lang w:eastAsia="es-UY"/>
        </w:rPr>
        <w:t>Son miles las personas y muchas las comunidades que requieren de una oficina que reciba sus quejas y tramite sus denuncias relacionadas a problemas suscitados por empresas canadienses en nuestros países” de América Latina.</w:t>
      </w:r>
    </w:p>
    <w:p w14:paraId="6A089AA1"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 </w:t>
      </w:r>
    </w:p>
    <w:p w14:paraId="6720EF79"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La Red Iglesias y Minería propone que la labor del Ombudsperson tenga las siguientes características:</w:t>
      </w:r>
    </w:p>
    <w:p w14:paraId="758FDEC1"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Oficina independiente </w:t>
      </w:r>
      <w:r w:rsidRPr="00D47D5D">
        <w:rPr>
          <w:rFonts w:ascii="Times New Roman" w:eastAsia="Times New Roman" w:hAnsi="Times New Roman" w:cs="Times New Roman"/>
          <w:color w:val="1A1A1A"/>
          <w:sz w:val="24"/>
          <w:szCs w:val="24"/>
          <w:lang w:eastAsia="es-UY"/>
        </w:rPr>
        <w:t>del gobierno canadiense.</w:t>
      </w:r>
    </w:p>
    <w:p w14:paraId="2B617E3D"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Participación obligatoria de las empresas.</w:t>
      </w:r>
    </w:p>
    <w:p w14:paraId="5634A1D5"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Investigaciones para evaluar el cumplimiento de las empresas, con un conjunto de estándares para determinar si se han ocasionado daños.</w:t>
      </w:r>
    </w:p>
    <w:p w14:paraId="3C3140A5"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Desarrollo de un </w:t>
      </w:r>
      <w:r w:rsidRPr="00D47D5D">
        <w:rPr>
          <w:rFonts w:ascii="Times New Roman" w:eastAsia="Times New Roman" w:hAnsi="Times New Roman" w:cs="Times New Roman"/>
          <w:color w:val="1A1A1A"/>
          <w:sz w:val="24"/>
          <w:szCs w:val="24"/>
          <w:lang w:eastAsia="es-UY"/>
        </w:rPr>
        <w:t>proceso transparente que incluya informes públicos en varias momentos (por ej., </w:t>
      </w:r>
      <w:r w:rsidRPr="00D47D5D">
        <w:rPr>
          <w:rFonts w:ascii="Times New Roman" w:eastAsia="Times New Roman" w:hAnsi="Times New Roman" w:cs="Times New Roman"/>
          <w:color w:val="222222"/>
          <w:sz w:val="24"/>
          <w:szCs w:val="24"/>
          <w:lang w:eastAsia="es-UY"/>
        </w:rPr>
        <w:t>difusión de </w:t>
      </w:r>
      <w:r w:rsidRPr="00D47D5D">
        <w:rPr>
          <w:rFonts w:ascii="Times New Roman" w:eastAsia="Times New Roman" w:hAnsi="Times New Roman" w:cs="Times New Roman"/>
          <w:color w:val="1A1A1A"/>
          <w:sz w:val="24"/>
          <w:szCs w:val="24"/>
          <w:lang w:eastAsia="es-UY"/>
        </w:rPr>
        <w:t>los resultados de las investigaciones)</w:t>
      </w:r>
    </w:p>
    <w:p w14:paraId="4889D2BB"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Un informe público final que incluye recomendaciones para las partes (que puede incluir el gobierno canadiense)</w:t>
      </w:r>
    </w:p>
    <w:p w14:paraId="6A663323"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Seguimiento del </w:t>
      </w:r>
      <w:r w:rsidRPr="00D47D5D">
        <w:rPr>
          <w:rFonts w:ascii="Times New Roman" w:eastAsia="Times New Roman" w:hAnsi="Times New Roman" w:cs="Times New Roman"/>
          <w:color w:val="1A1A1A"/>
          <w:sz w:val="24"/>
          <w:szCs w:val="24"/>
          <w:lang w:eastAsia="es-UY"/>
        </w:rPr>
        <w:t>cumplimiento </w:t>
      </w:r>
      <w:r w:rsidRPr="00D47D5D">
        <w:rPr>
          <w:rFonts w:ascii="Times New Roman" w:eastAsia="Times New Roman" w:hAnsi="Times New Roman" w:cs="Times New Roman"/>
          <w:color w:val="222222"/>
          <w:sz w:val="24"/>
          <w:szCs w:val="24"/>
          <w:lang w:eastAsia="es-UY"/>
        </w:rPr>
        <w:t>de</w:t>
      </w:r>
      <w:r w:rsidRPr="00D47D5D">
        <w:rPr>
          <w:rFonts w:ascii="Times New Roman" w:eastAsia="Times New Roman" w:hAnsi="Times New Roman" w:cs="Times New Roman"/>
          <w:color w:val="1A1A1A"/>
          <w:sz w:val="24"/>
          <w:szCs w:val="24"/>
          <w:lang w:eastAsia="es-UY"/>
        </w:rPr>
        <w:t> las recomendaciones</w:t>
      </w:r>
    </w:p>
    <w:p w14:paraId="6DC4B26F" w14:textId="77777777" w:rsidR="00D47D5D" w:rsidRPr="00D47D5D" w:rsidRDefault="00D47D5D" w:rsidP="00D47D5D">
      <w:pPr>
        <w:numPr>
          <w:ilvl w:val="0"/>
          <w:numId w:val="1"/>
        </w:numPr>
        <w:shd w:val="clear" w:color="auto" w:fill="FFFFFF"/>
        <w:spacing w:before="100" w:beforeAutospacing="1" w:after="100" w:afterAutospacing="1"/>
        <w:ind w:left="870"/>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Pérdida de beneficios </w:t>
      </w:r>
      <w:r w:rsidRPr="00D47D5D">
        <w:rPr>
          <w:rFonts w:ascii="Times New Roman" w:eastAsia="Times New Roman" w:hAnsi="Times New Roman" w:cs="Times New Roman"/>
          <w:color w:val="1A1A1A"/>
          <w:sz w:val="24"/>
          <w:szCs w:val="24"/>
          <w:lang w:eastAsia="es-UY"/>
        </w:rPr>
        <w:t>que brinda el gobierno </w:t>
      </w:r>
      <w:r w:rsidRPr="00D47D5D">
        <w:rPr>
          <w:rFonts w:ascii="Times New Roman" w:eastAsia="Times New Roman" w:hAnsi="Times New Roman" w:cs="Times New Roman"/>
          <w:color w:val="222222"/>
          <w:sz w:val="24"/>
          <w:szCs w:val="24"/>
          <w:lang w:eastAsia="es-UY"/>
        </w:rPr>
        <w:t>canadiense a las empresas</w:t>
      </w:r>
      <w:r w:rsidRPr="00D47D5D">
        <w:rPr>
          <w:rFonts w:ascii="Times New Roman" w:eastAsia="Times New Roman" w:hAnsi="Times New Roman" w:cs="Times New Roman"/>
          <w:color w:val="1A1A1A"/>
          <w:sz w:val="24"/>
          <w:szCs w:val="24"/>
          <w:lang w:eastAsia="es-UY"/>
        </w:rPr>
        <w:t>, en </w:t>
      </w:r>
      <w:r w:rsidRPr="00D47D5D">
        <w:rPr>
          <w:rFonts w:ascii="Times New Roman" w:eastAsia="Times New Roman" w:hAnsi="Times New Roman" w:cs="Times New Roman"/>
          <w:color w:val="222222"/>
          <w:sz w:val="24"/>
          <w:szCs w:val="24"/>
          <w:lang w:eastAsia="es-UY"/>
        </w:rPr>
        <w:t>caso que éstas no cumplan </w:t>
      </w:r>
      <w:r w:rsidRPr="00D47D5D">
        <w:rPr>
          <w:rFonts w:ascii="Times New Roman" w:eastAsia="Times New Roman" w:hAnsi="Times New Roman" w:cs="Times New Roman"/>
          <w:color w:val="1A1A1A"/>
          <w:sz w:val="24"/>
          <w:szCs w:val="24"/>
          <w:lang w:eastAsia="es-UY"/>
        </w:rPr>
        <w:t>con las recomendaciones</w:t>
      </w:r>
    </w:p>
    <w:p w14:paraId="2DFE3BAB" w14:textId="77777777" w:rsidR="00D47D5D" w:rsidRPr="00D47D5D" w:rsidRDefault="00D47D5D" w:rsidP="00D47D5D">
      <w:pPr>
        <w:shd w:val="clear" w:color="auto" w:fill="FFFFFF"/>
        <w:spacing w:before="100" w:beforeAutospacing="1" w:after="100" w:afterAutospacing="1" w:line="147" w:lineRule="atLeast"/>
        <w:rPr>
          <w:rFonts w:ascii="Arial" w:eastAsia="Times New Roman" w:hAnsi="Arial" w:cs="Arial"/>
          <w:color w:val="222222"/>
          <w:sz w:val="13"/>
          <w:szCs w:val="13"/>
          <w:lang w:eastAsia="es-UY"/>
        </w:rPr>
      </w:pPr>
      <w:r w:rsidRPr="00D47D5D">
        <w:rPr>
          <w:rFonts w:ascii="Times New Roman" w:eastAsia="Times New Roman" w:hAnsi="Times New Roman" w:cs="Times New Roman"/>
          <w:color w:val="1A1A1A"/>
          <w:sz w:val="24"/>
          <w:szCs w:val="24"/>
          <w:lang w:eastAsia="es-UY"/>
        </w:rPr>
        <w:t>La red ecuménica, sostiene que c</w:t>
      </w:r>
      <w:r w:rsidRPr="00D47D5D">
        <w:rPr>
          <w:rFonts w:ascii="Times New Roman" w:eastAsia="Times New Roman" w:hAnsi="Times New Roman" w:cs="Times New Roman"/>
          <w:color w:val="222222"/>
          <w:sz w:val="24"/>
          <w:szCs w:val="24"/>
          <w:lang w:eastAsia="es-UY"/>
        </w:rPr>
        <w:t>ontrariamente a la propuesta por parte de la industria canadiense de “reducir el mandato del mecanismo a la medicación entre las partes”, la creación de un Ombudsperson independiente, permitirá a las comunidades afectadas canalizar sus reclamos en Canadá y hacer que sus derechos se cumplan.</w:t>
      </w:r>
    </w:p>
    <w:p w14:paraId="0D43E5F7" w14:textId="77777777" w:rsidR="00D47D5D" w:rsidRPr="00D47D5D" w:rsidRDefault="00D47D5D" w:rsidP="00D47D5D">
      <w:pPr>
        <w:shd w:val="clear" w:color="auto" w:fill="FFFFFF"/>
        <w:spacing w:line="147" w:lineRule="atLeas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color w:val="222222"/>
          <w:sz w:val="24"/>
          <w:szCs w:val="24"/>
          <w:lang w:eastAsia="es-UY"/>
        </w:rPr>
        <w:t>De acuerdo al </w:t>
      </w:r>
      <w:r w:rsidRPr="00D47D5D">
        <w:rPr>
          <w:rFonts w:ascii="Times New Roman" w:eastAsia="Times New Roman" w:hAnsi="Times New Roman" w:cs="Times New Roman"/>
          <w:i/>
          <w:iCs/>
          <w:color w:val="222222"/>
          <w:sz w:val="24"/>
          <w:szCs w:val="24"/>
          <w:lang w:eastAsia="es-UY"/>
        </w:rPr>
        <w:t>Informe sobre los abusos de las mineras de Canadá en América Latina, </w:t>
      </w:r>
      <w:r w:rsidRPr="00D47D5D">
        <w:rPr>
          <w:rFonts w:ascii="Times New Roman" w:eastAsia="Times New Roman" w:hAnsi="Times New Roman" w:cs="Times New Roman"/>
          <w:color w:val="222222"/>
          <w:sz w:val="24"/>
          <w:szCs w:val="24"/>
          <w:lang w:eastAsia="es-UY"/>
        </w:rPr>
        <w:t>publicado en octubre 2016, por el Proyecto Justicia y Responsabilidad Corporativa (JCAP), se ha registrado más de 400 incidentes de violencia vinculados con las explotaciones mineras canadienses en América Latina. En los últimos 15 años, se habrán producido al menos 30 asesinatos selectivos relacionados con los conflictos mineros.</w:t>
      </w:r>
    </w:p>
    <w:p w14:paraId="00D9FC37" w14:textId="77777777" w:rsidR="00D47D5D" w:rsidRPr="00D47D5D" w:rsidRDefault="00D47D5D" w:rsidP="00D47D5D">
      <w:pPr>
        <w:shd w:val="clear" w:color="auto" w:fill="FFFFFF"/>
        <w:spacing w:before="100" w:beforeAutospacing="1" w:after="100" w:afterAutospacing="1" w:line="147" w:lineRule="atLeast"/>
        <w:rPr>
          <w:rFonts w:ascii="Arial" w:eastAsia="Times New Roman" w:hAnsi="Arial" w:cs="Arial"/>
          <w:color w:val="222222"/>
          <w:sz w:val="13"/>
          <w:szCs w:val="13"/>
          <w:lang w:eastAsia="es-UY"/>
        </w:rPr>
      </w:pPr>
      <w:r w:rsidRPr="00D47D5D">
        <w:rPr>
          <w:rFonts w:ascii="Times New Roman" w:eastAsia="Times New Roman" w:hAnsi="Times New Roman" w:cs="Times New Roman"/>
          <w:color w:val="222222"/>
          <w:sz w:val="24"/>
          <w:szCs w:val="24"/>
          <w:lang w:eastAsia="es-UY"/>
        </w:rPr>
        <w:t>Sobre algunos casos recientes, podemos citar el de Barrick y el derrame de cianuro en la mina Veladero, en la provincia de San Juan (Argentina), el proyecto Pascua Lama en Chile; las demandas en contra de la empresa Hud Bay por casos de violación de derechos humanos en Guatemala, entre varios otros.</w:t>
      </w:r>
    </w:p>
    <w:p w14:paraId="45AD8865" w14:textId="77777777" w:rsidR="00D47D5D" w:rsidRPr="00D47D5D" w:rsidRDefault="00D47D5D" w:rsidP="00D47D5D">
      <w:pPr>
        <w:shd w:val="clear" w:color="auto" w:fill="FFFFFF"/>
        <w:spacing w:before="100" w:beforeAutospacing="1" w:after="100" w:afterAutospacing="1" w:line="147" w:lineRule="atLeast"/>
        <w:rPr>
          <w:rFonts w:ascii="Arial" w:eastAsia="Times New Roman" w:hAnsi="Arial" w:cs="Arial"/>
          <w:color w:val="222222"/>
          <w:sz w:val="13"/>
          <w:szCs w:val="13"/>
          <w:lang w:eastAsia="es-UY"/>
        </w:rPr>
      </w:pPr>
      <w:r w:rsidRPr="00D47D5D">
        <w:rPr>
          <w:rFonts w:ascii="Times New Roman" w:eastAsia="Times New Roman" w:hAnsi="Times New Roman" w:cs="Times New Roman"/>
          <w:color w:val="222222"/>
          <w:sz w:val="24"/>
          <w:szCs w:val="24"/>
          <w:lang w:eastAsia="es-UY"/>
        </w:rPr>
        <w:t>La red Iglesias y Minería también hace un llamado a otras instituciones, comunidades, ONGs y congregaciones religiosas para que escriban al Primer Ministro Justin Trudeau (</w:t>
      </w:r>
      <w:hyperlink r:id="rId5" w:tgtFrame="_blank" w:history="1">
        <w:r w:rsidRPr="00D47D5D">
          <w:rPr>
            <w:rFonts w:ascii="Times New Roman" w:eastAsia="Times New Roman" w:hAnsi="Times New Roman" w:cs="Times New Roman"/>
            <w:sz w:val="24"/>
            <w:szCs w:val="24"/>
            <w:u w:val="single"/>
            <w:lang w:eastAsia="es-UY"/>
          </w:rPr>
          <w:t>justin.trudeau@parl.gc.ca</w:t>
        </w:r>
      </w:hyperlink>
      <w:r w:rsidRPr="00D47D5D">
        <w:rPr>
          <w:rFonts w:ascii="Times New Roman" w:eastAsia="Times New Roman" w:hAnsi="Times New Roman" w:cs="Times New Roman"/>
          <w:color w:val="222222"/>
          <w:sz w:val="24"/>
          <w:szCs w:val="24"/>
          <w:lang w:eastAsia="es-UY"/>
        </w:rPr>
        <w:t>) con copia al Ministro de Comercio François-Philippe Champagne (</w:t>
      </w:r>
      <w:hyperlink r:id="rId6" w:tgtFrame="_blank" w:history="1">
        <w:r w:rsidRPr="00D47D5D">
          <w:rPr>
            <w:rFonts w:ascii="Times New Roman" w:eastAsia="Times New Roman" w:hAnsi="Times New Roman" w:cs="Times New Roman"/>
            <w:sz w:val="24"/>
            <w:szCs w:val="24"/>
            <w:lang w:eastAsia="es-UY"/>
          </w:rPr>
          <w:t>Francois-Philippe.Champagne@parl.gc.ca</w:t>
        </w:r>
      </w:hyperlink>
      <w:r w:rsidRPr="00D47D5D">
        <w:rPr>
          <w:rFonts w:ascii="Times New Roman" w:eastAsia="Times New Roman" w:hAnsi="Times New Roman" w:cs="Times New Roman"/>
          <w:color w:val="222222"/>
          <w:sz w:val="24"/>
          <w:szCs w:val="24"/>
          <w:lang w:eastAsia="es-UY"/>
        </w:rPr>
        <w:t>) demandando </w:t>
      </w:r>
      <w:r w:rsidRPr="00D47D5D">
        <w:rPr>
          <w:rFonts w:ascii="Times New Roman" w:eastAsia="Times New Roman" w:hAnsi="Times New Roman" w:cs="Times New Roman"/>
          <w:b/>
          <w:bCs/>
          <w:color w:val="222222"/>
          <w:sz w:val="24"/>
          <w:szCs w:val="24"/>
          <w:lang w:eastAsia="es-UY"/>
        </w:rPr>
        <w:t>un ombudsperson independiente</w:t>
      </w:r>
      <w:r w:rsidRPr="00D47D5D">
        <w:rPr>
          <w:rFonts w:ascii="Times New Roman" w:eastAsia="Times New Roman" w:hAnsi="Times New Roman" w:cs="Times New Roman"/>
          <w:color w:val="222222"/>
          <w:sz w:val="24"/>
          <w:szCs w:val="24"/>
          <w:lang w:eastAsia="es-UY"/>
        </w:rPr>
        <w:t>.</w:t>
      </w:r>
    </w:p>
    <w:p w14:paraId="2D56704C" w14:textId="77777777" w:rsidR="00D47D5D" w:rsidRPr="00D47D5D" w:rsidRDefault="00D47D5D" w:rsidP="00D47D5D">
      <w:pPr>
        <w:shd w:val="clear" w:color="auto" w:fill="FFFFFF"/>
        <w:jc w:val="left"/>
        <w:rPr>
          <w:rFonts w:ascii="Times New Roman" w:eastAsia="Times New Roman" w:hAnsi="Times New Roman" w:cs="Times New Roman"/>
          <w:color w:val="222222"/>
          <w:sz w:val="24"/>
          <w:szCs w:val="24"/>
          <w:lang w:eastAsia="es-UY"/>
        </w:rPr>
      </w:pPr>
      <w:r w:rsidRPr="00D47D5D">
        <w:rPr>
          <w:rFonts w:ascii="Times New Roman" w:eastAsia="Times New Roman" w:hAnsi="Times New Roman" w:cs="Times New Roman"/>
          <w:b/>
          <w:bCs/>
          <w:color w:val="222222"/>
          <w:sz w:val="24"/>
          <w:szCs w:val="24"/>
          <w:lang w:eastAsia="es-UY"/>
        </w:rPr>
        <w:lastRenderedPageBreak/>
        <w:t>Mayor información y texto de la carta en:</w:t>
      </w:r>
    </w:p>
    <w:p w14:paraId="681EDE3C" w14:textId="77777777" w:rsidR="00D47D5D" w:rsidRPr="00D47D5D" w:rsidRDefault="00D47D5D" w:rsidP="00D47D5D">
      <w:pPr>
        <w:shd w:val="clear" w:color="auto" w:fill="FFFFFF"/>
        <w:jc w:val="left"/>
        <w:rPr>
          <w:rFonts w:ascii="Times New Roman" w:eastAsia="Times New Roman" w:hAnsi="Times New Roman" w:cs="Times New Roman"/>
          <w:color w:val="222222"/>
          <w:sz w:val="24"/>
          <w:szCs w:val="24"/>
          <w:lang w:eastAsia="es-UY"/>
        </w:rPr>
      </w:pPr>
    </w:p>
    <w:p w14:paraId="0340A0B5" w14:textId="77777777" w:rsidR="00D47D5D" w:rsidRPr="00D47D5D" w:rsidRDefault="00252867" w:rsidP="00D47D5D">
      <w:pPr>
        <w:shd w:val="clear" w:color="auto" w:fill="FFFFFF"/>
        <w:jc w:val="left"/>
        <w:rPr>
          <w:rFonts w:ascii="Times New Roman" w:eastAsia="Times New Roman" w:hAnsi="Times New Roman" w:cs="Times New Roman"/>
          <w:color w:val="222222"/>
          <w:sz w:val="24"/>
          <w:szCs w:val="24"/>
          <w:lang w:eastAsia="es-UY"/>
        </w:rPr>
      </w:pPr>
      <w:hyperlink r:id="rId7" w:tgtFrame="_blank" w:history="1">
        <w:r w:rsidR="00D47D5D" w:rsidRPr="00D47D5D">
          <w:rPr>
            <w:rFonts w:ascii="Times New Roman" w:eastAsia="Times New Roman" w:hAnsi="Times New Roman" w:cs="Times New Roman"/>
            <w:color w:val="1155CC"/>
            <w:sz w:val="24"/>
            <w:szCs w:val="24"/>
            <w:u w:val="single"/>
            <w:lang w:val="fr-CA" w:eastAsia="es-UY"/>
          </w:rPr>
          <w:t>http://iglesiasymineria.org/2017/02/08/iglesias-y-mineria-propone-a-canada-un-ombudsman-que-atienda-a-comunidades-afectadas-por-empresas-extractivas/</w:t>
        </w:r>
      </w:hyperlink>
    </w:p>
    <w:p w14:paraId="6161EB5C" w14:textId="77777777" w:rsidR="00D47D5D" w:rsidRPr="00D47D5D" w:rsidRDefault="00D47D5D" w:rsidP="00D47D5D">
      <w:pPr>
        <w:shd w:val="clear" w:color="auto" w:fill="FFFFFF"/>
        <w:jc w:val="left"/>
        <w:rPr>
          <w:rFonts w:ascii="Arial" w:eastAsia="Times New Roman" w:hAnsi="Arial" w:cs="Arial"/>
          <w:color w:val="222222"/>
          <w:sz w:val="13"/>
          <w:szCs w:val="13"/>
          <w:lang w:eastAsia="es-UY"/>
        </w:rPr>
      </w:pPr>
    </w:p>
    <w:p w14:paraId="048F1DB1" w14:textId="77777777" w:rsidR="00D47D5D" w:rsidRPr="00D47D5D" w:rsidRDefault="00D47D5D" w:rsidP="00D47D5D">
      <w:pPr>
        <w:shd w:val="clear" w:color="auto" w:fill="FFFFFF"/>
        <w:jc w:val="left"/>
        <w:rPr>
          <w:rFonts w:ascii="Arial" w:eastAsia="Times New Roman" w:hAnsi="Arial" w:cs="Arial"/>
          <w:color w:val="222222"/>
          <w:sz w:val="13"/>
          <w:szCs w:val="13"/>
          <w:lang w:eastAsia="es-UY"/>
        </w:rPr>
      </w:pPr>
    </w:p>
    <w:p w14:paraId="0172BDAF" w14:textId="77777777" w:rsidR="00D47D5D" w:rsidRPr="00D47D5D" w:rsidRDefault="00D47D5D" w:rsidP="00D47D5D">
      <w:pPr>
        <w:shd w:val="clear" w:color="auto" w:fill="FFFFFF"/>
        <w:jc w:val="left"/>
        <w:rPr>
          <w:rFonts w:ascii="Arial" w:eastAsia="Times New Roman" w:hAnsi="Arial" w:cs="Arial"/>
          <w:color w:val="222222"/>
          <w:sz w:val="13"/>
          <w:szCs w:val="13"/>
          <w:lang w:eastAsia="es-UY"/>
        </w:rPr>
      </w:pPr>
    </w:p>
    <w:p w14:paraId="29E3A6C3" w14:textId="77777777" w:rsidR="00D47D5D" w:rsidRPr="00D47D5D" w:rsidRDefault="00D47D5D" w:rsidP="00D47D5D">
      <w:pPr>
        <w:jc w:val="left"/>
        <w:rPr>
          <w:rFonts w:ascii="Times New Roman" w:eastAsia="Times New Roman" w:hAnsi="Times New Roman" w:cs="Times New Roman"/>
          <w:sz w:val="24"/>
          <w:szCs w:val="24"/>
          <w:lang w:eastAsia="es-UY"/>
        </w:rPr>
      </w:pPr>
      <w:r w:rsidRPr="00D47D5D">
        <w:rPr>
          <w:rFonts w:ascii="Arial" w:eastAsia="Times New Roman" w:hAnsi="Arial" w:cs="Arial"/>
          <w:color w:val="222222"/>
          <w:sz w:val="13"/>
          <w:szCs w:val="13"/>
          <w:lang w:eastAsia="es-UY"/>
        </w:rPr>
        <w:br w:type="textWrapping" w:clear="all"/>
      </w:r>
    </w:p>
    <w:p w14:paraId="1D81458F" w14:textId="77777777" w:rsidR="00D47D5D" w:rsidRPr="00D47D5D" w:rsidRDefault="00D47D5D" w:rsidP="00D47D5D">
      <w:pPr>
        <w:shd w:val="clear" w:color="auto" w:fill="FFFFFF"/>
        <w:jc w:val="center"/>
        <w:rPr>
          <w:rFonts w:ascii="Arial" w:eastAsia="Times New Roman" w:hAnsi="Arial" w:cs="Arial"/>
          <w:color w:val="222222"/>
          <w:sz w:val="13"/>
          <w:szCs w:val="13"/>
          <w:lang w:eastAsia="es-UY"/>
        </w:rPr>
      </w:pPr>
      <w:r w:rsidRPr="00D47D5D">
        <w:rPr>
          <w:rFonts w:ascii="Arial Narrow" w:eastAsia="Times New Roman" w:hAnsi="Arial Narrow" w:cs="Arial"/>
          <w:b/>
          <w:bCs/>
          <w:color w:val="0000FF"/>
          <w:sz w:val="13"/>
          <w:szCs w:val="13"/>
          <w:lang w:eastAsia="es-UY"/>
        </w:rPr>
        <w:t>Red continental "IGLESIAS Y MINERIA"</w:t>
      </w:r>
    </w:p>
    <w:p w14:paraId="03563F34" w14:textId="77777777" w:rsidR="00D47D5D" w:rsidRPr="00D47D5D" w:rsidRDefault="00D47D5D" w:rsidP="00D47D5D">
      <w:pPr>
        <w:shd w:val="clear" w:color="auto" w:fill="FFFFFF"/>
        <w:jc w:val="center"/>
        <w:rPr>
          <w:rFonts w:ascii="Arial" w:eastAsia="Times New Roman" w:hAnsi="Arial" w:cs="Arial"/>
          <w:color w:val="222222"/>
          <w:sz w:val="13"/>
          <w:szCs w:val="13"/>
          <w:lang w:eastAsia="es-UY"/>
        </w:rPr>
      </w:pPr>
      <w:r w:rsidRPr="00D47D5D">
        <w:rPr>
          <w:rFonts w:ascii="Arial Narrow" w:eastAsia="Times New Roman" w:hAnsi="Arial Narrow" w:cs="Arial"/>
          <w:b/>
          <w:bCs/>
          <w:color w:val="0000FF"/>
          <w:sz w:val="13"/>
          <w:szCs w:val="13"/>
          <w:lang w:eastAsia="es-UY"/>
        </w:rPr>
        <w:t>Servicio de Coordinación Tel:</w:t>
      </w:r>
      <w:r w:rsidRPr="00D47D5D">
        <w:rPr>
          <w:rFonts w:ascii="Arial Narrow" w:eastAsia="Times New Roman" w:hAnsi="Arial Narrow" w:cs="Arial"/>
          <w:b/>
          <w:bCs/>
          <w:color w:val="0000FF"/>
          <w:sz w:val="13"/>
          <w:lang w:eastAsia="es-UY"/>
        </w:rPr>
        <w:t> </w:t>
      </w:r>
      <w:hyperlink r:id="rId8" w:tgtFrame="_blank" w:history="1">
        <w:r w:rsidRPr="00D47D5D">
          <w:rPr>
            <w:rFonts w:ascii="Arial Narrow" w:eastAsia="Times New Roman" w:hAnsi="Arial Narrow" w:cs="Arial"/>
            <w:b/>
            <w:bCs/>
            <w:color w:val="1155CC"/>
            <w:sz w:val="13"/>
            <w:u w:val="single"/>
            <w:lang w:eastAsia="es-UY"/>
          </w:rPr>
          <w:t>+57 3176362463</w:t>
        </w:r>
      </w:hyperlink>
      <w:r w:rsidRPr="00D47D5D">
        <w:rPr>
          <w:rFonts w:ascii="Arial Narrow" w:eastAsia="Times New Roman" w:hAnsi="Arial Narrow" w:cs="Arial"/>
          <w:b/>
          <w:bCs/>
          <w:color w:val="0000FF"/>
          <w:sz w:val="13"/>
          <w:lang w:eastAsia="es-UY"/>
        </w:rPr>
        <w:t> </w:t>
      </w:r>
      <w:hyperlink r:id="rId9" w:tgtFrame="_blank" w:history="1">
        <w:r w:rsidRPr="00D47D5D">
          <w:rPr>
            <w:rFonts w:ascii="Arial Narrow" w:eastAsia="Times New Roman" w:hAnsi="Arial Narrow" w:cs="Arial"/>
            <w:b/>
            <w:bCs/>
            <w:color w:val="1155CC"/>
            <w:sz w:val="13"/>
            <w:u w:val="single"/>
            <w:lang w:eastAsia="es-UY"/>
          </w:rPr>
          <w:t>+55 99 91955952</w:t>
        </w:r>
      </w:hyperlink>
      <w:r w:rsidRPr="00D47D5D">
        <w:rPr>
          <w:rFonts w:ascii="Arial Narrow" w:eastAsia="Times New Roman" w:hAnsi="Arial Narrow" w:cs="Arial"/>
          <w:b/>
          <w:bCs/>
          <w:color w:val="0000FF"/>
          <w:sz w:val="13"/>
          <w:lang w:eastAsia="es-UY"/>
        </w:rPr>
        <w:t> </w:t>
      </w:r>
      <w:hyperlink r:id="rId10" w:tgtFrame="_blank" w:history="1">
        <w:r w:rsidRPr="00D47D5D">
          <w:rPr>
            <w:rFonts w:ascii="Arial Narrow" w:eastAsia="Times New Roman" w:hAnsi="Arial Narrow" w:cs="Arial"/>
            <w:b/>
            <w:bCs/>
            <w:color w:val="1155CC"/>
            <w:sz w:val="13"/>
            <w:u w:val="single"/>
            <w:lang w:eastAsia="es-UY"/>
          </w:rPr>
          <w:t>+593 99 9238054</w:t>
        </w:r>
      </w:hyperlink>
    </w:p>
    <w:p w14:paraId="1EC36B39" w14:textId="77777777" w:rsidR="00D47D5D" w:rsidRPr="00D47D5D" w:rsidRDefault="00252867" w:rsidP="00D47D5D">
      <w:pPr>
        <w:shd w:val="clear" w:color="auto" w:fill="FFFFFF"/>
        <w:jc w:val="center"/>
        <w:rPr>
          <w:rFonts w:ascii="Arial" w:eastAsia="Times New Roman" w:hAnsi="Arial" w:cs="Arial"/>
          <w:color w:val="222222"/>
          <w:sz w:val="13"/>
          <w:szCs w:val="13"/>
          <w:lang w:eastAsia="es-UY"/>
        </w:rPr>
      </w:pPr>
      <w:hyperlink r:id="rId11" w:tgtFrame="_blank" w:history="1">
        <w:r w:rsidR="00D47D5D" w:rsidRPr="00D47D5D">
          <w:rPr>
            <w:rFonts w:ascii="Arial Narrow" w:eastAsia="Times New Roman" w:hAnsi="Arial Narrow" w:cs="Arial"/>
            <w:b/>
            <w:bCs/>
            <w:color w:val="1155CC"/>
            <w:sz w:val="13"/>
            <w:u w:val="single"/>
            <w:lang w:eastAsia="es-UY"/>
          </w:rPr>
          <w:t>www.facebook.com/IglesiasyMineria</w:t>
        </w:r>
      </w:hyperlink>
      <w:r w:rsidR="00D47D5D" w:rsidRPr="00D47D5D">
        <w:rPr>
          <w:rFonts w:ascii="Arial Narrow" w:eastAsia="Times New Roman" w:hAnsi="Arial Narrow" w:cs="Arial"/>
          <w:b/>
          <w:bCs/>
          <w:color w:val="0000FF"/>
          <w:sz w:val="13"/>
          <w:lang w:eastAsia="es-UY"/>
        </w:rPr>
        <w:t> </w:t>
      </w:r>
      <w:r w:rsidR="00D47D5D" w:rsidRPr="00D47D5D">
        <w:rPr>
          <w:rFonts w:ascii="Arial Narrow" w:eastAsia="Times New Roman" w:hAnsi="Arial Narrow" w:cs="Arial"/>
          <w:b/>
          <w:bCs/>
          <w:color w:val="0000FF"/>
          <w:sz w:val="13"/>
          <w:szCs w:val="13"/>
          <w:lang w:eastAsia="es-UY"/>
        </w:rPr>
        <w:t>Twitter: @iglesiaymineria</w:t>
      </w:r>
    </w:p>
    <w:p w14:paraId="49F523D0"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6B7"/>
    <w:multiLevelType w:val="multilevel"/>
    <w:tmpl w:val="D69A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D47D5D"/>
    <w:rsid w:val="00221703"/>
    <w:rsid w:val="00252867"/>
    <w:rsid w:val="00D47D5D"/>
    <w:rsid w:val="00DC56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AF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47D5D"/>
    <w:rPr>
      <w:color w:val="0000FF"/>
      <w:u w:val="single"/>
    </w:rPr>
  </w:style>
  <w:style w:type="character" w:customStyle="1" w:styleId="apple-converted-space">
    <w:name w:val="apple-converted-space"/>
    <w:basedOn w:val="Fuentedeprrafopredeter"/>
    <w:rsid w:val="00D47D5D"/>
  </w:style>
  <w:style w:type="paragraph" w:customStyle="1" w:styleId="m8938710737589605847gmail-msolistparagraph">
    <w:name w:val="m_8938710737589605847gmail-msolistparagraph"/>
    <w:basedOn w:val="Normal"/>
    <w:rsid w:val="00D47D5D"/>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94582">
      <w:bodyDiv w:val="1"/>
      <w:marLeft w:val="0"/>
      <w:marRight w:val="0"/>
      <w:marTop w:val="0"/>
      <w:marBottom w:val="0"/>
      <w:divBdr>
        <w:top w:val="none" w:sz="0" w:space="0" w:color="auto"/>
        <w:left w:val="none" w:sz="0" w:space="0" w:color="auto"/>
        <w:bottom w:val="none" w:sz="0" w:space="0" w:color="auto"/>
        <w:right w:val="none" w:sz="0" w:space="0" w:color="auto"/>
      </w:divBdr>
      <w:divsChild>
        <w:div w:id="1640719173">
          <w:marLeft w:val="0"/>
          <w:marRight w:val="0"/>
          <w:marTop w:val="0"/>
          <w:marBottom w:val="0"/>
          <w:divBdr>
            <w:top w:val="none" w:sz="0" w:space="0" w:color="auto"/>
            <w:left w:val="none" w:sz="0" w:space="0" w:color="auto"/>
            <w:bottom w:val="none" w:sz="0" w:space="0" w:color="auto"/>
            <w:right w:val="none" w:sz="0" w:space="0" w:color="auto"/>
          </w:divBdr>
        </w:div>
        <w:div w:id="1939242990">
          <w:marLeft w:val="0"/>
          <w:marRight w:val="0"/>
          <w:marTop w:val="0"/>
          <w:marBottom w:val="0"/>
          <w:divBdr>
            <w:top w:val="none" w:sz="0" w:space="0" w:color="auto"/>
            <w:left w:val="none" w:sz="0" w:space="0" w:color="auto"/>
            <w:bottom w:val="none" w:sz="0" w:space="0" w:color="auto"/>
            <w:right w:val="none" w:sz="0" w:space="0" w:color="auto"/>
          </w:divBdr>
        </w:div>
        <w:div w:id="2141609433">
          <w:marLeft w:val="0"/>
          <w:marRight w:val="0"/>
          <w:marTop w:val="0"/>
          <w:marBottom w:val="0"/>
          <w:divBdr>
            <w:top w:val="none" w:sz="0" w:space="0" w:color="auto"/>
            <w:left w:val="none" w:sz="0" w:space="0" w:color="auto"/>
            <w:bottom w:val="none" w:sz="0" w:space="0" w:color="auto"/>
            <w:right w:val="none" w:sz="0" w:space="0" w:color="auto"/>
          </w:divBdr>
        </w:div>
        <w:div w:id="53819995">
          <w:marLeft w:val="0"/>
          <w:marRight w:val="0"/>
          <w:marTop w:val="0"/>
          <w:marBottom w:val="0"/>
          <w:divBdr>
            <w:top w:val="none" w:sz="0" w:space="0" w:color="auto"/>
            <w:left w:val="none" w:sz="0" w:space="0" w:color="auto"/>
            <w:bottom w:val="none" w:sz="0" w:space="0" w:color="auto"/>
            <w:right w:val="none" w:sz="0" w:space="0" w:color="auto"/>
          </w:divBdr>
        </w:div>
        <w:div w:id="256718378">
          <w:marLeft w:val="0"/>
          <w:marRight w:val="0"/>
          <w:marTop w:val="0"/>
          <w:marBottom w:val="0"/>
          <w:divBdr>
            <w:top w:val="none" w:sz="0" w:space="0" w:color="auto"/>
            <w:left w:val="none" w:sz="0" w:space="0" w:color="auto"/>
            <w:bottom w:val="none" w:sz="0" w:space="0" w:color="auto"/>
            <w:right w:val="none" w:sz="0" w:space="0" w:color="auto"/>
          </w:divBdr>
          <w:divsChild>
            <w:div w:id="1378512577">
              <w:marLeft w:val="0"/>
              <w:marRight w:val="0"/>
              <w:marTop w:val="0"/>
              <w:marBottom w:val="0"/>
              <w:divBdr>
                <w:top w:val="none" w:sz="0" w:space="0" w:color="auto"/>
                <w:left w:val="none" w:sz="0" w:space="0" w:color="auto"/>
                <w:bottom w:val="none" w:sz="0" w:space="0" w:color="auto"/>
                <w:right w:val="none" w:sz="0" w:space="0" w:color="auto"/>
              </w:divBdr>
              <w:divsChild>
                <w:div w:id="1170607317">
                  <w:marLeft w:val="0"/>
                  <w:marRight w:val="0"/>
                  <w:marTop w:val="0"/>
                  <w:marBottom w:val="0"/>
                  <w:divBdr>
                    <w:top w:val="none" w:sz="0" w:space="0" w:color="auto"/>
                    <w:left w:val="none" w:sz="0" w:space="0" w:color="auto"/>
                    <w:bottom w:val="none" w:sz="0" w:space="0" w:color="auto"/>
                    <w:right w:val="none" w:sz="0" w:space="0" w:color="auto"/>
                  </w:divBdr>
                  <w:divsChild>
                    <w:div w:id="59907563">
                      <w:marLeft w:val="0"/>
                      <w:marRight w:val="0"/>
                      <w:marTop w:val="0"/>
                      <w:marBottom w:val="0"/>
                      <w:divBdr>
                        <w:top w:val="none" w:sz="0" w:space="0" w:color="auto"/>
                        <w:left w:val="none" w:sz="0" w:space="0" w:color="auto"/>
                        <w:bottom w:val="none" w:sz="0" w:space="0" w:color="auto"/>
                        <w:right w:val="none" w:sz="0" w:space="0" w:color="auto"/>
                      </w:divBdr>
                      <w:divsChild>
                        <w:div w:id="738209125">
                          <w:marLeft w:val="0"/>
                          <w:marRight w:val="0"/>
                          <w:marTop w:val="0"/>
                          <w:marBottom w:val="0"/>
                          <w:divBdr>
                            <w:top w:val="none" w:sz="0" w:space="0" w:color="auto"/>
                            <w:left w:val="none" w:sz="0" w:space="0" w:color="auto"/>
                            <w:bottom w:val="none" w:sz="0" w:space="0" w:color="auto"/>
                            <w:right w:val="none" w:sz="0" w:space="0" w:color="auto"/>
                          </w:divBdr>
                          <w:divsChild>
                            <w:div w:id="1404061574">
                              <w:marLeft w:val="0"/>
                              <w:marRight w:val="0"/>
                              <w:marTop w:val="0"/>
                              <w:marBottom w:val="0"/>
                              <w:divBdr>
                                <w:top w:val="none" w:sz="0" w:space="0" w:color="auto"/>
                                <w:left w:val="none" w:sz="0" w:space="0" w:color="auto"/>
                                <w:bottom w:val="none" w:sz="0" w:space="0" w:color="auto"/>
                                <w:right w:val="none" w:sz="0" w:space="0" w:color="auto"/>
                              </w:divBdr>
                            </w:div>
                            <w:div w:id="1899658653">
                              <w:marLeft w:val="0"/>
                              <w:marRight w:val="0"/>
                              <w:marTop w:val="0"/>
                              <w:marBottom w:val="0"/>
                              <w:divBdr>
                                <w:top w:val="none" w:sz="0" w:space="0" w:color="auto"/>
                                <w:left w:val="none" w:sz="0" w:space="0" w:color="auto"/>
                                <w:bottom w:val="none" w:sz="0" w:space="0" w:color="auto"/>
                                <w:right w:val="none" w:sz="0" w:space="0" w:color="auto"/>
                              </w:divBdr>
                            </w:div>
                            <w:div w:id="7925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IglesiasyMineri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ustin.trudeau@parl.gc.ca" TargetMode="External"/><Relationship Id="rId6" Type="http://schemas.openxmlformats.org/officeDocument/2006/relationships/hyperlink" Target="mailto:Francois-Philippe.Champagne@parl.gc.ca" TargetMode="External"/><Relationship Id="rId7" Type="http://schemas.openxmlformats.org/officeDocument/2006/relationships/hyperlink" Target="http://iglesiasymineria.org/2017/02/08/iglesias-y-mineria-propone-a-canada-un-ombudsman-que-atienda-a-comunidades-afectadas-por-empresas-extractivas/" TargetMode="External"/><Relationship Id="rId8" Type="http://schemas.openxmlformats.org/officeDocument/2006/relationships/hyperlink" Target="tel:+57%20317%206362463" TargetMode="External"/><Relationship Id="rId9" Type="http://schemas.openxmlformats.org/officeDocument/2006/relationships/hyperlink" Target="tel:+55%2099%209195-5952" TargetMode="External"/><Relationship Id="rId10" Type="http://schemas.openxmlformats.org/officeDocument/2006/relationships/hyperlink" Target="tel:+593%2099%20923%20805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3193</Characters>
  <Application>Microsoft Macintosh Word</Application>
  <DocSecurity>0</DocSecurity>
  <Lines>26</Lines>
  <Paragraphs>7</Paragraphs>
  <ScaleCrop>false</ScaleCrop>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2017-02-09T11:40:00Z</dcterms:created>
  <dcterms:modified xsi:type="dcterms:W3CDTF">2017-02-09T23:13:00Z</dcterms:modified>
</cp:coreProperties>
</file>