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BA" w:rsidRPr="00394ABA" w:rsidRDefault="00394ABA" w:rsidP="00394ABA">
      <w:pPr>
        <w:shd w:val="clear" w:color="auto" w:fill="FFFFFF"/>
        <w:jc w:val="left"/>
        <w:rPr>
          <w:rFonts w:ascii="Helvetica" w:eastAsia="Times New Roman" w:hAnsi="Helvetica" w:cs="Helvetica"/>
          <w:color w:val="000000"/>
          <w:sz w:val="16"/>
          <w:szCs w:val="16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16"/>
          <w:szCs w:val="16"/>
          <w:lang w:eastAsia="es-UY"/>
        </w:rPr>
        <w:br/>
        <w:t> </w:t>
      </w:r>
    </w:p>
    <w:p w:rsid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>
        <w:rPr>
          <w:noProof/>
          <w:lang w:eastAsia="es-UY"/>
        </w:rPr>
        <w:drawing>
          <wp:inline distT="0" distB="0" distL="0" distR="0">
            <wp:extent cx="5400040" cy="2548144"/>
            <wp:effectExtent l="19050" t="0" r="0" b="0"/>
            <wp:docPr id="1" name="Imagen 1" descr="http://www.coordinadoracaoi.org/web/wp-content/uploads/2017/02/encuentr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ordinadoracaoi.org/web/wp-content/uploads/2017/02/encuentro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4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Nosotros, los pueblos de la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Abya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Yala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Andina, hijos e hijas del cóndor, del quetzal y del águila, nos encontramos en </w:t>
      </w:r>
      <w:proofErr w:type="spellStart"/>
      <w:r w:rsidRPr="00394ABA"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  <w:t>Guapondelig</w:t>
      </w:r>
      <w:proofErr w:type="spellEnd"/>
      <w:r w:rsidRPr="00394ABA">
        <w:rPr>
          <w:rFonts w:ascii="Helvetica" w:eastAsia="Times New Roman" w:hAnsi="Helvetica" w:cs="Helvetica"/>
          <w:b/>
          <w:color w:val="000000"/>
          <w:sz w:val="24"/>
          <w:szCs w:val="24"/>
          <w:lang w:eastAsia="es-UY"/>
        </w:rPr>
        <w:t xml:space="preserve"> hoy 3 y 4 de febrero del 2017,</w:t>
      </w: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en un gran abrazo comunitario, junto a académicos, investigadores, científicos, escritores, poetas, artistas, soñadores, criadores de la vida, para defender el agua y la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Pachamama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. Durante estos días hemos intercambiado experiencias, reflexionado, debatido y construido propuestas que van a guiar nuestro andar en esta gran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Minka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por la Vida.</w:t>
      </w:r>
    </w:p>
    <w:p w:rsid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Convidamos a nuestros hermanos y hermanas del continente y del mundo, nuestros acuerdos:</w:t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UY"/>
        </w:rPr>
        <w:t>CONSIDERANDO:</w:t>
      </w:r>
    </w:p>
    <w:p w:rsidR="00394ABA" w:rsidRPr="00394ABA" w:rsidRDefault="00394ABA" w:rsidP="00394A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La dimensión de la devastación ecológica y de nuestro hábitat humano, a consecuencia del modelo civilizatorio/colonial cuyo eje es el mercado y la acumulación de riqueza mal habida de pocos.</w:t>
      </w:r>
    </w:p>
    <w:p w:rsidR="00394ABA" w:rsidRPr="00394ABA" w:rsidRDefault="00394ABA" w:rsidP="00394A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Que es hora de tomar urgentes medidas para frenar y revertir esta barbarie expresada en el modelo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extractivista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y particularmente en la minería de gran escala, así como en la ampliación de la frontera petrolera que arrebata los derechos de los pueblos, comunidades y nacionalidades sobre sus territorios y formas ancestrales de vida, violando Derechos Humanos y de la Naturaleza, incluso bajo la forma de servicios ambientales solapados en la figura de programas de conservación.</w:t>
      </w:r>
    </w:p>
    <w:p w:rsidR="00394ABA" w:rsidRPr="00394ABA" w:rsidRDefault="00394ABA" w:rsidP="00394A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Que 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extractivismo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profundiza el modelo colonial capitalista, explota y contamina los territorios y los pueblos, causa enfermedad y muerte, somete a las mujeres y desvaloriza su trabajo cotidiano del cuidado de la vida, ignora su participación a la hora de realizar consultas para los proyectos o políticas, genera violencia,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femicidios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y violaciones.</w:t>
      </w:r>
    </w:p>
    <w:p w:rsidR="00394ABA" w:rsidRPr="00394ABA" w:rsidRDefault="00394ABA" w:rsidP="00394A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Que 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Sumak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Kawsay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es la vida en armonía entre los seres humanos y la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Pachamama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de la cual es parte, que 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Sumak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Kawsay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nace de los pueblos andinos como una propuesta universal.</w:t>
      </w:r>
    </w:p>
    <w:p w:rsidR="00394ABA" w:rsidRPr="00394ABA" w:rsidRDefault="00394ABA" w:rsidP="00394A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Que la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agroecología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es parte de la soberanía alimentaria y de la cosmovisión del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Sumak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Kawsay</w:t>
      </w:r>
      <w:proofErr w:type="spellEnd"/>
    </w:p>
    <w:p w:rsidR="00394ABA" w:rsidRPr="00394ABA" w:rsidRDefault="00394ABA" w:rsidP="00394A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lastRenderedPageBreak/>
        <w:t>Que el agua es fuente de vida y el acceso a ella constituye un derecho humano, ratificamos la defensa de las fuentes de agua y los ecosistemas, y de sus ciclos vitales, indispensables para la reproducción de la vida.</w:t>
      </w:r>
    </w:p>
    <w:p w:rsidR="00394ABA" w:rsidRDefault="00394ABA" w:rsidP="00394A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Que la criminalización a personas y organizaciones defensoras de los derechos de las comunidades y de la naturaleza, se ha constituido en una política de Estado, que vulnera los derechos humanos y aquellos establecidos en la Constitución y en instrumentos internacionales.</w:t>
      </w:r>
      <w:r w:rsidRPr="00394ABA">
        <w:t xml:space="preserve"> </w:t>
      </w:r>
      <w:r>
        <w:rPr>
          <w:noProof/>
          <w:lang w:eastAsia="es-UY"/>
        </w:rPr>
        <w:drawing>
          <wp:inline distT="0" distB="0" distL="0" distR="0">
            <wp:extent cx="4584700" cy="3438525"/>
            <wp:effectExtent l="19050" t="0" r="6350" b="0"/>
            <wp:docPr id="4" name="Imagen 4" descr="http://www.coordinadoracaoi.org/web/wp-content/uploads/2017/02/kimsako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ordinadoracaoi.org/web/wp-content/uploads/2017/02/kimsakoc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858" cy="344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BA" w:rsidRDefault="00394ABA" w:rsidP="00394ABA">
      <w:pPr>
        <w:shd w:val="clear" w:color="auto" w:fill="FFFFFF"/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UY"/>
        </w:rPr>
        <w:t xml:space="preserve">Mujeres, jóvenes, pueblos y comunidades agradeciendo a las lagunas de </w:t>
      </w:r>
      <w:proofErr w:type="spellStart"/>
      <w:r w:rsidRPr="00394ABA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UY"/>
        </w:rPr>
        <w:t>Kimsakocha</w:t>
      </w:r>
      <w:proofErr w:type="spellEnd"/>
      <w:r w:rsidRPr="00394ABA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UY"/>
        </w:rPr>
        <w:t>.</w:t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UY"/>
        </w:rPr>
        <w:t>DECLARAMOS:</w:t>
      </w:r>
    </w:p>
    <w:p w:rsidR="00394ABA" w:rsidRPr="00394ABA" w:rsidRDefault="00394ABA" w:rsidP="00394A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A nuestra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Abya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Yala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Andina libre de minería metálica a gran escala, del saqueo y depredación.</w:t>
      </w:r>
    </w:p>
    <w:p w:rsidR="00394ABA" w:rsidRPr="00394ABA" w:rsidRDefault="00394ABA" w:rsidP="00394A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 la intervención territorial y la destrucción que generan las corporaciones mineras como crímenes de Lesa Naturaleza.</w:t>
      </w:r>
    </w:p>
    <w:p w:rsidR="00394ABA" w:rsidRPr="00394ABA" w:rsidRDefault="00394ABA" w:rsidP="00394A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Nuestra total oposición y resistencia a toda forma de despojo de los territorios, tierras, aguas y fuentes naturales por el modelo colonial/capital/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extractivista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</w:t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UY"/>
        </w:rPr>
        <w:t>RATIFICAMOS:</w:t>
      </w:r>
    </w:p>
    <w:p w:rsidR="00394ABA" w:rsidRPr="00394ABA" w:rsidRDefault="00394ABA" w:rsidP="00394AB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La resistencia y movilización permanente de los pueblos y nacionalidades del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Abya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Yala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como legítima y sagrada y como el único camino de construcción del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Sumak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Kawsay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 Consecuentemente ratificamos el 12 de Octubre como el Día de la Libertad y Resistencia Continental.</w:t>
      </w:r>
    </w:p>
    <w:p w:rsidR="00394ABA" w:rsidRPr="00394ABA" w:rsidRDefault="00394ABA" w:rsidP="00394AB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lastRenderedPageBreak/>
        <w:t xml:space="preserve">Nuestro apoyo incondicional a los pueblos afectados por 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extractivismo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, reconocemos en su lucha la esperanza de abandonar la “civilización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extractivista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”, por la civilización del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Sumak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Kawsay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</w:t>
      </w:r>
    </w:p>
    <w:p w:rsidR="00394ABA" w:rsidRPr="00394ABA" w:rsidRDefault="00394ABA" w:rsidP="00394AB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La gestión comunitaria del agua como garantía para preservar los derechos de la naturaleza, el derecho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human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al agua y de las comunidades.</w:t>
      </w:r>
    </w:p>
    <w:p w:rsidR="00394ABA" w:rsidRPr="00394ABA" w:rsidRDefault="00394ABA" w:rsidP="00394AB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La importancia y el valor de los conocimientos, saberes, sentires ancestrales y toda su cosmovisión, como parte del acervo científico y cultural de la humanidad.</w:t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UY"/>
        </w:rPr>
        <w:t>EXIGIMOS: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La inmediata aprobación de Declaración Universal de los Derechos de la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Pachamama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El cese de la explotación extractiva, en el Ecuador, los Andes y la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Abya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Yala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 Que se restauren los sitios afectados por la industria extractiva y se devuelva su vocación natural.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El Derecho de comunidades a continuar con sus formas de vida y a decidir sobre el destino de sus tierras y territorios aplicando el derecho a la libre determinación.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El respeto y aplicación del Consentimiento Previo, Libre e Informado como un derecho irrenunciable, expresión de los derechos colectivos de los pueblos y nacionalidades, cuya decisión debe ser tomada en cuenta y respetada.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Poner fin a su complicidad y patrocinio de los gobiernos con los intereses de las empresas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extractivistas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nacionales y transnacionales, permitiendo la violación de derechos humanos y de la naturaleza.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Poner fin a la criminalización de los y las defensoras de la naturaleza.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La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desprivatización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y desconcentración del agua para su redistribución social.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Que los gobiernos de las Américas develen las negociaciones sobre Cambio Climático, Biodiversidad y Agua, que encubren la privatización de las funciones de la Naturaleza y apropiación de los territorios.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Que los gobiernos prioricen el Buen Vivir de los pueblos, su Soberanía Alimentaria y los Derechos de la Naturaleza.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Que las universidades contribuyan a promover 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Sumak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Kawsay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, a través de los encuentros de saberes y prácticas ancestrales, a la producción del conocimiento y la recreación de la ciencia con ética, soberanía y autonomía, libre de los conflictos de intereses de las transnacionales, comprometida con la defensa de la Vida y la Naturaleza.</w:t>
      </w:r>
    </w:p>
    <w:p w:rsidR="00394ABA" w:rsidRPr="00394ABA" w:rsidRDefault="00394ABA" w:rsidP="00394AB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Que los Estados y empresas privadas (bancos, museos, iglesias y otras) resarzan y devuelvan a los pueblos indígenas la producción de sus bienes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patrimoniles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como los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Khipus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, objetos ceremoniales, textiles, metalúrgicos y otros y permitan la administración de </w:t>
      </w:r>
      <w:proofErr w:type="gram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todos</w:t>
      </w:r>
      <w:proofErr w:type="gram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las pertenencias, como legítimos herederos de sus ancestros.</w:t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UY"/>
        </w:rPr>
        <w:t>NOS COMPROMETEMOS A: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lastRenderedPageBreak/>
        <w:t xml:space="preserve">Defender el agua, la vida y radicalizar la resistencia local e internacional. Dejando para el solsticio del 21 de junio del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ano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colonial 2017 en 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Intiy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Raymi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realizar una marcha desde el sur del Ecuador a su capital para presentar el mandato de los pueblos al nuevo gobierno de Ecuador. Y apoyar toda jornada de resistencia anticapitalista,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extractivista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y colonial desde sus territorios para globalizar la resistencia.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Solidarizar con el pueblo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Shuar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por la persecución del gobierno de Ecuador, exigir su desmilitarización, se levante el estado de excepción en su territorio y demandar ante organismos de DDHH internacionales para que nunca </w:t>
      </w:r>
      <w:proofErr w:type="spellStart"/>
      <w:proofErr w:type="gram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mas</w:t>
      </w:r>
      <w:proofErr w:type="spellEnd"/>
      <w:proofErr w:type="gram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se repita estos actos de violencia colonial.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Impulsar acciones para derogar instrumentos jurídicos que facilitan el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extractivismo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, así como la construcción de hidroeléctricas y otras obras de infraestructura destinadas al saqueo y devastación. Apoyaremos las acciones legítimas de los pueblos para impedir su operación.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Rechazar públicamente y de manera contundente el concepto de Servicios Ambientales, que constituye una expresión de la mercantilización de la vida.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Promover la aplicación de la Declaración de la ONU sobre Derechos de los Pueblos Indígenas, y la real aplicación del Convenio 169-OIT, así como de los instrumentos que amparan los derechos colectivos (Territorio, Consulta, Políticas Interculturales, etc.)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Solicitar desde los pueblos indígenas y </w:t>
      </w:r>
      <w:proofErr w:type="gram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mas</w:t>
      </w:r>
      <w:proofErr w:type="gram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 organizaciones sociales la visita in situ a los territorios en resistencia de los Relatores de la ONU sobre defensores de derechos humanos, Pueblos Indígenas, Libre Asociación, Derecho Humano al Agua a fin de que constate la situación en que se encuentran las y los defensores de Derechos Humanos y de la Naturaleza.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Exhortar a todo los GAD parroquiales, cantonales y provinciales a declarar en sus territorios, sus fuentes de agua, páramos y zonas de biodiversidad libre de minería metálica.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Dar seguimiento a las propuestas de este encuentro mediante la realización de eventos regionales, nacionales, locales y provinciales, foros, redes sociales, publicaciones. Exigir la anulación de todas las concesiones mineras sin consentimiento previo en las comunidades por su carácter de ilegítimas y la aplicación del mandato minero en el Ecuador.</w:t>
      </w:r>
    </w:p>
    <w:p w:rsidR="00394ABA" w:rsidRPr="00394ABA" w:rsidRDefault="00394ABA" w:rsidP="00394AB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870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Desconocer todas las ventas anticipadas de los recursos naturales a nivel nacional y de la Región Andina, recordado que nuestras vidas no están en venta.</w:t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UY"/>
        </w:rPr>
        <w:t xml:space="preserve">Vamos a globalizar la resistencia, en </w:t>
      </w:r>
      <w:proofErr w:type="spellStart"/>
      <w:r w:rsidRPr="00394ABA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UY"/>
        </w:rPr>
        <w:t>minka</w:t>
      </w:r>
      <w:proofErr w:type="spellEnd"/>
      <w:r w:rsidRPr="00394ABA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es-UY"/>
        </w:rPr>
        <w:t xml:space="preserve"> a descolonizarnos. Resistid y la resistencia nos hará libres</w:t>
      </w: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.</w:t>
      </w:r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Atentamente las comunidades, organizaciones, colectivos, instituciones, mujeres y hombres de: VIETNAM, BÉLGICA, URUGUAY, BOLIVIA, PERÚ, COLOMBIA, ECUADOR y sus comunidades en Resistencia (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Intag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/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Imbabura</w:t>
      </w:r>
      <w:proofErr w:type="gram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;Tundaime</w:t>
      </w:r>
      <w:proofErr w:type="spellEnd"/>
      <w:proofErr w:type="gram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/Zamora; San Luis de Pambil/Bolívar: Río Blanco/Azuay: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Kimsakocha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/Azuay; Fierro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Urco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 xml:space="preserve">/Loja; 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Pillzhun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/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Kañar</w:t>
      </w:r>
      <w:proofErr w:type="spellEnd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; Mozo /</w:t>
      </w:r>
      <w:proofErr w:type="spellStart"/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Nabón</w:t>
      </w:r>
      <w:proofErr w:type="spellEnd"/>
    </w:p>
    <w:p w:rsidR="00394ABA" w:rsidRPr="00394ABA" w:rsidRDefault="00394ABA" w:rsidP="00394AB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394ABA"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591"/>
    <w:multiLevelType w:val="multilevel"/>
    <w:tmpl w:val="6C0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77734A"/>
    <w:multiLevelType w:val="multilevel"/>
    <w:tmpl w:val="384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C04F74"/>
    <w:multiLevelType w:val="multilevel"/>
    <w:tmpl w:val="C99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F47B89"/>
    <w:multiLevelType w:val="multilevel"/>
    <w:tmpl w:val="FC7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F30CB6"/>
    <w:multiLevelType w:val="multilevel"/>
    <w:tmpl w:val="38C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4ABA"/>
    <w:rsid w:val="00005812"/>
    <w:rsid w:val="00221703"/>
    <w:rsid w:val="0039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94ABA"/>
    <w:rPr>
      <w:b/>
      <w:bCs/>
    </w:rPr>
  </w:style>
  <w:style w:type="character" w:styleId="nfasis">
    <w:name w:val="Emphasis"/>
    <w:basedOn w:val="Fuentedeprrafopredeter"/>
    <w:uiPriority w:val="20"/>
    <w:qFormat/>
    <w:rsid w:val="00394ABA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A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8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10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52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2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1311</Words>
  <Characters>7213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2017-02-10T17:43:00Z</dcterms:created>
  <dcterms:modified xsi:type="dcterms:W3CDTF">2017-02-10T17:49:00Z</dcterms:modified>
</cp:coreProperties>
</file>